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591A0" w14:textId="34B76759" w:rsidR="00472035" w:rsidRPr="00406BC3" w:rsidRDefault="16D79072" w:rsidP="435A0727">
      <w:pPr>
        <w:spacing w:beforeAutospacing="1" w:afterAutospacing="1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b/>
          <w:bCs/>
          <w:sz w:val="24"/>
          <w:szCs w:val="24"/>
        </w:rPr>
        <w:t>TITLE 170 INDIANA UTILITY REGULATORY COMMISSION</w:t>
      </w:r>
      <w:r w:rsidRPr="00406BC3">
        <w:rPr>
          <w:rStyle w:val="eop"/>
          <w:rFonts w:ascii="Century Schoolbook" w:eastAsia="Century Schoolbook" w:hAnsi="Century Schoolbook" w:cs="Century Schoolbook"/>
          <w:sz w:val="24"/>
          <w:szCs w:val="24"/>
        </w:rPr>
        <w:t> </w:t>
      </w:r>
    </w:p>
    <w:p w14:paraId="55B07811" w14:textId="77777777" w:rsidR="00F06F03" w:rsidRPr="00406BC3" w:rsidRDefault="00F43A22" w:rsidP="00F06F03">
      <w:pPr>
        <w:spacing w:after="0" w:line="240" w:lineRule="auto"/>
        <w:jc w:val="center"/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Strawman Rule</w:t>
      </w:r>
    </w:p>
    <w:p w14:paraId="41E1A57C" w14:textId="2096D685" w:rsidR="00F43A22" w:rsidRPr="00406BC3" w:rsidRDefault="00F43A22" w:rsidP="00F06F03">
      <w:pPr>
        <w:spacing w:after="0" w:line="240" w:lineRule="auto"/>
        <w:jc w:val="center"/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LSA Document #</w:t>
      </w:r>
      <w:r w:rsidR="00F06F03"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24-_____</w:t>
      </w:r>
    </w:p>
    <w:p w14:paraId="14162FFE" w14:textId="509990B9" w:rsidR="00472035" w:rsidRPr="00406BC3" w:rsidRDefault="16D79072" w:rsidP="00141E48">
      <w:pPr>
        <w:spacing w:before="100" w:beforeAutospacing="1" w:after="100" w:afterAutospacing="1" w:line="24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DIGEST </w:t>
      </w:r>
    </w:p>
    <w:p w14:paraId="1C9AF6C2" w14:textId="397EDF21" w:rsidR="002327F5" w:rsidRPr="00406BC3" w:rsidRDefault="002327F5" w:rsidP="002327F5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</w:rPr>
        <w:t xml:space="preserve">Adds 170 IAC 7-1.3-8.2 to set forth the penalty considerations </w:t>
      </w:r>
      <w:r w:rsidR="0056003B" w:rsidRPr="00406BC3">
        <w:rPr>
          <w:rStyle w:val="normaltextrun"/>
          <w:rFonts w:ascii="Century Schoolbook" w:hAnsi="Century Schoolbook"/>
        </w:rPr>
        <w:t xml:space="preserve">for </w:t>
      </w:r>
      <w:r w:rsidRPr="00406BC3">
        <w:rPr>
          <w:rStyle w:val="normaltextrun"/>
          <w:rFonts w:ascii="Century Schoolbook" w:hAnsi="Century Schoolbook"/>
        </w:rPr>
        <w:t xml:space="preserve">assessing penalties under IC 8-1-29-7.5 regarding slamming and cramming. </w:t>
      </w:r>
      <w:r w:rsidRPr="00406BC3">
        <w:rPr>
          <w:rStyle w:val="normaltextrun"/>
        </w:rPr>
        <w:t> </w:t>
      </w:r>
      <w:r w:rsidRPr="00406BC3">
        <w:rPr>
          <w:rStyle w:val="eop"/>
          <w:rFonts w:ascii="Century Schoolbook" w:hAnsi="Century Schoolbook"/>
        </w:rPr>
        <w:t> </w:t>
      </w:r>
    </w:p>
    <w:p w14:paraId="16C89E18" w14:textId="0CE25CDC" w:rsidR="00472035" w:rsidRPr="00406BC3" w:rsidRDefault="16D79072" w:rsidP="435A0727">
      <w:pPr>
        <w:spacing w:beforeAutospacing="1" w:afterAutospacing="1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 xml:space="preserve">Adds 170 IAC 7-8-1 to set forth the penalty considerations </w:t>
      </w:r>
      <w:r w:rsidR="0056003B"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for</w:t>
      </w: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 xml:space="preserve"> assessing penalties under IC 8-1-29.5 regarding unsafe and unjust practices by telecommunications providers and video service providers.  </w:t>
      </w:r>
    </w:p>
    <w:p w14:paraId="30964091" w14:textId="622AF895" w:rsidR="00D14092" w:rsidRPr="00406BC3" w:rsidRDefault="00D14092" w:rsidP="00D14092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</w:rPr>
        <w:t>Adds 170 IAC 7-8-</w:t>
      </w:r>
      <w:r w:rsidR="00490EFC" w:rsidRPr="00406BC3">
        <w:rPr>
          <w:rStyle w:val="normaltextrun"/>
          <w:rFonts w:ascii="Century Schoolbook" w:hAnsi="Century Schoolbook"/>
        </w:rPr>
        <w:t>2</w:t>
      </w:r>
      <w:r w:rsidRPr="00406BC3">
        <w:rPr>
          <w:rStyle w:val="normaltextrun"/>
          <w:rFonts w:ascii="Century Schoolbook" w:hAnsi="Century Schoolbook"/>
        </w:rPr>
        <w:t xml:space="preserve"> to set forth the penalty considerations </w:t>
      </w:r>
      <w:r w:rsidR="0056003B" w:rsidRPr="00406BC3">
        <w:rPr>
          <w:rStyle w:val="normaltextrun"/>
          <w:rFonts w:ascii="Century Schoolbook" w:hAnsi="Century Schoolbook"/>
        </w:rPr>
        <w:t>for</w:t>
      </w:r>
      <w:r w:rsidRPr="00406BC3">
        <w:rPr>
          <w:rStyle w:val="normaltextrun"/>
          <w:rFonts w:ascii="Century Schoolbook" w:hAnsi="Century Schoolbook"/>
        </w:rPr>
        <w:t xml:space="preserve"> assessing penalties under IC 8-1-32.6-7 regarding limiting competing communication service providers from providing services.  </w:t>
      </w:r>
      <w:r w:rsidRPr="00406BC3">
        <w:rPr>
          <w:rStyle w:val="normaltextrun"/>
        </w:rPr>
        <w:t> </w:t>
      </w:r>
      <w:r w:rsidRPr="00406BC3">
        <w:rPr>
          <w:rStyle w:val="eop"/>
          <w:rFonts w:ascii="Century Schoolbook" w:hAnsi="Century Schoolbook"/>
        </w:rPr>
        <w:t> </w:t>
      </w:r>
    </w:p>
    <w:p w14:paraId="2E11C826" w14:textId="7C275E8A" w:rsidR="0033696D" w:rsidRPr="00406BC3" w:rsidRDefault="0033696D" w:rsidP="0033696D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>Adds 170 IAC 7-8-</w:t>
      </w:r>
      <w:r w:rsidR="00490EFC" w:rsidRPr="00406BC3">
        <w:rPr>
          <w:rStyle w:val="normaltextrun"/>
          <w:rFonts w:ascii="Century Schoolbook" w:hAnsi="Century Schoolbook"/>
          <w:color w:val="000000"/>
        </w:rPr>
        <w:t>3</w:t>
      </w:r>
      <w:r w:rsidRPr="00406BC3">
        <w:rPr>
          <w:rStyle w:val="normaltextrun"/>
          <w:rFonts w:ascii="Century Schoolbook" w:hAnsi="Century Schoolbook"/>
          <w:color w:val="000000"/>
        </w:rPr>
        <w:t xml:space="preserve"> to set forth the application fees for certificates of video franchise authority under IC § 8-1-34-16(d).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7B381359" w14:textId="77BD27A2" w:rsidR="0033696D" w:rsidRPr="00406BC3" w:rsidRDefault="0033696D" w:rsidP="0033696D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="00490EFC" w:rsidRPr="00406BC3">
        <w:rPr>
          <w:rStyle w:val="normaltextrun"/>
          <w:rFonts w:ascii="Century Schoolbook" w:hAnsi="Century Schoolbook"/>
          <w:color w:val="000000"/>
        </w:rPr>
        <w:t>Adds 170 IAC 7-8-</w:t>
      </w:r>
      <w:r w:rsidR="00F37957" w:rsidRPr="00406BC3">
        <w:rPr>
          <w:rStyle w:val="normaltextrun"/>
          <w:rFonts w:ascii="Century Schoolbook" w:hAnsi="Century Schoolbook"/>
          <w:color w:val="000000"/>
        </w:rPr>
        <w:t>4</w:t>
      </w:r>
      <w:r w:rsidR="00490EFC" w:rsidRPr="00406BC3">
        <w:rPr>
          <w:rStyle w:val="normaltextrun"/>
          <w:rFonts w:ascii="Century Schoolbook" w:hAnsi="Century Schoolbook"/>
          <w:color w:val="000000"/>
        </w:rPr>
        <w:t xml:space="preserve"> to set forth the process for the </w:t>
      </w:r>
      <w:r w:rsidR="001137F7" w:rsidRPr="00406BC3">
        <w:rPr>
          <w:rStyle w:val="normaltextrun"/>
          <w:rFonts w:ascii="Century Schoolbook" w:hAnsi="Century Schoolbook"/>
          <w:color w:val="000000"/>
        </w:rPr>
        <w:t>Commission to set the universal service fund surcharge.</w:t>
      </w:r>
    </w:p>
    <w:p w14:paraId="0B49A577" w14:textId="400570C4" w:rsidR="00472035" w:rsidRDefault="00490EFC" w:rsidP="435A0727">
      <w:pPr>
        <w:spacing w:beforeAutospacing="1" w:afterAutospacing="1" w:line="240" w:lineRule="auto"/>
        <w:rPr>
          <w:rStyle w:val="normaltextrun"/>
          <w:rFonts w:ascii="Century Schoolbook" w:hAnsi="Century Schoolbook"/>
          <w:color w:val="000000"/>
          <w:sz w:val="24"/>
          <w:szCs w:val="24"/>
        </w:rPr>
      </w:pPr>
      <w:r w:rsidRPr="00406BC3">
        <w:rPr>
          <w:rStyle w:val="normaltextrun"/>
          <w:rFonts w:ascii="Century Schoolbook" w:hAnsi="Century Schoolbook"/>
          <w:color w:val="000000"/>
          <w:sz w:val="24"/>
          <w:szCs w:val="24"/>
        </w:rPr>
        <w:t>Adds 170 IAC 7-8-</w:t>
      </w:r>
      <w:r w:rsidR="00F37957" w:rsidRPr="00406BC3">
        <w:rPr>
          <w:rStyle w:val="normaltextrun"/>
          <w:rFonts w:ascii="Century Schoolbook" w:hAnsi="Century Schoolbook"/>
          <w:color w:val="000000"/>
          <w:sz w:val="24"/>
          <w:szCs w:val="24"/>
        </w:rPr>
        <w:t>5</w:t>
      </w:r>
      <w:r w:rsidRPr="00406BC3">
        <w:rPr>
          <w:rStyle w:val="normaltextrun"/>
          <w:rFonts w:ascii="Century Schoolbook" w:hAnsi="Century Schoolbook"/>
          <w:color w:val="000000"/>
          <w:sz w:val="24"/>
          <w:szCs w:val="24"/>
        </w:rPr>
        <w:t xml:space="preserve"> to set forth the </w:t>
      </w:r>
      <w:r w:rsidR="001137F7" w:rsidRPr="00406BC3">
        <w:rPr>
          <w:rStyle w:val="normaltextrun"/>
          <w:rFonts w:ascii="Century Schoolbook" w:hAnsi="Century Schoolbook"/>
          <w:color w:val="000000"/>
          <w:sz w:val="24"/>
          <w:szCs w:val="24"/>
        </w:rPr>
        <w:t xml:space="preserve">process for the Commission to set the hearing-impaired services surcharge. </w:t>
      </w:r>
    </w:p>
    <w:p w14:paraId="6011814D" w14:textId="16DB3A78" w:rsidR="005E4D63" w:rsidRDefault="005E4D63" w:rsidP="435A0727">
      <w:pPr>
        <w:spacing w:beforeAutospacing="1" w:afterAutospacing="1" w:line="240" w:lineRule="auto"/>
        <w:rPr>
          <w:rStyle w:val="normaltextrun"/>
          <w:rFonts w:ascii="Century Schoolbook" w:hAnsi="Century Schoolbook"/>
          <w:color w:val="000000"/>
          <w:sz w:val="24"/>
          <w:szCs w:val="24"/>
        </w:rPr>
      </w:pPr>
      <w:r>
        <w:rPr>
          <w:rStyle w:val="normaltextrun"/>
          <w:rFonts w:ascii="Century Schoolbook" w:hAnsi="Century Schoolbook"/>
          <w:color w:val="000000"/>
          <w:sz w:val="24"/>
          <w:szCs w:val="24"/>
        </w:rPr>
        <w:t>Effective 30 days after filing with the publisher.</w:t>
      </w:r>
    </w:p>
    <w:p w14:paraId="70334435" w14:textId="50EDBE63" w:rsidR="00B215B5" w:rsidRPr="00B215B5" w:rsidRDefault="00B215B5" w:rsidP="00B215B5">
      <w:pPr>
        <w:spacing w:beforeAutospacing="1" w:afterAutospacing="1" w:line="240" w:lineRule="auto"/>
        <w:rPr>
          <w:rStyle w:val="normaltextrun"/>
          <w:rFonts w:ascii="Century Schoolbook" w:hAnsi="Century Schoolbook"/>
          <w:b/>
          <w:bCs/>
          <w:color w:val="000000"/>
          <w:sz w:val="24"/>
          <w:szCs w:val="24"/>
        </w:rPr>
      </w:pPr>
      <w:r w:rsidRPr="00B215B5">
        <w:rPr>
          <w:rStyle w:val="normaltextrun"/>
          <w:rFonts w:ascii="Century Schoolbook" w:hAnsi="Century Schoolbook"/>
          <w:b/>
          <w:bCs/>
          <w:color w:val="000000"/>
          <w:sz w:val="24"/>
          <w:szCs w:val="24"/>
        </w:rPr>
        <w:t xml:space="preserve">170 IAC 7-1.3-8.2; 170 IAC 7-8-1; 170 IAC 7-8-2; 170 IAC 7-8-3; 170 IAC 7-8-2; 170 IAC 7-8-3 </w:t>
      </w:r>
    </w:p>
    <w:p w14:paraId="2F04B6B9" w14:textId="77777777" w:rsidR="00EA6FB7" w:rsidRDefault="00EA6FB7" w:rsidP="0020052E">
      <w:pPr>
        <w:pStyle w:val="paragraph"/>
        <w:textAlignment w:val="baseline"/>
        <w:rPr>
          <w:rStyle w:val="normaltextrun"/>
          <w:rFonts w:ascii="Century Schoolbook" w:hAnsi="Century Schoolbook"/>
        </w:rPr>
      </w:pPr>
    </w:p>
    <w:p w14:paraId="6D897C6B" w14:textId="21C8CA46" w:rsidR="0020052E" w:rsidRPr="00406BC3" w:rsidRDefault="0020052E" w:rsidP="0020052E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</w:rPr>
        <w:t>SECTION 1. 170 IAC 7-1-8.2 IS ADDED TO READ AS FOLLOWS:</w:t>
      </w:r>
      <w:r w:rsidRPr="00406BC3">
        <w:rPr>
          <w:rStyle w:val="normaltextrun"/>
          <w:b/>
          <w:bCs/>
        </w:rPr>
        <w:t> </w:t>
      </w:r>
      <w:r w:rsidRPr="00406BC3">
        <w:rPr>
          <w:rStyle w:val="eop"/>
          <w:rFonts w:ascii="Century Schoolbook" w:hAnsi="Century Schoolbook"/>
        </w:rPr>
        <w:t> </w:t>
      </w:r>
    </w:p>
    <w:p w14:paraId="49D4E733" w14:textId="03F5A462" w:rsidR="0020052E" w:rsidRPr="00406BC3" w:rsidRDefault="0020052E" w:rsidP="0020052E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</w:rPr>
        <w:t> </w:t>
      </w:r>
      <w:r w:rsidRPr="00406BC3">
        <w:rPr>
          <w:rStyle w:val="normaltextrun"/>
          <w:rFonts w:ascii="Century Schoolbook" w:hAnsi="Century Schoolbook"/>
          <w:b/>
          <w:bCs/>
        </w:rPr>
        <w:t>170 IAC 7-1.3-8.2 Penalty Considerations </w:t>
      </w:r>
      <w:r w:rsidR="00E37450" w:rsidRPr="00406BC3">
        <w:rPr>
          <w:rStyle w:val="normaltextrun"/>
          <w:rFonts w:ascii="Century Schoolbook" w:hAnsi="Century Schoolbook"/>
          <w:b/>
          <w:bCs/>
        </w:rPr>
        <w:t xml:space="preserve">for </w:t>
      </w:r>
      <w:r w:rsidR="00BF6DAA">
        <w:rPr>
          <w:rStyle w:val="normaltextrun"/>
          <w:rFonts w:ascii="Century Schoolbook" w:hAnsi="Century Schoolbook"/>
          <w:b/>
          <w:bCs/>
        </w:rPr>
        <w:t>Unauthoriz</w:t>
      </w:r>
      <w:r w:rsidR="00BC4177">
        <w:rPr>
          <w:rStyle w:val="normaltextrun"/>
          <w:rFonts w:ascii="Century Schoolbook" w:hAnsi="Century Schoolbook"/>
          <w:b/>
          <w:bCs/>
        </w:rPr>
        <w:t>ed</w:t>
      </w:r>
      <w:r w:rsidR="009C29C5">
        <w:rPr>
          <w:rStyle w:val="normaltextrun"/>
          <w:rFonts w:ascii="Century Schoolbook" w:hAnsi="Century Schoolbook"/>
          <w:b/>
          <w:bCs/>
        </w:rPr>
        <w:t xml:space="preserve"> </w:t>
      </w:r>
      <w:r w:rsidR="00BF6DAA">
        <w:rPr>
          <w:rStyle w:val="normaltextrun"/>
          <w:rFonts w:ascii="Century Schoolbook" w:hAnsi="Century Schoolbook"/>
          <w:b/>
          <w:bCs/>
        </w:rPr>
        <w:t>Switching</w:t>
      </w:r>
      <w:r w:rsidR="009C29C5">
        <w:rPr>
          <w:rStyle w:val="normaltextrun"/>
          <w:rFonts w:ascii="Century Schoolbook" w:hAnsi="Century Schoolbook"/>
          <w:b/>
          <w:bCs/>
        </w:rPr>
        <w:t xml:space="preserve"> of </w:t>
      </w:r>
      <w:r w:rsidR="003C5651">
        <w:rPr>
          <w:rStyle w:val="normaltextrun"/>
          <w:rFonts w:ascii="Century Schoolbook" w:hAnsi="Century Schoolbook"/>
          <w:b/>
          <w:bCs/>
        </w:rPr>
        <w:t>T</w:t>
      </w:r>
      <w:r w:rsidR="009C29C5">
        <w:rPr>
          <w:rStyle w:val="normaltextrun"/>
          <w:rFonts w:ascii="Century Schoolbook" w:hAnsi="Century Schoolbook"/>
          <w:b/>
          <w:bCs/>
        </w:rPr>
        <w:t xml:space="preserve">elecommunications </w:t>
      </w:r>
      <w:r w:rsidR="003C5651">
        <w:rPr>
          <w:rStyle w:val="normaltextrun"/>
          <w:rFonts w:ascii="Century Schoolbook" w:hAnsi="Century Schoolbook"/>
          <w:b/>
          <w:bCs/>
        </w:rPr>
        <w:t>P</w:t>
      </w:r>
      <w:r w:rsidR="009C29C5">
        <w:rPr>
          <w:rStyle w:val="normaltextrun"/>
          <w:rFonts w:ascii="Century Schoolbook" w:hAnsi="Century Schoolbook"/>
          <w:b/>
          <w:bCs/>
        </w:rPr>
        <w:t>roviders</w:t>
      </w:r>
      <w:r w:rsidR="00BC4177">
        <w:rPr>
          <w:rStyle w:val="normaltextrun"/>
          <w:rFonts w:ascii="Century Schoolbook" w:hAnsi="Century Schoolbook"/>
          <w:b/>
          <w:bCs/>
        </w:rPr>
        <w:t xml:space="preserve"> or Billing for Unauthorized Charges</w:t>
      </w:r>
      <w:r w:rsidR="003C5651">
        <w:rPr>
          <w:rStyle w:val="normaltextrun"/>
          <w:rFonts w:ascii="Century Schoolbook" w:hAnsi="Century Schoolbook"/>
          <w:b/>
          <w:bCs/>
        </w:rPr>
        <w:t xml:space="preserve"> </w:t>
      </w:r>
    </w:p>
    <w:p w14:paraId="799C47D9" w14:textId="7BD42287" w:rsidR="0020052E" w:rsidRPr="00406BC3" w:rsidRDefault="0020052E" w:rsidP="008D21C0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</w:rPr>
        <w:t> </w:t>
      </w:r>
      <w:r w:rsidR="008D21C0" w:rsidRPr="00406BC3">
        <w:rPr>
          <w:rStyle w:val="eop"/>
          <w:rFonts w:ascii="Century Schoolbook" w:hAnsi="Century Schoolbook"/>
        </w:rPr>
        <w:tab/>
      </w:r>
      <w:r w:rsidRPr="00406BC3">
        <w:rPr>
          <w:rStyle w:val="normaltextrun"/>
          <w:rFonts w:ascii="Century Schoolbook" w:hAnsi="Century Schoolbook"/>
        </w:rPr>
        <w:t>Authority:  IC 8-1-29-5.5, IC 8-1-29-6, IC 8-1-29-7.5</w:t>
      </w:r>
      <w:r w:rsidRPr="00406BC3">
        <w:rPr>
          <w:rStyle w:val="eop"/>
          <w:rFonts w:ascii="Century Schoolbook" w:hAnsi="Century Schoolbook"/>
        </w:rPr>
        <w:t> </w:t>
      </w:r>
    </w:p>
    <w:p w14:paraId="7B7D3A87" w14:textId="77777777" w:rsidR="0020052E" w:rsidRPr="00406BC3" w:rsidRDefault="0020052E" w:rsidP="008D21C0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</w:rPr>
        <w:t>Affected: IC 8-1-29</w:t>
      </w:r>
      <w:r w:rsidRPr="00406BC3">
        <w:rPr>
          <w:rStyle w:val="normaltextrun"/>
        </w:rPr>
        <w:t> </w:t>
      </w:r>
      <w:r w:rsidRPr="00406BC3">
        <w:rPr>
          <w:rStyle w:val="eop"/>
          <w:rFonts w:ascii="Century Schoolbook" w:hAnsi="Century Schoolbook"/>
        </w:rPr>
        <w:t> </w:t>
      </w:r>
    </w:p>
    <w:p w14:paraId="0E3B4010" w14:textId="77777777" w:rsidR="0020052E" w:rsidRPr="00406BC3" w:rsidRDefault="0020052E" w:rsidP="008D21C0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</w:rPr>
        <w:t> </w:t>
      </w:r>
    </w:p>
    <w:p w14:paraId="12155266" w14:textId="77777777" w:rsidR="0020052E" w:rsidRPr="00406BC3" w:rsidRDefault="0020052E" w:rsidP="0020052E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  <w:r w:rsidRPr="00406BC3">
        <w:rPr>
          <w:rStyle w:val="normaltextrun"/>
        </w:rPr>
        <w:t> </w:t>
      </w:r>
      <w:r w:rsidRPr="00406BC3">
        <w:rPr>
          <w:rStyle w:val="tabchar"/>
          <w:rFonts w:ascii="Century Schoolbook" w:hAnsi="Century Schoolbook"/>
        </w:rPr>
        <w:t xml:space="preserve"> </w:t>
      </w:r>
      <w:r w:rsidRPr="00406BC3">
        <w:rPr>
          <w:rStyle w:val="normaltextrun"/>
          <w:rFonts w:ascii="Century Schoolbook" w:hAnsi="Century Schoolbook"/>
        </w:rPr>
        <w:t>Sec. 8.2. (</w:t>
      </w:r>
      <w:r w:rsidRPr="00406BC3">
        <w:rPr>
          <w:rStyle w:val="normaltextrun"/>
          <w:rFonts w:ascii="Century Schoolbook" w:hAnsi="Century Schoolbook"/>
          <w:b/>
          <w:bCs/>
        </w:rPr>
        <w:t>a) When imposing a civil penalty under IC 8-1-29-7.5, the commission shall impose a civil penalty of $2,500 per violation unless it finds one or more of the considerations in subsection (b) applies.</w:t>
      </w:r>
      <w:r w:rsidRPr="00406BC3">
        <w:rPr>
          <w:rStyle w:val="eop"/>
          <w:rFonts w:ascii="Century Schoolbook" w:hAnsi="Century Schoolbook"/>
        </w:rPr>
        <w:t> </w:t>
      </w:r>
    </w:p>
    <w:p w14:paraId="5706C974" w14:textId="77777777" w:rsidR="0020052E" w:rsidRPr="00406BC3" w:rsidRDefault="0020052E" w:rsidP="0020052E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lastRenderedPageBreak/>
        <w:t>(b) The commission may impose a penalty in a lesser amount than specified in sub-section (a) if it makes findings as to one or more of the following:</w:t>
      </w:r>
      <w:r w:rsidRPr="00406BC3">
        <w:rPr>
          <w:rStyle w:val="eop"/>
          <w:rFonts w:ascii="Century Schoolbook" w:hAnsi="Century Schoolbook"/>
        </w:rPr>
        <w:t> </w:t>
      </w:r>
    </w:p>
    <w:p w14:paraId="3A6B3C09" w14:textId="77777777" w:rsidR="0020052E" w:rsidRPr="00406BC3" w:rsidRDefault="0020052E" w:rsidP="0020052E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(1) the conduct was limited to single or small group of customers; </w:t>
      </w:r>
      <w:r w:rsidRPr="00406BC3">
        <w:rPr>
          <w:rStyle w:val="eop"/>
          <w:rFonts w:ascii="Century Schoolbook" w:hAnsi="Century Schoolbook"/>
        </w:rPr>
        <w:t> </w:t>
      </w:r>
    </w:p>
    <w:p w14:paraId="3EEAF764" w14:textId="77777777" w:rsidR="0020052E" w:rsidRPr="00406BC3" w:rsidRDefault="0020052E" w:rsidP="0020052E">
      <w:pPr>
        <w:pStyle w:val="paragraph"/>
        <w:spacing w:before="0" w:beforeAutospacing="0" w:after="0" w:afterAutospacing="0"/>
        <w:ind w:left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(2) the telecommunications provider voluntarily made restitution to the customers;</w:t>
      </w:r>
      <w:r w:rsidRPr="00406BC3">
        <w:rPr>
          <w:rStyle w:val="eop"/>
          <w:rFonts w:ascii="Century Schoolbook" w:hAnsi="Century Schoolbook"/>
        </w:rPr>
        <w:t> </w:t>
      </w:r>
    </w:p>
    <w:p w14:paraId="5721942A" w14:textId="77777777" w:rsidR="0020052E" w:rsidRPr="00406BC3" w:rsidRDefault="0020052E" w:rsidP="0020052E">
      <w:pPr>
        <w:pStyle w:val="paragraph"/>
        <w:spacing w:before="0" w:beforeAutospacing="0" w:after="0" w:afterAutospacing="0"/>
        <w:ind w:left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(3) the telecommunications provider did not have a history of previous violations; or </w:t>
      </w:r>
      <w:r w:rsidRPr="00406BC3">
        <w:rPr>
          <w:rStyle w:val="eop"/>
          <w:rFonts w:ascii="Century Schoolbook" w:hAnsi="Century Schoolbook"/>
        </w:rPr>
        <w:t> </w:t>
      </w:r>
    </w:p>
    <w:p w14:paraId="3E3DEB1F" w14:textId="77777777" w:rsidR="0020052E" w:rsidRPr="00406BC3" w:rsidRDefault="0020052E" w:rsidP="0020052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(4) the commission determines other facts are present that warrant a lesser penalty.   </w:t>
      </w:r>
      <w:r w:rsidRPr="00406BC3">
        <w:rPr>
          <w:rStyle w:val="eop"/>
          <w:rFonts w:ascii="Century Schoolbook" w:hAnsi="Century Schoolbook"/>
        </w:rPr>
        <w:t> </w:t>
      </w:r>
    </w:p>
    <w:p w14:paraId="261C35B7" w14:textId="65D613E0" w:rsidR="003D06DD" w:rsidRPr="00406BC3" w:rsidRDefault="007B2035" w:rsidP="0020052E">
      <w:pPr>
        <w:pStyle w:val="paragraph"/>
        <w:spacing w:before="0" w:beforeAutospacing="0" w:after="0" w:afterAutospacing="0"/>
        <w:ind w:left="720"/>
        <w:textAlignment w:val="baseline"/>
        <w:rPr>
          <w:rFonts w:ascii="Century Schoolbook" w:hAnsi="Century Schoolbook"/>
        </w:rPr>
      </w:pPr>
      <w:r w:rsidRPr="00406BC3">
        <w:rPr>
          <w:rFonts w:ascii="Century Schoolbook" w:hAnsi="Century Schoolbook"/>
        </w:rPr>
        <w:t xml:space="preserve">(Indiana Utility Regulatory Commission; 170 IAC </w:t>
      </w:r>
      <w:r w:rsidR="00DE1582" w:rsidRPr="00406BC3">
        <w:rPr>
          <w:rFonts w:ascii="Century Schoolbook" w:hAnsi="Century Schoolbook"/>
        </w:rPr>
        <w:t>7</w:t>
      </w:r>
      <w:r w:rsidRPr="00406BC3">
        <w:rPr>
          <w:rFonts w:ascii="Century Schoolbook" w:hAnsi="Century Schoolbook"/>
        </w:rPr>
        <w:t>-</w:t>
      </w:r>
      <w:r w:rsidR="00DE1582" w:rsidRPr="00406BC3">
        <w:rPr>
          <w:rFonts w:ascii="Century Schoolbook" w:hAnsi="Century Schoolbook"/>
        </w:rPr>
        <w:t>1.3</w:t>
      </w:r>
      <w:r w:rsidRPr="00406BC3">
        <w:rPr>
          <w:rFonts w:ascii="Century Schoolbook" w:hAnsi="Century Schoolbook"/>
        </w:rPr>
        <w:t>-</w:t>
      </w:r>
      <w:r w:rsidR="00DE1582" w:rsidRPr="00406BC3">
        <w:rPr>
          <w:rFonts w:ascii="Century Schoolbook" w:hAnsi="Century Schoolbook"/>
        </w:rPr>
        <w:t>8.2</w:t>
      </w:r>
      <w:r w:rsidRPr="00406BC3">
        <w:rPr>
          <w:rFonts w:ascii="Century Schoolbook" w:hAnsi="Century Schoolbook"/>
        </w:rPr>
        <w:t>)</w:t>
      </w:r>
    </w:p>
    <w:p w14:paraId="28AEA5F9" w14:textId="4CC53633" w:rsidR="002327F5" w:rsidRPr="00406BC3" w:rsidRDefault="0020052E" w:rsidP="00DE1582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Century Schoolbook" w:eastAsia="Century Schoolbook" w:hAnsi="Century Schoolbook" w:cs="Century Schoolbook"/>
        </w:rPr>
      </w:pPr>
      <w:r w:rsidRPr="00406BC3">
        <w:rPr>
          <w:rStyle w:val="eop"/>
          <w:rFonts w:ascii="Century Schoolbook" w:hAnsi="Century Schoolbook" w:cs="Calibri"/>
        </w:rPr>
        <w:t> </w:t>
      </w:r>
    </w:p>
    <w:p w14:paraId="2B541F0B" w14:textId="0C990B9F" w:rsidR="00472035" w:rsidRPr="00406BC3" w:rsidRDefault="16D79072" w:rsidP="435A0727">
      <w:pPr>
        <w:spacing w:beforeAutospacing="1" w:afterAutospacing="1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 xml:space="preserve">SECTION </w:t>
      </w:r>
      <w:r w:rsidR="00062B2D"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2</w:t>
      </w: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. 170 IAC 7-8-1 IS ADDED TO READ AS FOLLOWS:</w:t>
      </w:r>
      <w:r w:rsidRPr="00406BC3">
        <w:rPr>
          <w:rStyle w:val="eop"/>
          <w:rFonts w:ascii="Century Schoolbook" w:eastAsia="Century Schoolbook" w:hAnsi="Century Schoolbook" w:cs="Century Schoolbook"/>
          <w:b/>
          <w:bCs/>
          <w:sz w:val="24"/>
          <w:szCs w:val="24"/>
        </w:rPr>
        <w:t> </w:t>
      </w:r>
    </w:p>
    <w:p w14:paraId="6182B23C" w14:textId="651F01F5" w:rsidR="00472035" w:rsidRPr="00406BC3" w:rsidRDefault="16D79072" w:rsidP="435A0727">
      <w:pPr>
        <w:spacing w:beforeAutospacing="1" w:afterAutospacing="1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170 IAC 7-8-1 Penalties </w:t>
      </w:r>
      <w:r w:rsidR="00150847" w:rsidRPr="00406BC3">
        <w:rPr>
          <w:rStyle w:val="normaltextrun"/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for Unjust and Unsafe </w:t>
      </w:r>
      <w:r w:rsidR="00E5521E" w:rsidRPr="00406BC3">
        <w:rPr>
          <w:rStyle w:val="normaltextrun"/>
          <w:rFonts w:ascii="Century Schoolbook" w:eastAsia="Century Schoolbook" w:hAnsi="Century Schoolbook" w:cs="Century Schoolbook"/>
          <w:b/>
          <w:bCs/>
          <w:sz w:val="24"/>
          <w:szCs w:val="24"/>
        </w:rPr>
        <w:t>Practices</w:t>
      </w:r>
    </w:p>
    <w:p w14:paraId="5124526B" w14:textId="677F61B6" w:rsidR="00472035" w:rsidRPr="00406BC3" w:rsidRDefault="16D79072" w:rsidP="435A0727">
      <w:pPr>
        <w:spacing w:after="0" w:line="240" w:lineRule="auto"/>
        <w:ind w:firstLine="720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 xml:space="preserve">Authority:  IC 8-1-29.5 </w:t>
      </w:r>
    </w:p>
    <w:p w14:paraId="223D424C" w14:textId="677F61B6" w:rsidR="00472035" w:rsidRPr="00406BC3" w:rsidRDefault="16D79072" w:rsidP="435A0727">
      <w:pPr>
        <w:spacing w:after="0" w:line="240" w:lineRule="auto"/>
        <w:ind w:firstLine="720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Style w:val="normaltextrun"/>
          <w:rFonts w:ascii="Century Schoolbook" w:eastAsia="Century Schoolbook" w:hAnsi="Century Schoolbook" w:cs="Century Schoolbook"/>
          <w:sz w:val="24"/>
          <w:szCs w:val="24"/>
        </w:rPr>
        <w:t>Affected: IC 8-1-29.5 </w:t>
      </w:r>
    </w:p>
    <w:p w14:paraId="7C26474A" w14:textId="677F61B6" w:rsidR="00472035" w:rsidRPr="00406BC3" w:rsidRDefault="00472035" w:rsidP="435A0727">
      <w:pPr>
        <w:spacing w:after="0"/>
        <w:ind w:firstLine="72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B06C948" w14:textId="677F61B6" w:rsidR="00472035" w:rsidRPr="00406BC3" w:rsidRDefault="16D79072" w:rsidP="435A0727">
      <w:pPr>
        <w:spacing w:after="0"/>
        <w:ind w:firstLine="720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Sec. 1. In imposing a civil penalty under IC 8-1-29.5-6(b)(4), the commission shall consider the following factors:</w:t>
      </w:r>
    </w:p>
    <w:p w14:paraId="01D876D7" w14:textId="677F61B6" w:rsidR="00472035" w:rsidRPr="00406BC3" w:rsidRDefault="16D79072" w:rsidP="435A0727">
      <w:pPr>
        <w:spacing w:after="0"/>
        <w:ind w:left="720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(1) The duration and gravity of the offense, including the number of customers affected.</w:t>
      </w:r>
    </w:p>
    <w:p w14:paraId="79E3769E" w14:textId="677F61B6" w:rsidR="00472035" w:rsidRPr="00406BC3" w:rsidRDefault="16D79072" w:rsidP="435A0727">
      <w:pPr>
        <w:spacing w:after="0"/>
        <w:ind w:left="720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(2) Economic benefits accrued by the provider or certificate holder as a result of the offense.</w:t>
      </w:r>
    </w:p>
    <w:p w14:paraId="3D73B676" w14:textId="677F61B6" w:rsidR="00472035" w:rsidRPr="00406BC3" w:rsidRDefault="16D79072" w:rsidP="435A0727">
      <w:pPr>
        <w:spacing w:after="0"/>
        <w:ind w:left="720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(3) The amount of a civil penalty that will deter future offenses by the provider or certificate holder.</w:t>
      </w:r>
    </w:p>
    <w:p w14:paraId="01F16683" w14:textId="677F61B6" w:rsidR="00472035" w:rsidRPr="00406BC3" w:rsidRDefault="16D79072" w:rsidP="435A0727">
      <w:pPr>
        <w:spacing w:after="0"/>
        <w:ind w:left="720"/>
        <w:rPr>
          <w:rFonts w:ascii="Century Schoolbook" w:eastAsia="Century Schoolbook" w:hAnsi="Century Schoolbook" w:cs="Century Schoolbook"/>
          <w:sz w:val="24"/>
          <w:szCs w:val="24"/>
        </w:rPr>
      </w:pPr>
      <w:r w:rsidRPr="00406BC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(4) The market share of the provider or certificate holder in the affected service areas.</w:t>
      </w:r>
    </w:p>
    <w:p w14:paraId="140A3D31" w14:textId="677F61B6" w:rsidR="00472035" w:rsidRPr="00406BC3" w:rsidRDefault="16D79072" w:rsidP="435A0727">
      <w:pPr>
        <w:spacing w:after="0"/>
        <w:ind w:left="720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406BC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(5) Good faith of the provider or certificate holder in attempting to remedy the offense after receiving notification of the offense.</w:t>
      </w:r>
    </w:p>
    <w:p w14:paraId="63229E34" w14:textId="7F2803E9" w:rsidR="00406BC3" w:rsidRPr="00406BC3" w:rsidRDefault="00406BC3" w:rsidP="00406BC3">
      <w:pPr>
        <w:pStyle w:val="paragraph"/>
        <w:spacing w:before="0" w:beforeAutospacing="0" w:after="0" w:afterAutospacing="0"/>
        <w:ind w:left="720"/>
        <w:textAlignment w:val="baseline"/>
        <w:rPr>
          <w:rFonts w:ascii="Century Schoolbook" w:hAnsi="Century Schoolbook"/>
        </w:rPr>
      </w:pPr>
      <w:r w:rsidRPr="00406BC3">
        <w:rPr>
          <w:rFonts w:ascii="Century Schoolbook" w:hAnsi="Century Schoolbook"/>
        </w:rPr>
        <w:t>(Indiana Utility Regulatory Commission; 170 IAC 7-8</w:t>
      </w:r>
      <w:r w:rsidR="00FD1EE5">
        <w:rPr>
          <w:rFonts w:ascii="Century Schoolbook" w:hAnsi="Century Schoolbook"/>
        </w:rPr>
        <w:t>-1</w:t>
      </w:r>
      <w:r w:rsidRPr="00406BC3">
        <w:rPr>
          <w:rFonts w:ascii="Century Schoolbook" w:hAnsi="Century Schoolbook"/>
        </w:rPr>
        <w:t>)</w:t>
      </w:r>
    </w:p>
    <w:p w14:paraId="33A1D985" w14:textId="77777777" w:rsidR="00406BC3" w:rsidRPr="00406BC3" w:rsidRDefault="00406BC3" w:rsidP="435A0727">
      <w:pPr>
        <w:spacing w:after="0"/>
        <w:ind w:left="72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05B9E244" w14:textId="77777777" w:rsidR="00012160" w:rsidRPr="00406BC3" w:rsidRDefault="00012160" w:rsidP="00D14092">
      <w:pPr>
        <w:pStyle w:val="paragraph"/>
        <w:textAlignment w:val="baseline"/>
        <w:rPr>
          <w:rStyle w:val="normaltextrun"/>
          <w:rFonts w:ascii="Century Schoolbook" w:hAnsi="Century Schoolbook"/>
        </w:rPr>
      </w:pPr>
    </w:p>
    <w:p w14:paraId="6EF7FAA7" w14:textId="509ED171" w:rsidR="00D14092" w:rsidRPr="00406BC3" w:rsidRDefault="00D14092" w:rsidP="00D14092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</w:rPr>
        <w:t xml:space="preserve">SECTION </w:t>
      </w:r>
      <w:r w:rsidR="00062B2D" w:rsidRPr="00406BC3">
        <w:rPr>
          <w:rStyle w:val="normaltextrun"/>
          <w:rFonts w:ascii="Century Schoolbook" w:hAnsi="Century Schoolbook"/>
        </w:rPr>
        <w:t>3</w:t>
      </w:r>
      <w:r w:rsidRPr="00406BC3">
        <w:rPr>
          <w:rStyle w:val="normaltextrun"/>
          <w:rFonts w:ascii="Century Schoolbook" w:hAnsi="Century Schoolbook"/>
        </w:rPr>
        <w:t>. 170 IAC 7-8-</w:t>
      </w:r>
      <w:r w:rsidR="00FD1EE5">
        <w:rPr>
          <w:rStyle w:val="normaltextrun"/>
          <w:rFonts w:ascii="Century Schoolbook" w:hAnsi="Century Schoolbook"/>
        </w:rPr>
        <w:t>2</w:t>
      </w:r>
      <w:r w:rsidRPr="00406BC3">
        <w:rPr>
          <w:rStyle w:val="normaltextrun"/>
          <w:rFonts w:ascii="Century Schoolbook" w:hAnsi="Century Schoolbook"/>
        </w:rPr>
        <w:t xml:space="preserve"> IS ADDED TO READ AS FOLLOWS:</w:t>
      </w:r>
      <w:r w:rsidRPr="00406BC3">
        <w:rPr>
          <w:rStyle w:val="normaltextrun"/>
          <w:b/>
          <w:bCs/>
        </w:rPr>
        <w:t> </w:t>
      </w:r>
      <w:r w:rsidRPr="00406BC3">
        <w:rPr>
          <w:rStyle w:val="eop"/>
          <w:rFonts w:ascii="Century Schoolbook" w:hAnsi="Century Schoolbook"/>
        </w:rPr>
        <w:t> </w:t>
      </w:r>
    </w:p>
    <w:p w14:paraId="3A57C218" w14:textId="3BFB6382" w:rsidR="00D14092" w:rsidRPr="00406BC3" w:rsidRDefault="00D14092" w:rsidP="00D14092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170 IAC 7-8-</w:t>
      </w:r>
      <w:r w:rsidR="00FD1EE5">
        <w:rPr>
          <w:rStyle w:val="normaltextrun"/>
          <w:rFonts w:ascii="Century Schoolbook" w:hAnsi="Century Schoolbook"/>
          <w:b/>
          <w:bCs/>
        </w:rPr>
        <w:t>2</w:t>
      </w:r>
      <w:r w:rsidRPr="00406BC3">
        <w:rPr>
          <w:rStyle w:val="normaltextrun"/>
          <w:rFonts w:ascii="Century Schoolbook" w:hAnsi="Century Schoolbook"/>
          <w:b/>
          <w:bCs/>
        </w:rPr>
        <w:t xml:space="preserve"> Penalty Considerations </w:t>
      </w:r>
      <w:r w:rsidR="00012160" w:rsidRPr="00406BC3">
        <w:rPr>
          <w:rStyle w:val="normaltextrun"/>
          <w:rFonts w:ascii="Century Schoolbook" w:hAnsi="Century Schoolbook"/>
          <w:b/>
          <w:bCs/>
        </w:rPr>
        <w:t>for Limitations on Competition</w:t>
      </w:r>
    </w:p>
    <w:p w14:paraId="35B09813" w14:textId="4BF7A0D9" w:rsidR="00D14092" w:rsidRPr="00406BC3" w:rsidRDefault="00D14092" w:rsidP="00D14092">
      <w:pPr>
        <w:pStyle w:val="paragraph"/>
        <w:spacing w:after="0" w:afterAutospacing="0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</w:rPr>
        <w:t> </w:t>
      </w:r>
      <w:r w:rsidRPr="00406BC3">
        <w:rPr>
          <w:rStyle w:val="eop"/>
          <w:rFonts w:ascii="Century Schoolbook" w:hAnsi="Century Schoolbook"/>
        </w:rPr>
        <w:tab/>
      </w:r>
      <w:r w:rsidRPr="00406BC3">
        <w:rPr>
          <w:rStyle w:val="normaltextrun"/>
          <w:rFonts w:ascii="Century Schoolbook" w:hAnsi="Century Schoolbook"/>
        </w:rPr>
        <w:t>Authority:  IC 8-1-32.6</w:t>
      </w:r>
      <w:r w:rsidRPr="00406BC3">
        <w:rPr>
          <w:rStyle w:val="eop"/>
          <w:rFonts w:ascii="Century Schoolbook" w:hAnsi="Century Schoolbook"/>
        </w:rPr>
        <w:t> </w:t>
      </w:r>
    </w:p>
    <w:p w14:paraId="52C6DC34" w14:textId="77777777" w:rsidR="00D14092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</w:rPr>
        <w:t>Affected: IC 8-1-32.6</w:t>
      </w:r>
      <w:r w:rsidRPr="00406BC3">
        <w:rPr>
          <w:rStyle w:val="normaltextrun"/>
        </w:rPr>
        <w:t> </w:t>
      </w:r>
      <w:r w:rsidRPr="00406BC3">
        <w:rPr>
          <w:rStyle w:val="eop"/>
          <w:rFonts w:ascii="Century Schoolbook" w:hAnsi="Century Schoolbook"/>
        </w:rPr>
        <w:t> </w:t>
      </w:r>
    </w:p>
    <w:p w14:paraId="31FAA5C9" w14:textId="77777777" w:rsidR="00D14092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</w:rPr>
        <w:t> </w:t>
      </w:r>
    </w:p>
    <w:p w14:paraId="77B6E343" w14:textId="77777777" w:rsidR="00D14092" w:rsidRPr="00406BC3" w:rsidRDefault="00D14092" w:rsidP="00D14092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  <w:r w:rsidRPr="00406BC3">
        <w:rPr>
          <w:rStyle w:val="normaltextrun"/>
        </w:rPr>
        <w:lastRenderedPageBreak/>
        <w:t> </w:t>
      </w:r>
      <w:r w:rsidRPr="00406BC3">
        <w:rPr>
          <w:rStyle w:val="tabchar"/>
          <w:rFonts w:ascii="Century Schoolbook" w:hAnsi="Century Schoolbook"/>
        </w:rPr>
        <w:t xml:space="preserve"> </w:t>
      </w:r>
      <w:r w:rsidRPr="00406BC3">
        <w:rPr>
          <w:rStyle w:val="normaltextrun"/>
          <w:rFonts w:ascii="Century Schoolbook" w:hAnsi="Century Schoolbook"/>
        </w:rPr>
        <w:t>Sec. 3. (</w:t>
      </w:r>
      <w:r w:rsidRPr="00406BC3">
        <w:rPr>
          <w:rStyle w:val="normaltextrun"/>
          <w:rFonts w:ascii="Century Schoolbook" w:hAnsi="Century Schoolbook"/>
          <w:b/>
          <w:bCs/>
        </w:rPr>
        <w:t>a) When imposing a civil penalty under IC 8-1-32.6-7, the commission shall impose a civil penalty of $500 per violation for each day the violation remains in effect, unless it finds one or more of the considerations in subsection (b) applies.</w:t>
      </w:r>
      <w:r w:rsidRPr="00406BC3">
        <w:rPr>
          <w:rStyle w:val="eop"/>
          <w:rFonts w:ascii="Century Schoolbook" w:hAnsi="Century Schoolbook"/>
        </w:rPr>
        <w:t> </w:t>
      </w:r>
    </w:p>
    <w:p w14:paraId="3E3979FA" w14:textId="77777777" w:rsidR="00D14092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(b) The commission may impose a penalty in a lesser amount than specified in sub-section (a) if it makes findings as to one or more of the following:</w:t>
      </w:r>
      <w:r w:rsidRPr="00406BC3">
        <w:rPr>
          <w:rStyle w:val="eop"/>
          <w:rFonts w:ascii="Century Schoolbook" w:hAnsi="Century Schoolbook"/>
        </w:rPr>
        <w:t> </w:t>
      </w:r>
    </w:p>
    <w:p w14:paraId="3E093061" w14:textId="77777777" w:rsidR="00D14092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(1) the conduct was limited in scope; </w:t>
      </w:r>
      <w:r w:rsidRPr="00406BC3">
        <w:rPr>
          <w:rStyle w:val="eop"/>
          <w:rFonts w:ascii="Century Schoolbook" w:hAnsi="Century Schoolbook"/>
        </w:rPr>
        <w:t> </w:t>
      </w:r>
    </w:p>
    <w:p w14:paraId="0191DACD" w14:textId="77777777" w:rsidR="00D14092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(2) the communications service provider voluntarily ceased engaging in the violation and made appropriate restitution;</w:t>
      </w:r>
      <w:r w:rsidRPr="00406BC3">
        <w:rPr>
          <w:rStyle w:val="eop"/>
          <w:rFonts w:ascii="Century Schoolbook" w:hAnsi="Century Schoolbook"/>
        </w:rPr>
        <w:t> </w:t>
      </w:r>
    </w:p>
    <w:p w14:paraId="53838A9E" w14:textId="77777777" w:rsidR="00D14092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(3) the telecommunications provider did not have a history of previous violations; or </w:t>
      </w:r>
      <w:r w:rsidRPr="00406BC3">
        <w:rPr>
          <w:rStyle w:val="eop"/>
          <w:rFonts w:ascii="Century Schoolbook" w:hAnsi="Century Schoolbook"/>
        </w:rPr>
        <w:t> </w:t>
      </w:r>
    </w:p>
    <w:p w14:paraId="66C5F038" w14:textId="77777777" w:rsidR="00406BC3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entury Schoolbook" w:hAnsi="Century Schoolbook"/>
          <w:b/>
          <w:bCs/>
        </w:rPr>
      </w:pPr>
      <w:r w:rsidRPr="00406BC3">
        <w:rPr>
          <w:rStyle w:val="normaltextrun"/>
          <w:rFonts w:ascii="Century Schoolbook" w:hAnsi="Century Schoolbook"/>
          <w:b/>
          <w:bCs/>
        </w:rPr>
        <w:t>(4) the commission determines other facts are present that warrant a lesser penalty.  </w:t>
      </w:r>
    </w:p>
    <w:p w14:paraId="529D7B85" w14:textId="463A5C2E" w:rsidR="00406BC3" w:rsidRPr="00406BC3" w:rsidRDefault="00406BC3" w:rsidP="00406BC3">
      <w:pPr>
        <w:pStyle w:val="paragraph"/>
        <w:spacing w:before="0" w:beforeAutospacing="0" w:after="0" w:afterAutospacing="0"/>
        <w:ind w:left="720"/>
        <w:textAlignment w:val="baseline"/>
        <w:rPr>
          <w:rFonts w:ascii="Century Schoolbook" w:hAnsi="Century Schoolbook"/>
        </w:rPr>
      </w:pPr>
      <w:r w:rsidRPr="00406BC3">
        <w:rPr>
          <w:rFonts w:ascii="Century Schoolbook" w:hAnsi="Century Schoolbook"/>
        </w:rPr>
        <w:t>(Indiana Utility Regulatory Commission; 170 IAC 7-8</w:t>
      </w:r>
      <w:r w:rsidR="00FD1EE5">
        <w:rPr>
          <w:rFonts w:ascii="Century Schoolbook" w:hAnsi="Century Schoolbook"/>
        </w:rPr>
        <w:t>-</w:t>
      </w:r>
      <w:r w:rsidRPr="00406BC3">
        <w:rPr>
          <w:rFonts w:ascii="Century Schoolbook" w:hAnsi="Century Schoolbook"/>
        </w:rPr>
        <w:t>2)</w:t>
      </w:r>
    </w:p>
    <w:p w14:paraId="7869A650" w14:textId="4ABA43C0" w:rsidR="00D14092" w:rsidRPr="00406BC3" w:rsidRDefault="00D14092" w:rsidP="00D14092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b/>
          <w:bCs/>
        </w:rPr>
        <w:t> </w:t>
      </w:r>
      <w:r w:rsidRPr="00406BC3">
        <w:rPr>
          <w:rStyle w:val="eop"/>
          <w:rFonts w:ascii="Century Schoolbook" w:hAnsi="Century Schoolbook"/>
        </w:rPr>
        <w:t> </w:t>
      </w:r>
    </w:p>
    <w:p w14:paraId="081E4B58" w14:textId="77777777" w:rsidR="00D14092" w:rsidRPr="00406BC3" w:rsidRDefault="00D14092" w:rsidP="00D14092">
      <w:pPr>
        <w:pStyle w:val="paragraph"/>
        <w:spacing w:before="0" w:beforeAutospacing="0" w:after="160" w:afterAutospacing="0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 w:cs="Calibri"/>
        </w:rPr>
        <w:t> </w:t>
      </w:r>
    </w:p>
    <w:p w14:paraId="0394199D" w14:textId="5CB85D1C" w:rsidR="00185227" w:rsidRPr="00406BC3" w:rsidRDefault="00185227" w:rsidP="00185227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 xml:space="preserve">SECTION </w:t>
      </w:r>
      <w:r w:rsidR="00C95047" w:rsidRPr="00406BC3">
        <w:rPr>
          <w:rStyle w:val="normaltextrun"/>
          <w:rFonts w:ascii="Century Schoolbook" w:hAnsi="Century Schoolbook"/>
          <w:color w:val="000000"/>
        </w:rPr>
        <w:t>4</w:t>
      </w:r>
      <w:r w:rsidRPr="00406BC3">
        <w:rPr>
          <w:rStyle w:val="normaltextrun"/>
          <w:rFonts w:ascii="Century Schoolbook" w:hAnsi="Century Schoolbook"/>
          <w:color w:val="000000"/>
        </w:rPr>
        <w:t>. 170 IAC 7-8-</w:t>
      </w:r>
      <w:r w:rsidR="00FD1EE5">
        <w:rPr>
          <w:rStyle w:val="normaltextrun"/>
          <w:rFonts w:ascii="Century Schoolbook" w:hAnsi="Century Schoolbook"/>
          <w:color w:val="000000"/>
        </w:rPr>
        <w:t>3</w:t>
      </w:r>
      <w:r w:rsidRPr="00406BC3">
        <w:rPr>
          <w:rStyle w:val="normaltextrun"/>
          <w:rFonts w:ascii="Century Schoolbook" w:hAnsi="Century Schoolbook"/>
          <w:color w:val="000000"/>
        </w:rPr>
        <w:t xml:space="preserve"> IS ADDED TO READ AS FOLLOWS:</w:t>
      </w:r>
      <w:r w:rsidRPr="00406BC3">
        <w:rPr>
          <w:rStyle w:val="normaltextrun"/>
          <w:b/>
          <w:bCs/>
          <w:color w:val="000000"/>
        </w:rPr>
        <w:t> 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229CBD8B" w14:textId="4847B988" w:rsidR="00185227" w:rsidRPr="00406BC3" w:rsidRDefault="00185227" w:rsidP="00412597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>170 IAC 7-8-</w:t>
      </w:r>
      <w:r w:rsidR="00FD1EE5">
        <w:rPr>
          <w:rStyle w:val="normaltextrun"/>
          <w:rFonts w:ascii="Century Schoolbook" w:hAnsi="Century Schoolbook"/>
          <w:b/>
          <w:bCs/>
          <w:color w:val="000000"/>
        </w:rPr>
        <w:t>3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 Application Fees for Certificate of Video Franchise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59E0BCA9" w14:textId="68F98C9E" w:rsidR="00185227" w:rsidRDefault="00185227" w:rsidP="0041259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Schoolbook" w:hAnsi="Century Schoolbook"/>
          <w:color w:val="000000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> Authority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53969EAC" w14:textId="77777777" w:rsidR="00412597" w:rsidRPr="00406BC3" w:rsidRDefault="00412597" w:rsidP="00412597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</w:p>
    <w:p w14:paraId="1DB27F3B" w14:textId="77777777" w:rsidR="00185227" w:rsidRPr="00406BC3" w:rsidRDefault="00185227" w:rsidP="00185227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>Authority:</w:t>
      </w:r>
      <w:r w:rsidRPr="00406BC3">
        <w:rPr>
          <w:rStyle w:val="normaltextrun"/>
          <w:color w:val="000000"/>
        </w:rPr>
        <w:t> </w:t>
      </w:r>
      <w:r w:rsidRPr="00406BC3">
        <w:rPr>
          <w:rStyle w:val="normaltextrun"/>
          <w:rFonts w:ascii="Century Schoolbook" w:hAnsi="Century Schoolbook"/>
          <w:color w:val="000000"/>
        </w:rPr>
        <w:t xml:space="preserve"> IC </w:t>
      </w:r>
      <w:r w:rsidRPr="00406BC3">
        <w:rPr>
          <w:rStyle w:val="normaltextrun"/>
          <w:rFonts w:ascii="Century Schoolbook" w:hAnsi="Century Schoolbook" w:cs="Century Schoolbook"/>
          <w:color w:val="000000"/>
        </w:rPr>
        <w:t>§</w:t>
      </w:r>
      <w:r w:rsidRPr="00406BC3">
        <w:rPr>
          <w:rStyle w:val="normaltextrun"/>
          <w:rFonts w:ascii="Century Schoolbook" w:hAnsi="Century Schoolbook"/>
          <w:color w:val="000000"/>
        </w:rPr>
        <w:t xml:space="preserve"> 8-1-34-16(d)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63C7BA1F" w14:textId="77777777" w:rsidR="00185227" w:rsidRPr="00406BC3" w:rsidRDefault="00185227" w:rsidP="00185227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 xml:space="preserve">Affected: </w:t>
      </w:r>
      <w:r w:rsidRPr="00406BC3">
        <w:rPr>
          <w:rStyle w:val="normaltextrun"/>
          <w:color w:val="000000"/>
        </w:rPr>
        <w:t> </w:t>
      </w:r>
      <w:r w:rsidRPr="00406BC3">
        <w:rPr>
          <w:rStyle w:val="normaltextrun"/>
          <w:rFonts w:ascii="Century Schoolbook" w:hAnsi="Century Schoolbook"/>
          <w:color w:val="000000"/>
        </w:rPr>
        <w:t>IC § 8-1-34-16(d)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003C203E" w14:textId="77777777" w:rsidR="00185227" w:rsidRPr="00406BC3" w:rsidRDefault="00185227" w:rsidP="00185227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2EBE132C" w14:textId="347A915B" w:rsidR="00406BC3" w:rsidRPr="00406BC3" w:rsidRDefault="00185227" w:rsidP="00406BC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Schoolbook" w:hAnsi="Century Schoolbook"/>
          <w:color w:val="000000"/>
        </w:rPr>
      </w:pPr>
      <w:r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Sec. 4. An application fee for a certificate of franchise authority by a video service provider shall be </w:t>
      </w:r>
      <w:r w:rsidR="00412597">
        <w:rPr>
          <w:rStyle w:val="normaltextrun"/>
          <w:rFonts w:ascii="Century Schoolbook" w:hAnsi="Century Schoolbook"/>
          <w:b/>
          <w:bCs/>
          <w:color w:val="000000"/>
        </w:rPr>
        <w:t>eight hundred and thirty-two dollars (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>$832.00</w:t>
      </w:r>
      <w:r w:rsidR="00412597">
        <w:rPr>
          <w:rStyle w:val="normaltextrun"/>
          <w:rFonts w:ascii="Century Schoolbook" w:hAnsi="Century Schoolbook"/>
          <w:b/>
          <w:bCs/>
          <w:color w:val="000000"/>
        </w:rPr>
        <w:t>)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 and shall be payable by applicant at the time applicant submits its application for certificate of franchise authority and in a manner prescribed by the commission.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4B68CB9F" w14:textId="505E9003" w:rsidR="00406BC3" w:rsidRPr="00406BC3" w:rsidRDefault="00406BC3" w:rsidP="00406BC3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  <w:r w:rsidRPr="00406BC3">
        <w:rPr>
          <w:rFonts w:ascii="Century Schoolbook" w:hAnsi="Century Schoolbook"/>
        </w:rPr>
        <w:t>(Indiana Utility Regulatory Commission; 170 IAC 7-8</w:t>
      </w:r>
      <w:r w:rsidR="00FD1EE5">
        <w:rPr>
          <w:rFonts w:ascii="Century Schoolbook" w:hAnsi="Century Schoolbook"/>
        </w:rPr>
        <w:t>-3</w:t>
      </w:r>
      <w:r w:rsidRPr="00406BC3">
        <w:rPr>
          <w:rFonts w:ascii="Century Schoolbook" w:hAnsi="Century Schoolbook"/>
        </w:rPr>
        <w:t>)</w:t>
      </w:r>
    </w:p>
    <w:p w14:paraId="4121DEB0" w14:textId="77777777" w:rsidR="00406BC3" w:rsidRPr="00406BC3" w:rsidRDefault="00406BC3" w:rsidP="00185227">
      <w:pPr>
        <w:pStyle w:val="paragraph"/>
        <w:spacing w:before="0" w:beforeAutospacing="0" w:after="160" w:afterAutospacing="0"/>
        <w:textAlignment w:val="baseline"/>
        <w:rPr>
          <w:rFonts w:ascii="Century Schoolbook" w:hAnsi="Century Schoolbook"/>
        </w:rPr>
      </w:pPr>
    </w:p>
    <w:p w14:paraId="7B02DB08" w14:textId="658B4375" w:rsidR="001524EC" w:rsidRPr="00406BC3" w:rsidRDefault="001524EC" w:rsidP="001524EC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>SECTION 5. 170 IAC 7-8-4 IS ADDED TO READ AS FOLLOWS:</w:t>
      </w:r>
      <w:r w:rsidRPr="00406BC3">
        <w:rPr>
          <w:rStyle w:val="normaltextrun"/>
          <w:b/>
          <w:bCs/>
          <w:color w:val="000000"/>
        </w:rPr>
        <w:t> 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3799ADBB" w14:textId="30E3C497" w:rsidR="001524EC" w:rsidRPr="00406BC3" w:rsidRDefault="001524EC" w:rsidP="001524EC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170 IAC 7-8-4 Universal Service Fund </w:t>
      </w:r>
      <w:r w:rsidR="00C20489">
        <w:rPr>
          <w:rStyle w:val="normaltextrun"/>
          <w:rFonts w:ascii="Century Schoolbook" w:hAnsi="Century Schoolbook"/>
          <w:b/>
          <w:bCs/>
          <w:color w:val="000000"/>
        </w:rPr>
        <w:t>Surcharge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1DAAA119" w14:textId="77777777" w:rsidR="001524EC" w:rsidRPr="00406BC3" w:rsidRDefault="001524EC" w:rsidP="001524EC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> Authority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7C2270D8" w14:textId="1D6E7B1B" w:rsidR="00406BC3" w:rsidRPr="00406BC3" w:rsidRDefault="001524EC" w:rsidP="00406BC3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>Authority:</w:t>
      </w:r>
      <w:r w:rsidRPr="00406BC3">
        <w:rPr>
          <w:rStyle w:val="normaltextrun"/>
          <w:color w:val="000000"/>
        </w:rPr>
        <w:t> </w:t>
      </w:r>
      <w:r w:rsidRPr="00406BC3">
        <w:rPr>
          <w:rStyle w:val="normaltextrun"/>
          <w:rFonts w:ascii="Century Schoolbook" w:hAnsi="Century Schoolbook"/>
          <w:color w:val="000000"/>
        </w:rPr>
        <w:t xml:space="preserve"> </w:t>
      </w:r>
      <w:r w:rsidR="00406BC3" w:rsidRPr="00406BC3">
        <w:rPr>
          <w:rStyle w:val="normaltextrun"/>
          <w:color w:val="000000"/>
        </w:rPr>
        <w:t> </w:t>
      </w:r>
      <w:r w:rsidR="00406BC3" w:rsidRPr="00406BC3">
        <w:rPr>
          <w:rStyle w:val="normaltextrun"/>
          <w:rFonts w:ascii="Century Schoolbook" w:hAnsi="Century Schoolbook"/>
          <w:color w:val="000000"/>
        </w:rPr>
        <w:t xml:space="preserve">IC </w:t>
      </w:r>
      <w:r w:rsidR="00406BC3" w:rsidRPr="00406BC3">
        <w:rPr>
          <w:rStyle w:val="normaltextrun"/>
          <w:rFonts w:ascii="Century Schoolbook" w:hAnsi="Century Schoolbook" w:cs="Century Schoolbook"/>
          <w:color w:val="000000"/>
        </w:rPr>
        <w:t>§</w:t>
      </w:r>
      <w:r w:rsidR="00406BC3" w:rsidRPr="00406BC3">
        <w:rPr>
          <w:rStyle w:val="normaltextrun"/>
          <w:rFonts w:ascii="Century Schoolbook" w:hAnsi="Century Schoolbook"/>
          <w:color w:val="000000"/>
        </w:rPr>
        <w:t xml:space="preserve"> 8-1-2.6-13</w:t>
      </w:r>
      <w:r w:rsidR="00406BC3" w:rsidRPr="00406BC3">
        <w:rPr>
          <w:rStyle w:val="normaltextrun"/>
          <w:color w:val="000000"/>
        </w:rPr>
        <w:t> </w:t>
      </w:r>
      <w:r w:rsidR="00406BC3" w:rsidRPr="00406BC3">
        <w:rPr>
          <w:rStyle w:val="eop"/>
          <w:rFonts w:ascii="Century Schoolbook" w:hAnsi="Century Schoolbook"/>
          <w:color w:val="000000"/>
        </w:rPr>
        <w:t> </w:t>
      </w:r>
    </w:p>
    <w:p w14:paraId="461918E3" w14:textId="13E1B42E" w:rsidR="001524EC" w:rsidRPr="00406BC3" w:rsidRDefault="001524EC" w:rsidP="001524EC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 xml:space="preserve">Affected: </w:t>
      </w:r>
      <w:r w:rsidRPr="00406BC3">
        <w:rPr>
          <w:rStyle w:val="normaltextrun"/>
          <w:color w:val="000000"/>
        </w:rPr>
        <w:t> </w:t>
      </w:r>
      <w:r w:rsidR="006A1570" w:rsidRPr="00406BC3">
        <w:rPr>
          <w:rStyle w:val="normaltextrun"/>
          <w:rFonts w:ascii="Century Schoolbook" w:hAnsi="Century Schoolbook"/>
          <w:color w:val="000000"/>
        </w:rPr>
        <w:t xml:space="preserve">IC </w:t>
      </w:r>
      <w:r w:rsidR="006A1570" w:rsidRPr="00406BC3">
        <w:rPr>
          <w:rStyle w:val="normaltextrun"/>
          <w:rFonts w:ascii="Century Schoolbook" w:hAnsi="Century Schoolbook" w:cs="Century Schoolbook"/>
          <w:color w:val="000000"/>
        </w:rPr>
        <w:t>§</w:t>
      </w:r>
      <w:r w:rsidR="006A1570" w:rsidRPr="00406BC3">
        <w:rPr>
          <w:rStyle w:val="normaltextrun"/>
          <w:rFonts w:ascii="Century Schoolbook" w:hAnsi="Century Schoolbook"/>
          <w:color w:val="000000"/>
        </w:rPr>
        <w:t xml:space="preserve"> 8-1-2.6-13</w:t>
      </w:r>
      <w:r w:rsidR="006A1570" w:rsidRPr="00406BC3">
        <w:rPr>
          <w:rStyle w:val="normaltextrun"/>
          <w:color w:val="000000"/>
        </w:rPr>
        <w:t> </w:t>
      </w:r>
      <w:r w:rsidR="006A1570" w:rsidRPr="00406BC3">
        <w:rPr>
          <w:rStyle w:val="eop"/>
          <w:rFonts w:ascii="Century Schoolbook" w:hAnsi="Century Schoolbook"/>
          <w:color w:val="000000"/>
        </w:rPr>
        <w:t> </w:t>
      </w:r>
    </w:p>
    <w:p w14:paraId="4BDC8765" w14:textId="77777777" w:rsidR="001524EC" w:rsidRPr="00406BC3" w:rsidRDefault="001524EC" w:rsidP="001524EC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4231EA1F" w14:textId="677BBDC9" w:rsidR="002B2728" w:rsidRPr="00406BC3" w:rsidRDefault="001524EC" w:rsidP="00406B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Schoolbook" w:hAnsi="Century Schoolbook"/>
          <w:b/>
          <w:bCs/>
          <w:color w:val="000000"/>
        </w:rPr>
      </w:pPr>
      <w:r w:rsidRPr="00406BC3">
        <w:rPr>
          <w:rStyle w:val="normaltextrun"/>
          <w:rFonts w:ascii="Century Schoolbook" w:hAnsi="Century Schoolbook"/>
          <w:b/>
          <w:bCs/>
          <w:color w:val="000000"/>
        </w:rPr>
        <w:t>Sec. 4.</w:t>
      </w:r>
      <w:r w:rsidR="00B41BC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 The commission shall set the </w:t>
      </w:r>
      <w:r w:rsidR="004A5C4F" w:rsidRPr="00406BC3">
        <w:rPr>
          <w:rStyle w:val="normaltextrun"/>
          <w:rFonts w:ascii="Century Schoolbook" w:hAnsi="Century Schoolbook"/>
          <w:b/>
          <w:bCs/>
          <w:color w:val="000000"/>
        </w:rPr>
        <w:t>I</w:t>
      </w:r>
      <w:r w:rsidR="00ED526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ndiana universal service fund </w:t>
      </w:r>
      <w:r w:rsidR="004A5C4F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surcharge </w:t>
      </w:r>
      <w:r w:rsidR="00C066C8">
        <w:rPr>
          <w:rStyle w:val="normaltextrun"/>
          <w:rFonts w:ascii="Century Schoolbook" w:hAnsi="Century Schoolbook"/>
          <w:b/>
          <w:bCs/>
          <w:color w:val="000000"/>
        </w:rPr>
        <w:t xml:space="preserve">in compliance with the </w:t>
      </w:r>
      <w:r w:rsidR="00ED526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order </w:t>
      </w:r>
      <w:r w:rsidR="009426D2">
        <w:rPr>
          <w:rStyle w:val="normaltextrun"/>
          <w:rFonts w:ascii="Century Schoolbook" w:hAnsi="Century Schoolbook"/>
          <w:b/>
          <w:bCs/>
          <w:color w:val="000000"/>
        </w:rPr>
        <w:t xml:space="preserve">issued on </w:t>
      </w:r>
      <w:r w:rsidR="00B17099">
        <w:rPr>
          <w:rStyle w:val="normaltextrun"/>
          <w:rFonts w:ascii="Century Schoolbook" w:hAnsi="Century Schoolbook"/>
          <w:b/>
          <w:bCs/>
          <w:color w:val="000000"/>
        </w:rPr>
        <w:t>March 17, 2004</w:t>
      </w:r>
      <w:r w:rsidR="00D414B6">
        <w:rPr>
          <w:rStyle w:val="normaltextrun"/>
          <w:rFonts w:ascii="Century Schoolbook" w:hAnsi="Century Schoolbook"/>
          <w:b/>
          <w:bCs/>
          <w:color w:val="000000"/>
        </w:rPr>
        <w:t xml:space="preserve">, </w:t>
      </w:r>
      <w:r w:rsidR="00ED526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in </w:t>
      </w:r>
      <w:r w:rsidR="00A56A89" w:rsidRPr="00406BC3">
        <w:rPr>
          <w:rStyle w:val="normaltextrun"/>
          <w:rFonts w:ascii="Century Schoolbook" w:hAnsi="Century Schoolbook"/>
          <w:b/>
          <w:bCs/>
          <w:color w:val="000000"/>
        </w:rPr>
        <w:lastRenderedPageBreak/>
        <w:t xml:space="preserve">commission cause </w:t>
      </w:r>
      <w:r w:rsidR="00ED526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number </w:t>
      </w:r>
      <w:r w:rsidR="004A5C4F" w:rsidRPr="00406BC3">
        <w:rPr>
          <w:rStyle w:val="normaltextrun"/>
          <w:rFonts w:ascii="Century Schoolbook" w:hAnsi="Century Schoolbook"/>
          <w:b/>
          <w:bCs/>
          <w:color w:val="000000"/>
        </w:rPr>
        <w:t>42144</w:t>
      </w:r>
      <w:r w:rsidR="009D2608">
        <w:rPr>
          <w:rStyle w:val="normaltextrun"/>
          <w:rFonts w:ascii="Century Schoolbook" w:hAnsi="Century Schoolbook"/>
          <w:b/>
          <w:bCs/>
          <w:color w:val="000000"/>
        </w:rPr>
        <w:t xml:space="preserve"> a</w:t>
      </w:r>
      <w:r w:rsidR="008C41EC">
        <w:rPr>
          <w:rStyle w:val="normaltextrun"/>
          <w:rFonts w:ascii="Century Schoolbook" w:hAnsi="Century Schoolbook"/>
          <w:b/>
          <w:bCs/>
          <w:color w:val="000000"/>
        </w:rPr>
        <w:t xml:space="preserve">nd the order issued on February 22, 2012 in cause number </w:t>
      </w:r>
      <w:r w:rsidR="004A4284">
        <w:rPr>
          <w:rStyle w:val="normaltextrun"/>
          <w:rFonts w:ascii="Century Schoolbook" w:hAnsi="Century Schoolbook"/>
          <w:b/>
          <w:bCs/>
          <w:color w:val="000000"/>
        </w:rPr>
        <w:t>42144-S3</w:t>
      </w:r>
      <w:r w:rsidR="004A5C4F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. </w:t>
      </w:r>
      <w:r w:rsidR="00ED526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The surcharge percentage shall be set </w:t>
      </w:r>
      <w:r w:rsidR="00311900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in cause number 42144-S3 </w:t>
      </w:r>
      <w:r w:rsidR="00ED526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not more than </w:t>
      </w:r>
      <w:r w:rsidR="00311900" w:rsidRPr="00406BC3">
        <w:rPr>
          <w:rStyle w:val="normaltextrun"/>
          <w:rFonts w:ascii="Century Schoolbook" w:hAnsi="Century Schoolbook"/>
          <w:b/>
          <w:bCs/>
          <w:color w:val="000000"/>
        </w:rPr>
        <w:t>twice per year</w:t>
      </w:r>
      <w:r w:rsidR="00965DA1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 after </w:t>
      </w:r>
      <w:r w:rsidR="002B272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considering </w:t>
      </w:r>
      <w:r w:rsidR="006A60A2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the recommendation of the oversight committee and any other </w:t>
      </w:r>
      <w:r w:rsidR="00341789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information </w:t>
      </w:r>
      <w:r w:rsidR="002B2728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submitted in that cause. </w:t>
      </w:r>
      <w:r w:rsidR="004A4284">
        <w:rPr>
          <w:rStyle w:val="normaltextrun"/>
          <w:rFonts w:ascii="Century Schoolbook" w:hAnsi="Century Schoolbook"/>
          <w:b/>
          <w:bCs/>
          <w:color w:val="000000"/>
        </w:rPr>
        <w:t xml:space="preserve">The </w:t>
      </w:r>
      <w:r w:rsidR="0035618F">
        <w:rPr>
          <w:rStyle w:val="normaltextrun"/>
          <w:rFonts w:ascii="Century Schoolbook" w:hAnsi="Century Schoolbook"/>
          <w:b/>
          <w:bCs/>
          <w:color w:val="000000"/>
        </w:rPr>
        <w:t xml:space="preserve">commission may open a new </w:t>
      </w:r>
      <w:r w:rsidR="00C16C8D">
        <w:rPr>
          <w:rStyle w:val="normaltextrun"/>
          <w:rFonts w:ascii="Century Schoolbook" w:hAnsi="Century Schoolbook"/>
          <w:b/>
          <w:bCs/>
          <w:color w:val="000000"/>
        </w:rPr>
        <w:t>subdocket</w:t>
      </w:r>
      <w:r w:rsidR="0035618F">
        <w:rPr>
          <w:rStyle w:val="normaltextrun"/>
          <w:rFonts w:ascii="Century Schoolbook" w:hAnsi="Century Schoolbook"/>
          <w:b/>
          <w:bCs/>
          <w:color w:val="000000"/>
        </w:rPr>
        <w:t xml:space="preserve"> for this purpose, if necessary. </w:t>
      </w:r>
    </w:p>
    <w:p w14:paraId="1AF1D071" w14:textId="4ED40577" w:rsidR="00406BC3" w:rsidRPr="00406BC3" w:rsidRDefault="00406BC3" w:rsidP="00406BC3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  <w:r w:rsidRPr="00406BC3">
        <w:rPr>
          <w:rFonts w:ascii="Century Schoolbook" w:hAnsi="Century Schoolbook"/>
        </w:rPr>
        <w:t>(Indiana Utility Regulatory Commission; 170 IAC 7-8</w:t>
      </w:r>
      <w:r w:rsidR="00C64448">
        <w:rPr>
          <w:rFonts w:ascii="Century Schoolbook" w:hAnsi="Century Schoolbook"/>
        </w:rPr>
        <w:t>-4</w:t>
      </w:r>
      <w:r w:rsidRPr="00406BC3">
        <w:rPr>
          <w:rFonts w:ascii="Century Schoolbook" w:hAnsi="Century Schoolbook"/>
        </w:rPr>
        <w:t>)</w:t>
      </w:r>
    </w:p>
    <w:p w14:paraId="2124C6F8" w14:textId="77777777" w:rsidR="00406BC3" w:rsidRPr="00406BC3" w:rsidRDefault="00406BC3" w:rsidP="001524EC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Century Schoolbook" w:hAnsi="Century Schoolbook"/>
          <w:b/>
          <w:bCs/>
          <w:color w:val="000000"/>
        </w:rPr>
      </w:pPr>
    </w:p>
    <w:p w14:paraId="00F92EB0" w14:textId="0DF9ACA3" w:rsidR="000A6F19" w:rsidRPr="00406BC3" w:rsidRDefault="001524EC" w:rsidP="008B7BDC">
      <w:pPr>
        <w:pStyle w:val="paragraph"/>
        <w:spacing w:before="0" w:beforeAutospacing="0" w:after="160" w:afterAutospacing="0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="000A6F19" w:rsidRPr="00406BC3">
        <w:rPr>
          <w:rStyle w:val="normaltextrun"/>
          <w:rFonts w:ascii="Century Schoolbook" w:hAnsi="Century Schoolbook"/>
          <w:color w:val="000000"/>
        </w:rPr>
        <w:t>SECTION 6. 170 IAC 7-8-</w:t>
      </w:r>
      <w:r w:rsidR="00C64448">
        <w:rPr>
          <w:rStyle w:val="normaltextrun"/>
          <w:rFonts w:ascii="Century Schoolbook" w:hAnsi="Century Schoolbook"/>
          <w:color w:val="000000"/>
        </w:rPr>
        <w:t>5</w:t>
      </w:r>
      <w:r w:rsidR="000A6F19" w:rsidRPr="00406BC3">
        <w:rPr>
          <w:rStyle w:val="normaltextrun"/>
          <w:rFonts w:ascii="Century Schoolbook" w:hAnsi="Century Schoolbook"/>
          <w:color w:val="000000"/>
        </w:rPr>
        <w:t xml:space="preserve"> IS ADDED TO READ AS FOLLOWS:</w:t>
      </w:r>
      <w:r w:rsidR="000A6F19" w:rsidRPr="00406BC3">
        <w:rPr>
          <w:rStyle w:val="normaltextrun"/>
          <w:b/>
          <w:bCs/>
          <w:color w:val="000000"/>
        </w:rPr>
        <w:t> </w:t>
      </w:r>
      <w:r w:rsidR="000A6F19" w:rsidRPr="00406BC3">
        <w:rPr>
          <w:rStyle w:val="normaltextrun"/>
          <w:color w:val="000000"/>
        </w:rPr>
        <w:t> </w:t>
      </w:r>
      <w:r w:rsidR="000A6F19" w:rsidRPr="00406BC3">
        <w:rPr>
          <w:rStyle w:val="eop"/>
          <w:rFonts w:ascii="Century Schoolbook" w:hAnsi="Century Schoolbook"/>
          <w:color w:val="000000"/>
        </w:rPr>
        <w:t> </w:t>
      </w:r>
    </w:p>
    <w:p w14:paraId="7280BB19" w14:textId="6D723C62" w:rsidR="000A6F19" w:rsidRPr="00406BC3" w:rsidRDefault="000A6F19" w:rsidP="000A6F19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>170 IAC 7-8-</w:t>
      </w:r>
      <w:r w:rsidR="00C64448">
        <w:rPr>
          <w:rStyle w:val="normaltextrun"/>
          <w:rFonts w:ascii="Century Schoolbook" w:hAnsi="Century Schoolbook"/>
          <w:b/>
          <w:bCs/>
          <w:color w:val="000000"/>
        </w:rPr>
        <w:t>5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 </w:t>
      </w:r>
      <w:r w:rsidR="005C58EA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Surcharge for Hearing Impaired Telecommunications Services </w:t>
      </w:r>
    </w:p>
    <w:p w14:paraId="4F96B1E2" w14:textId="77777777" w:rsidR="000A6F19" w:rsidRPr="00406BC3" w:rsidRDefault="000A6F19" w:rsidP="000A6F19">
      <w:pPr>
        <w:pStyle w:val="paragraph"/>
        <w:textAlignment w:val="baseline"/>
        <w:rPr>
          <w:rFonts w:ascii="Century Schoolbook" w:hAnsi="Century Schoolbook"/>
        </w:rPr>
      </w:pPr>
      <w:r w:rsidRPr="00406BC3">
        <w:rPr>
          <w:rStyle w:val="eop"/>
          <w:rFonts w:ascii="Century Schoolbook" w:hAnsi="Century Schoolbook"/>
          <w:color w:val="000000"/>
        </w:rPr>
        <w:t> </w:t>
      </w:r>
      <w:r w:rsidRPr="00406BC3">
        <w:rPr>
          <w:rStyle w:val="normaltextrun"/>
          <w:rFonts w:ascii="Century Schoolbook" w:hAnsi="Century Schoolbook"/>
          <w:b/>
          <w:bCs/>
          <w:color w:val="000000"/>
        </w:rPr>
        <w:t> Authority</w:t>
      </w: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6332FD99" w14:textId="59B4E7BA" w:rsidR="000A6F19" w:rsidRPr="00406BC3" w:rsidRDefault="000A6F19" w:rsidP="000A6F19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>Authority:</w:t>
      </w:r>
      <w:r w:rsidRPr="00406BC3">
        <w:rPr>
          <w:rStyle w:val="normaltextrun"/>
          <w:color w:val="000000"/>
        </w:rPr>
        <w:t> </w:t>
      </w:r>
      <w:r w:rsidRPr="00406BC3">
        <w:rPr>
          <w:rStyle w:val="normaltextrun"/>
          <w:rFonts w:ascii="Century Schoolbook" w:hAnsi="Century Schoolbook"/>
          <w:color w:val="000000"/>
        </w:rPr>
        <w:t xml:space="preserve"> </w:t>
      </w:r>
      <w:r w:rsidR="00DB4A46" w:rsidRPr="00406BC3">
        <w:rPr>
          <w:rStyle w:val="normaltextrun"/>
          <w:rFonts w:ascii="Century Schoolbook" w:hAnsi="Century Schoolbook"/>
          <w:color w:val="000000"/>
        </w:rPr>
        <w:t>IC § 8-1-2.8-11</w:t>
      </w:r>
    </w:p>
    <w:p w14:paraId="3637AFE6" w14:textId="032B4D84" w:rsidR="000A6F19" w:rsidRPr="00406BC3" w:rsidRDefault="000A6F19" w:rsidP="000A6F19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rFonts w:ascii="Century Schoolbook" w:hAnsi="Century Schoolbook"/>
          <w:color w:val="000000"/>
        </w:rPr>
        <w:t xml:space="preserve">Affected: </w:t>
      </w:r>
      <w:r w:rsidR="00DB4A46" w:rsidRPr="00406BC3">
        <w:rPr>
          <w:rStyle w:val="normaltextrun"/>
          <w:rFonts w:ascii="Century Schoolbook" w:hAnsi="Century Schoolbook"/>
          <w:color w:val="000000"/>
        </w:rPr>
        <w:t>IC § 8-1-2.8-11</w:t>
      </w:r>
    </w:p>
    <w:p w14:paraId="1163D1D1" w14:textId="77777777" w:rsidR="000A6F19" w:rsidRPr="00406BC3" w:rsidRDefault="000A6F19" w:rsidP="000A6F19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Schoolbook" w:hAnsi="Century Schoolbook"/>
        </w:rPr>
      </w:pPr>
      <w:r w:rsidRPr="00406BC3">
        <w:rPr>
          <w:rStyle w:val="normaltextrun"/>
          <w:color w:val="000000"/>
        </w:rPr>
        <w:t> </w:t>
      </w:r>
      <w:r w:rsidRPr="00406BC3">
        <w:rPr>
          <w:rStyle w:val="eop"/>
          <w:rFonts w:ascii="Century Schoolbook" w:hAnsi="Century Schoolbook"/>
          <w:color w:val="000000"/>
        </w:rPr>
        <w:t> </w:t>
      </w:r>
    </w:p>
    <w:p w14:paraId="3D74E870" w14:textId="41D14C33" w:rsidR="000A6F19" w:rsidRPr="00406BC3" w:rsidRDefault="000A6F19" w:rsidP="00406B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Schoolbook" w:hAnsi="Century Schoolbook"/>
          <w:b/>
          <w:bCs/>
          <w:color w:val="000000"/>
        </w:rPr>
      </w:pPr>
      <w:r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Sec. 4. The commission shall set the </w:t>
      </w:r>
      <w:r w:rsidR="00B530BD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surcharge for hearing impaired services </w:t>
      </w:r>
      <w:r w:rsidR="00C048CA" w:rsidRPr="00406BC3">
        <w:rPr>
          <w:rStyle w:val="normaltextrun"/>
          <w:rFonts w:ascii="Century Schoolbook" w:hAnsi="Century Schoolbook"/>
          <w:b/>
          <w:bCs/>
          <w:color w:val="000000"/>
        </w:rPr>
        <w:t>under IC 8-1-2.8-11</w:t>
      </w:r>
      <w:r w:rsidR="000C01B5">
        <w:rPr>
          <w:rStyle w:val="normaltextrun"/>
          <w:rFonts w:ascii="Century Schoolbook" w:hAnsi="Century Schoolbook"/>
          <w:b/>
          <w:bCs/>
          <w:color w:val="000000"/>
        </w:rPr>
        <w:t xml:space="preserve"> and may adjust the surcharge</w:t>
      </w:r>
      <w:r w:rsidR="00A94EB5">
        <w:rPr>
          <w:rStyle w:val="normaltextrun"/>
          <w:rFonts w:ascii="Century Schoolbook" w:hAnsi="Century Schoolbook"/>
          <w:b/>
          <w:bCs/>
          <w:color w:val="000000"/>
        </w:rPr>
        <w:t xml:space="preserve"> </w:t>
      </w:r>
      <w:r w:rsidR="00C91E6D">
        <w:rPr>
          <w:rStyle w:val="normaltextrun"/>
          <w:rFonts w:ascii="Century Schoolbook" w:hAnsi="Century Schoolbook"/>
          <w:b/>
          <w:bCs/>
          <w:color w:val="000000"/>
        </w:rPr>
        <w:t>under IC 8-1-2.8-12</w:t>
      </w:r>
      <w:r w:rsidR="00C048CA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 based on </w:t>
      </w:r>
      <w:r w:rsidR="00226994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information received from </w:t>
      </w:r>
      <w:r w:rsidR="00F37BB8" w:rsidRPr="00406BC3">
        <w:rPr>
          <w:rStyle w:val="normaltextrun"/>
          <w:rFonts w:ascii="Century Schoolbook" w:hAnsi="Century Schoolbook"/>
          <w:b/>
          <w:bCs/>
          <w:color w:val="000000"/>
        </w:rPr>
        <w:t>InTRAC, as defined by IC 8-1-2.8-6</w:t>
      </w:r>
      <w:r w:rsidR="006E64D4" w:rsidRPr="00406BC3">
        <w:rPr>
          <w:rStyle w:val="normaltextrun"/>
          <w:rFonts w:ascii="Century Schoolbook" w:hAnsi="Century Schoolbook"/>
          <w:b/>
          <w:bCs/>
          <w:color w:val="000000"/>
        </w:rPr>
        <w:t>,</w:t>
      </w:r>
      <w:r w:rsidR="00226994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 in a commission proceeding</w:t>
      </w:r>
      <w:r w:rsidR="00C13319">
        <w:rPr>
          <w:rStyle w:val="normaltextrun"/>
          <w:rFonts w:ascii="Century Schoolbook" w:hAnsi="Century Schoolbook"/>
          <w:b/>
          <w:bCs/>
          <w:color w:val="000000"/>
        </w:rPr>
        <w:t xml:space="preserve"> in cause number 39880</w:t>
      </w:r>
      <w:r w:rsidR="004668AA">
        <w:rPr>
          <w:rStyle w:val="normaltextrun"/>
          <w:rFonts w:ascii="Century Schoolbook" w:hAnsi="Century Schoolbook"/>
          <w:b/>
          <w:bCs/>
          <w:color w:val="000000"/>
        </w:rPr>
        <w:t xml:space="preserve"> INTRAC X</w:t>
      </w:r>
      <w:r w:rsidR="00226994" w:rsidRPr="00406BC3">
        <w:rPr>
          <w:rStyle w:val="normaltextrun"/>
          <w:rFonts w:ascii="Century Schoolbook" w:hAnsi="Century Schoolbook"/>
          <w:b/>
          <w:bCs/>
          <w:color w:val="000000"/>
        </w:rPr>
        <w:t xml:space="preserve">. </w:t>
      </w:r>
    </w:p>
    <w:p w14:paraId="387BEBA6" w14:textId="19C1191E" w:rsidR="00406BC3" w:rsidRPr="00406BC3" w:rsidRDefault="00406BC3" w:rsidP="00406BC3">
      <w:pPr>
        <w:pStyle w:val="paragraph"/>
        <w:spacing w:before="0" w:beforeAutospacing="0" w:after="0" w:afterAutospacing="0"/>
        <w:textAlignment w:val="baseline"/>
        <w:rPr>
          <w:rFonts w:ascii="Century Schoolbook" w:hAnsi="Century Schoolbook"/>
        </w:rPr>
      </w:pPr>
      <w:r w:rsidRPr="00406BC3">
        <w:rPr>
          <w:rFonts w:ascii="Century Schoolbook" w:hAnsi="Century Schoolbook"/>
        </w:rPr>
        <w:t>(Indiana Utility Regulatory Commission; 170 IAC 7-8</w:t>
      </w:r>
      <w:r w:rsidR="00C64448">
        <w:rPr>
          <w:rFonts w:ascii="Century Schoolbook" w:hAnsi="Century Schoolbook"/>
        </w:rPr>
        <w:t>-5</w:t>
      </w:r>
      <w:r w:rsidRPr="00406BC3">
        <w:rPr>
          <w:rFonts w:ascii="Century Schoolbook" w:hAnsi="Century Schoolbook"/>
        </w:rPr>
        <w:t>)</w:t>
      </w:r>
    </w:p>
    <w:p w14:paraId="4932AF4D" w14:textId="77777777" w:rsidR="00406BC3" w:rsidRPr="00406BC3" w:rsidRDefault="00406BC3" w:rsidP="000A6F19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Century Schoolbook" w:hAnsi="Century Schoolbook"/>
          <w:b/>
          <w:bCs/>
          <w:color w:val="000000"/>
        </w:rPr>
      </w:pPr>
    </w:p>
    <w:p w14:paraId="2C078E63" w14:textId="677F61B6" w:rsidR="00472035" w:rsidRPr="00406BC3" w:rsidRDefault="00472035" w:rsidP="435A0727">
      <w:pPr>
        <w:rPr>
          <w:rFonts w:ascii="Century Schoolbook" w:hAnsi="Century Schoolbook"/>
          <w:sz w:val="24"/>
          <w:szCs w:val="24"/>
        </w:rPr>
      </w:pPr>
    </w:p>
    <w:sectPr w:rsidR="00472035" w:rsidRPr="00406B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EF6FB" w14:textId="77777777" w:rsidR="00BB7FFD" w:rsidRDefault="00BB7FFD" w:rsidP="00141E48">
      <w:pPr>
        <w:spacing w:after="0" w:line="240" w:lineRule="auto"/>
      </w:pPr>
      <w:r>
        <w:separator/>
      </w:r>
    </w:p>
  </w:endnote>
  <w:endnote w:type="continuationSeparator" w:id="0">
    <w:p w14:paraId="3BC49F94" w14:textId="77777777" w:rsidR="00BB7FFD" w:rsidRDefault="00BB7FFD" w:rsidP="00141E48">
      <w:pPr>
        <w:spacing w:after="0" w:line="240" w:lineRule="auto"/>
      </w:pPr>
      <w:r>
        <w:continuationSeparator/>
      </w:r>
    </w:p>
  </w:endnote>
  <w:endnote w:type="continuationNotice" w:id="1">
    <w:p w14:paraId="5F38CA2C" w14:textId="77777777" w:rsidR="00BB7FFD" w:rsidRDefault="00BB7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2474F" w14:textId="77777777" w:rsidR="00BB7FFD" w:rsidRDefault="00BB7FFD" w:rsidP="00141E48">
      <w:pPr>
        <w:spacing w:after="0" w:line="240" w:lineRule="auto"/>
      </w:pPr>
      <w:r>
        <w:separator/>
      </w:r>
    </w:p>
  </w:footnote>
  <w:footnote w:type="continuationSeparator" w:id="0">
    <w:p w14:paraId="08045A60" w14:textId="77777777" w:rsidR="00BB7FFD" w:rsidRDefault="00BB7FFD" w:rsidP="00141E48">
      <w:pPr>
        <w:spacing w:after="0" w:line="240" w:lineRule="auto"/>
      </w:pPr>
      <w:r>
        <w:continuationSeparator/>
      </w:r>
    </w:p>
  </w:footnote>
  <w:footnote w:type="continuationNotice" w:id="1">
    <w:p w14:paraId="2128F556" w14:textId="77777777" w:rsidR="00BB7FFD" w:rsidRDefault="00BB7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76001" w14:textId="312988DC" w:rsidR="00141E48" w:rsidRPr="00E30ADC" w:rsidRDefault="008B7BDC" w:rsidP="00F37957">
    <w:pPr>
      <w:pStyle w:val="Header"/>
      <w:jc w:val="right"/>
      <w:rPr>
        <w:rFonts w:ascii="Century Schoolbook" w:hAnsi="Century Schoolbook"/>
        <w:color w:val="C00000"/>
      </w:rPr>
    </w:pPr>
    <w:sdt>
      <w:sdtPr>
        <w:id w:val="3278236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8C037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7957" w:rsidRPr="00E30ADC">
      <w:rPr>
        <w:rFonts w:ascii="Century Schoolbook" w:hAnsi="Century Schoolbook"/>
        <w:color w:val="C00000"/>
      </w:rPr>
      <w:t>IURC RM</w:t>
    </w:r>
    <w:r w:rsidR="00E30ADC" w:rsidRPr="00E30ADC">
      <w:rPr>
        <w:rFonts w:ascii="Century Schoolbook" w:hAnsi="Century Schoolbook"/>
        <w:color w:val="C00000"/>
      </w:rPr>
      <w:t xml:space="preserve"> 24-</w:t>
    </w:r>
    <w:r w:rsidR="00BC7C03">
      <w:rPr>
        <w:rFonts w:ascii="Century Schoolbook" w:hAnsi="Century Schoolbook"/>
        <w:color w:val="C00000"/>
      </w:rPr>
      <w:t>03</w:t>
    </w:r>
  </w:p>
  <w:p w14:paraId="23085FC6" w14:textId="4547EE3C" w:rsidR="00E30ADC" w:rsidRPr="00E30ADC" w:rsidRDefault="00E30ADC" w:rsidP="00F37957">
    <w:pPr>
      <w:pStyle w:val="Header"/>
      <w:jc w:val="right"/>
      <w:rPr>
        <w:rFonts w:ascii="Century Schoolbook" w:hAnsi="Century Schoolbook"/>
        <w:color w:val="C00000"/>
      </w:rPr>
    </w:pPr>
    <w:r w:rsidRPr="00E30ADC">
      <w:rPr>
        <w:rFonts w:ascii="Century Schoolbook" w:hAnsi="Century Schoolbook"/>
        <w:color w:val="C00000"/>
      </w:rPr>
      <w:tab/>
      <w:t>202</w:t>
    </w:r>
    <w:r w:rsidR="007B12BB">
      <w:rPr>
        <w:rFonts w:ascii="Century Schoolbook" w:hAnsi="Century Schoolbook"/>
        <w:color w:val="C00000"/>
      </w:rPr>
      <w:t>5</w:t>
    </w:r>
    <w:r w:rsidRPr="00E30ADC">
      <w:rPr>
        <w:rFonts w:ascii="Century Schoolbook" w:hAnsi="Century Schoolbook"/>
        <w:color w:val="C00000"/>
      </w:rPr>
      <w:t>-06-</w:t>
    </w:r>
    <w:r w:rsidR="00861A20">
      <w:rPr>
        <w:rFonts w:ascii="Century Schoolbook" w:hAnsi="Century Schoolbook"/>
        <w:color w:val="C00000"/>
      </w:rPr>
      <w:t>19</w:t>
    </w:r>
    <w:r w:rsidRPr="00E30ADC">
      <w:rPr>
        <w:rFonts w:ascii="Century Schoolbook" w:hAnsi="Century Schoolbook"/>
        <w:color w:val="C00000"/>
      </w:rPr>
      <w:t xml:space="preserve"> Strawman Rule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2A2910"/>
    <w:rsid w:val="00007658"/>
    <w:rsid w:val="00012160"/>
    <w:rsid w:val="00043946"/>
    <w:rsid w:val="00062B2D"/>
    <w:rsid w:val="000811A9"/>
    <w:rsid w:val="000A4CA5"/>
    <w:rsid w:val="000A6F19"/>
    <w:rsid w:val="000C01B5"/>
    <w:rsid w:val="001137F7"/>
    <w:rsid w:val="001263F0"/>
    <w:rsid w:val="00141E48"/>
    <w:rsid w:val="00150847"/>
    <w:rsid w:val="001524EC"/>
    <w:rsid w:val="0018326A"/>
    <w:rsid w:val="00185227"/>
    <w:rsid w:val="001E5CB6"/>
    <w:rsid w:val="0020052E"/>
    <w:rsid w:val="00226994"/>
    <w:rsid w:val="002327F5"/>
    <w:rsid w:val="0027361D"/>
    <w:rsid w:val="002A1683"/>
    <w:rsid w:val="002B2728"/>
    <w:rsid w:val="002B5EA9"/>
    <w:rsid w:val="00311900"/>
    <w:rsid w:val="0033696D"/>
    <w:rsid w:val="00341789"/>
    <w:rsid w:val="0035618F"/>
    <w:rsid w:val="003A1C79"/>
    <w:rsid w:val="003B0131"/>
    <w:rsid w:val="003C5651"/>
    <w:rsid w:val="003D06DD"/>
    <w:rsid w:val="003E08CB"/>
    <w:rsid w:val="00400D94"/>
    <w:rsid w:val="00406BC3"/>
    <w:rsid w:val="00412597"/>
    <w:rsid w:val="00446F6D"/>
    <w:rsid w:val="004668AA"/>
    <w:rsid w:val="00472035"/>
    <w:rsid w:val="00490D38"/>
    <w:rsid w:val="00490EFC"/>
    <w:rsid w:val="004A4284"/>
    <w:rsid w:val="004A5C4F"/>
    <w:rsid w:val="0053159C"/>
    <w:rsid w:val="005438EE"/>
    <w:rsid w:val="005554F1"/>
    <w:rsid w:val="0056003B"/>
    <w:rsid w:val="0059114C"/>
    <w:rsid w:val="005C58EA"/>
    <w:rsid w:val="005E4D63"/>
    <w:rsid w:val="006A1570"/>
    <w:rsid w:val="006A60A2"/>
    <w:rsid w:val="006C2352"/>
    <w:rsid w:val="006D540C"/>
    <w:rsid w:val="006E64D4"/>
    <w:rsid w:val="0070461A"/>
    <w:rsid w:val="00753153"/>
    <w:rsid w:val="007822A3"/>
    <w:rsid w:val="00783865"/>
    <w:rsid w:val="00795088"/>
    <w:rsid w:val="007A3ED0"/>
    <w:rsid w:val="007B12BB"/>
    <w:rsid w:val="007B2035"/>
    <w:rsid w:val="007C291A"/>
    <w:rsid w:val="007D650C"/>
    <w:rsid w:val="007F4358"/>
    <w:rsid w:val="00807C72"/>
    <w:rsid w:val="00835CDA"/>
    <w:rsid w:val="00847E4E"/>
    <w:rsid w:val="00861A20"/>
    <w:rsid w:val="008711B6"/>
    <w:rsid w:val="00877EB9"/>
    <w:rsid w:val="008B7BDC"/>
    <w:rsid w:val="008C41EC"/>
    <w:rsid w:val="008D21C0"/>
    <w:rsid w:val="008F4592"/>
    <w:rsid w:val="00911791"/>
    <w:rsid w:val="00913A50"/>
    <w:rsid w:val="00921F56"/>
    <w:rsid w:val="009426D2"/>
    <w:rsid w:val="009576B1"/>
    <w:rsid w:val="00965DA1"/>
    <w:rsid w:val="00966F4F"/>
    <w:rsid w:val="009B11E5"/>
    <w:rsid w:val="009C29C5"/>
    <w:rsid w:val="009D2608"/>
    <w:rsid w:val="009F57EC"/>
    <w:rsid w:val="009F7DA0"/>
    <w:rsid w:val="00A2185A"/>
    <w:rsid w:val="00A35BCD"/>
    <w:rsid w:val="00A56A89"/>
    <w:rsid w:val="00A70679"/>
    <w:rsid w:val="00A91FD7"/>
    <w:rsid w:val="00A94EB5"/>
    <w:rsid w:val="00AE3C86"/>
    <w:rsid w:val="00B17099"/>
    <w:rsid w:val="00B215B5"/>
    <w:rsid w:val="00B32B89"/>
    <w:rsid w:val="00B363AB"/>
    <w:rsid w:val="00B41BC8"/>
    <w:rsid w:val="00B530BD"/>
    <w:rsid w:val="00BB7FFD"/>
    <w:rsid w:val="00BC4177"/>
    <w:rsid w:val="00BC7C03"/>
    <w:rsid w:val="00BE7D20"/>
    <w:rsid w:val="00BF58EB"/>
    <w:rsid w:val="00BF6DAA"/>
    <w:rsid w:val="00C048CA"/>
    <w:rsid w:val="00C066C8"/>
    <w:rsid w:val="00C13319"/>
    <w:rsid w:val="00C16C8D"/>
    <w:rsid w:val="00C20489"/>
    <w:rsid w:val="00C40AD0"/>
    <w:rsid w:val="00C46B2A"/>
    <w:rsid w:val="00C52481"/>
    <w:rsid w:val="00C528FC"/>
    <w:rsid w:val="00C64448"/>
    <w:rsid w:val="00C81549"/>
    <w:rsid w:val="00C83E51"/>
    <w:rsid w:val="00C91E6D"/>
    <w:rsid w:val="00C95047"/>
    <w:rsid w:val="00C9711F"/>
    <w:rsid w:val="00CC275B"/>
    <w:rsid w:val="00CE28A1"/>
    <w:rsid w:val="00D14092"/>
    <w:rsid w:val="00D31766"/>
    <w:rsid w:val="00D414B6"/>
    <w:rsid w:val="00D5486A"/>
    <w:rsid w:val="00D55871"/>
    <w:rsid w:val="00DB4A46"/>
    <w:rsid w:val="00DD5444"/>
    <w:rsid w:val="00DD6A31"/>
    <w:rsid w:val="00DE1582"/>
    <w:rsid w:val="00E30ADC"/>
    <w:rsid w:val="00E30B23"/>
    <w:rsid w:val="00E37450"/>
    <w:rsid w:val="00E5521E"/>
    <w:rsid w:val="00EA6FB7"/>
    <w:rsid w:val="00ED5268"/>
    <w:rsid w:val="00EE268C"/>
    <w:rsid w:val="00EF0DF7"/>
    <w:rsid w:val="00F06F03"/>
    <w:rsid w:val="00F160CD"/>
    <w:rsid w:val="00F224DA"/>
    <w:rsid w:val="00F37957"/>
    <w:rsid w:val="00F37BB8"/>
    <w:rsid w:val="00F43A22"/>
    <w:rsid w:val="00F4561A"/>
    <w:rsid w:val="00F621D7"/>
    <w:rsid w:val="00F71C43"/>
    <w:rsid w:val="00F8706B"/>
    <w:rsid w:val="00FD1EE5"/>
    <w:rsid w:val="16D79072"/>
    <w:rsid w:val="2DD77C54"/>
    <w:rsid w:val="435A0727"/>
    <w:rsid w:val="573B78D4"/>
    <w:rsid w:val="582A2910"/>
    <w:rsid w:val="5BE5F694"/>
    <w:rsid w:val="615837C4"/>
    <w:rsid w:val="6BCC2C97"/>
    <w:rsid w:val="6E41F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A2910"/>
  <w15:chartTrackingRefBased/>
  <w15:docId w15:val="{79CC0D0C-D366-4867-ADF4-59DA66C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435A0727"/>
  </w:style>
  <w:style w:type="character" w:customStyle="1" w:styleId="eop">
    <w:name w:val="eop"/>
    <w:basedOn w:val="DefaultParagraphFont"/>
    <w:rsid w:val="435A0727"/>
  </w:style>
  <w:style w:type="paragraph" w:customStyle="1" w:styleId="paragraph">
    <w:name w:val="paragraph"/>
    <w:basedOn w:val="Normal"/>
    <w:rsid w:val="00D1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D14092"/>
  </w:style>
  <w:style w:type="paragraph" w:styleId="Header">
    <w:name w:val="header"/>
    <w:basedOn w:val="Normal"/>
    <w:link w:val="HeaderChar"/>
    <w:uiPriority w:val="99"/>
    <w:unhideWhenUsed/>
    <w:rsid w:val="0014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48"/>
  </w:style>
  <w:style w:type="paragraph" w:styleId="Footer">
    <w:name w:val="footer"/>
    <w:basedOn w:val="Normal"/>
    <w:link w:val="FooterChar"/>
    <w:uiPriority w:val="99"/>
    <w:unhideWhenUsed/>
    <w:rsid w:val="0014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48"/>
  </w:style>
  <w:style w:type="character" w:styleId="CommentReference">
    <w:name w:val="annotation reference"/>
    <w:basedOn w:val="DefaultParagraphFont"/>
    <w:uiPriority w:val="99"/>
    <w:semiHidden/>
    <w:unhideWhenUsed/>
    <w:rsid w:val="002B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E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Category xmlns="3159b18a-1c9e-40ae-afe6-d35ac3692f3a" xsi:nil="true"/>
    <lcf76f155ced4ddcb4097134ff3c332f xmlns="3159b18a-1c9e-40ae-afe6-d35ac3692f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8" ma:contentTypeDescription="Create a new document." ma:contentTypeScope="" ma:versionID="813a7ce6630b4669e96a9f12534ca7e1">
  <xsd:schema xmlns:xsd="http://www.w3.org/2001/XMLSchema" xmlns:xs="http://www.w3.org/2001/XMLSchema" xmlns:p="http://schemas.microsoft.com/office/2006/metadata/properties" xmlns:ns2="1113b451-1eee-4937-a542-db638fb04653" xmlns:ns3="3159b18a-1c9e-40ae-afe6-d35ac3692f3a" xmlns:ns4="ddb5066c-6899-482b-9ea0-5145f9da9989" targetNamespace="http://schemas.microsoft.com/office/2006/metadata/properties" ma:root="true" ma:fieldsID="faeb5662860603ea6e38d8ae539cee51" ns2:_="" ns3:_="" ns4:_="">
    <xsd:import namespace="1113b451-1eee-4937-a542-db638fb04653"/>
    <xsd:import namespace="3159b18a-1c9e-40ae-afe6-d35ac3692f3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b7d275d-cce0-4868-8760-12db038c097b}" ma:internalName="TaxCatchAll" ma:showField="CatchAllData" ma:web="1113b451-1eee-4937-a542-db638fb0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08ADD-F7E6-4869-8037-15663CCD9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AD6CE-778B-4DEB-A7E0-FDF5F562093D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3159b18a-1c9e-40ae-afe6-d35ac3692f3a"/>
  </ds:schemaRefs>
</ds:datastoreItem>
</file>

<file path=customXml/itemProps3.xml><?xml version="1.0" encoding="utf-8"?>
<ds:datastoreItem xmlns:ds="http://schemas.openxmlformats.org/officeDocument/2006/customXml" ds:itemID="{828947CE-00DF-424D-B590-78C6245D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Jeremy</dc:creator>
  <cp:keywords/>
  <dc:description/>
  <cp:lastModifiedBy>Comeau, Jeremy</cp:lastModifiedBy>
  <cp:revision>11</cp:revision>
  <dcterms:created xsi:type="dcterms:W3CDTF">2024-06-12T19:45:00Z</dcterms:created>
  <dcterms:modified xsi:type="dcterms:W3CDTF">2024-06-19T13:45:00Z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  <property fmtid="{D5CDD505-2E9C-101B-9397-08002B2CF9AE}" pid="3" name="MediaServiceImageTags">
    <vt:lpwstr/>
  </property>
</Properties>
</file>