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B92" w:rsidRDefault="00DD4D10">
      <w:pPr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343182" cy="186080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3182" cy="1860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D10" w:rsidRDefault="00DD4D10" w:rsidP="00DD4D10">
      <w:pPr>
        <w:widowControl/>
        <w:spacing w:after="160" w:line="259" w:lineRule="auto"/>
        <w:contextualSpacing/>
      </w:pPr>
    </w:p>
    <w:p w:rsidR="00DD4D10" w:rsidRDefault="00DD4D10" w:rsidP="00DD4D10">
      <w:pPr>
        <w:pStyle w:val="ListParagraph"/>
        <w:widowControl/>
        <w:spacing w:after="160" w:line="259" w:lineRule="auto"/>
        <w:ind w:left="405"/>
        <w:contextualSpacing/>
      </w:pPr>
      <w:bookmarkStart w:id="0" w:name="_GoBack"/>
      <w:bookmarkEnd w:id="0"/>
    </w:p>
    <w:p w:rsidR="00DD4D10" w:rsidRDefault="00DD4D10" w:rsidP="00DD4D10">
      <w:pPr>
        <w:pStyle w:val="ListParagraph"/>
        <w:widowControl/>
        <w:numPr>
          <w:ilvl w:val="0"/>
          <w:numId w:val="1"/>
        </w:numPr>
        <w:spacing w:after="160" w:line="259" w:lineRule="auto"/>
        <w:contextualSpacing/>
      </w:pPr>
      <w:r>
        <w:t>What kind of training and education will best serve you to ensure compliance?</w:t>
      </w:r>
    </w:p>
    <w:p w:rsidR="00DD4D10" w:rsidRDefault="00DD4D10" w:rsidP="00DD4D10">
      <w:pPr>
        <w:pStyle w:val="ListParagraph"/>
        <w:widowControl/>
        <w:numPr>
          <w:ilvl w:val="0"/>
          <w:numId w:val="1"/>
        </w:numPr>
        <w:spacing w:after="160" w:line="259" w:lineRule="auto"/>
        <w:contextualSpacing/>
      </w:pPr>
      <w:r>
        <w:t>What stakeholders could be involved in developing and delivering possible training?</w:t>
      </w:r>
    </w:p>
    <w:p w:rsidR="00DD4D10" w:rsidRDefault="00DD4D10" w:rsidP="00DD4D10">
      <w:pPr>
        <w:pStyle w:val="ListParagraph"/>
        <w:widowControl/>
        <w:numPr>
          <w:ilvl w:val="0"/>
          <w:numId w:val="1"/>
        </w:numPr>
        <w:spacing w:after="160" w:line="259" w:lineRule="auto"/>
        <w:contextualSpacing/>
      </w:pPr>
      <w:r>
        <w:t>What utilities need to be included in training, education, and awareness? Why?</w:t>
      </w:r>
    </w:p>
    <w:p w:rsidR="00DD4D10" w:rsidRDefault="00DD4D10" w:rsidP="00DD4D10">
      <w:pPr>
        <w:pStyle w:val="ListParagraph"/>
        <w:widowControl/>
        <w:numPr>
          <w:ilvl w:val="0"/>
          <w:numId w:val="1"/>
        </w:numPr>
        <w:spacing w:after="160" w:line="259" w:lineRule="auto"/>
        <w:contextualSpacing/>
      </w:pPr>
      <w:r>
        <w:t>What does the general public need to know about pipeline safety?</w:t>
      </w:r>
    </w:p>
    <w:p w:rsidR="00DD4D10" w:rsidRDefault="00DD4D10" w:rsidP="00DD4D10">
      <w:pPr>
        <w:pStyle w:val="ListParagraph"/>
        <w:widowControl/>
        <w:numPr>
          <w:ilvl w:val="0"/>
          <w:numId w:val="1"/>
        </w:numPr>
        <w:spacing w:after="160" w:line="259" w:lineRule="auto"/>
        <w:contextualSpacing/>
      </w:pPr>
      <w:r>
        <w:t>What are the most effective methods of delivering pipeline safety information to the general public?</w:t>
      </w:r>
    </w:p>
    <w:p w:rsidR="00DD4D10" w:rsidRDefault="00DD4D10" w:rsidP="00DD4D10">
      <w:pPr>
        <w:pStyle w:val="ListParagraph"/>
        <w:widowControl/>
        <w:numPr>
          <w:ilvl w:val="0"/>
          <w:numId w:val="1"/>
        </w:numPr>
        <w:spacing w:after="160" w:line="259" w:lineRule="auto"/>
        <w:contextualSpacing/>
      </w:pPr>
      <w:r>
        <w:t>Who are the stakeholders affected (directly and indirectly) by the Indiana One-Call Law?</w:t>
      </w:r>
    </w:p>
    <w:p w:rsidR="00DD4D10" w:rsidRDefault="00DD4D10" w:rsidP="00DD4D10">
      <w:pPr>
        <w:pStyle w:val="ListParagraph"/>
        <w:widowControl/>
        <w:numPr>
          <w:ilvl w:val="0"/>
          <w:numId w:val="1"/>
        </w:numPr>
        <w:spacing w:after="160" w:line="259" w:lineRule="auto"/>
        <w:contextualSpacing/>
      </w:pPr>
      <w:r>
        <w:t>What does each stakeholder affected by the Indiana One-Call law need to know?</w:t>
      </w:r>
    </w:p>
    <w:p w:rsidR="00DD4D10" w:rsidRDefault="00DD4D10" w:rsidP="00DD4D10">
      <w:pPr>
        <w:pStyle w:val="ListParagraph"/>
        <w:widowControl/>
        <w:numPr>
          <w:ilvl w:val="0"/>
          <w:numId w:val="1"/>
        </w:numPr>
        <w:spacing w:after="160" w:line="259" w:lineRule="auto"/>
        <w:contextualSpacing/>
      </w:pPr>
      <w:r>
        <w:t>What are the most effective methods for delivering important information about the One-Call Law to Stakeholders?</w:t>
      </w:r>
    </w:p>
    <w:p w:rsidR="00DD4D10" w:rsidRDefault="00DD4D10" w:rsidP="00DD4D10">
      <w:pPr>
        <w:pStyle w:val="ListParagraph"/>
        <w:widowControl/>
        <w:numPr>
          <w:ilvl w:val="0"/>
          <w:numId w:val="1"/>
        </w:numPr>
        <w:spacing w:after="160" w:line="259" w:lineRule="auto"/>
        <w:contextualSpacing/>
      </w:pPr>
      <w:r>
        <w:t>What are the benefits of following the Indiana One-Call Law?</w:t>
      </w:r>
    </w:p>
    <w:p w:rsidR="00DD4D10" w:rsidRDefault="00DD4D10" w:rsidP="00DD4D10">
      <w:pPr>
        <w:pStyle w:val="ListParagraph"/>
        <w:widowControl/>
        <w:numPr>
          <w:ilvl w:val="0"/>
          <w:numId w:val="1"/>
        </w:numPr>
        <w:spacing w:after="160" w:line="259" w:lineRule="auto"/>
        <w:contextualSpacing/>
      </w:pPr>
      <w:r>
        <w:t>Wat can you do as an individual stakeholder to ensure compliance?</w:t>
      </w:r>
    </w:p>
    <w:p w:rsidR="00DD4D10" w:rsidRDefault="00DD4D10" w:rsidP="00DD4D10">
      <w:pPr>
        <w:pStyle w:val="ListParagraph"/>
        <w:widowControl/>
        <w:numPr>
          <w:ilvl w:val="0"/>
          <w:numId w:val="1"/>
        </w:numPr>
        <w:spacing w:after="160" w:line="259" w:lineRule="auto"/>
        <w:contextualSpacing/>
      </w:pPr>
      <w:r>
        <w:t>What type of benefit or reward can assist you in ensuring compliance?</w:t>
      </w:r>
    </w:p>
    <w:p w:rsidR="00DD4D10" w:rsidRDefault="00DD4D10" w:rsidP="00DD4D10">
      <w:pPr>
        <w:pStyle w:val="ListParagraph"/>
        <w:widowControl/>
        <w:numPr>
          <w:ilvl w:val="0"/>
          <w:numId w:val="1"/>
        </w:numPr>
        <w:spacing w:after="160" w:line="259" w:lineRule="auto"/>
        <w:contextualSpacing/>
      </w:pPr>
      <w:r>
        <w:t>What can the Commission provide you so that you can best comply with the Indiana One-Call Law?</w:t>
      </w:r>
    </w:p>
    <w:p w:rsidR="00DD4D10" w:rsidRDefault="00DD4D10" w:rsidP="00DD4D10">
      <w:pPr>
        <w:pStyle w:val="ListParagraph"/>
        <w:widowControl/>
        <w:numPr>
          <w:ilvl w:val="0"/>
          <w:numId w:val="1"/>
        </w:numPr>
        <w:spacing w:after="160" w:line="259" w:lineRule="auto"/>
        <w:contextualSpacing/>
      </w:pPr>
      <w:r>
        <w:t xml:space="preserve">What do stakeholders need in order to avoid repeat violations? </w:t>
      </w:r>
    </w:p>
    <w:p w:rsidR="00782B92" w:rsidRDefault="00782B92">
      <w:pPr>
        <w:spacing w:before="2"/>
        <w:rPr>
          <w:rFonts w:ascii="Times New Roman" w:eastAsia="Times New Roman" w:hAnsi="Times New Roman" w:cs="Times New Roman"/>
          <w:sz w:val="14"/>
          <w:szCs w:val="14"/>
        </w:rPr>
      </w:pPr>
    </w:p>
    <w:sectPr w:rsidR="00782B92">
      <w:type w:val="continuous"/>
      <w:pgSz w:w="12240" w:h="15840"/>
      <w:pgMar w:top="640" w:right="7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313D4"/>
    <w:multiLevelType w:val="hybridMultilevel"/>
    <w:tmpl w:val="6F5CC03A"/>
    <w:lvl w:ilvl="0" w:tplc="146A6E30">
      <w:start w:val="1"/>
      <w:numFmt w:val="decimal"/>
      <w:lvlText w:val="%1)"/>
      <w:lvlJc w:val="left"/>
      <w:pPr>
        <w:ind w:left="405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B92"/>
    <w:rsid w:val="00782B92"/>
    <w:rsid w:val="00DD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7C8820-E186-4FED-B5F4-90A108D3A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666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8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Hadley, Ryan E</dc:creator>
  <cp:lastModifiedBy>Miller, Darby R</cp:lastModifiedBy>
  <cp:revision>2</cp:revision>
  <dcterms:created xsi:type="dcterms:W3CDTF">2015-08-10T19:53:00Z</dcterms:created>
  <dcterms:modified xsi:type="dcterms:W3CDTF">2015-08-10T19:53:00Z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2015-07-27T00:00:00Z</vt:filetime>
  </property>
  <property fmtid="{D5CDD505-2E9C-101B-9397-08002B2CF9AE}" pid="3" name="LastSaved">
    <vt:filetime>2015-08-10T00:00:00Z</vt:filetime>
  </property>
</Properties>
</file>