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131"/>
        <w:gridCol w:w="2430"/>
        <w:gridCol w:w="2430"/>
      </w:tblGrid>
      <w:tr w:rsidR="00AD6274" w:rsidRPr="00693D7B" w14:paraId="510D8146" w14:textId="77777777" w:rsidTr="004C53CB">
        <w:trPr>
          <w:trHeight w:val="350"/>
        </w:trPr>
        <w:tc>
          <w:tcPr>
            <w:tcW w:w="9535" w:type="dxa"/>
            <w:gridSpan w:val="4"/>
            <w:tcBorders>
              <w:bottom w:val="dotted" w:sz="4" w:space="0" w:color="auto"/>
            </w:tcBorders>
          </w:tcPr>
          <w:p w14:paraId="538C866A" w14:textId="77777777" w:rsidR="00AD6274" w:rsidRPr="00693D7B" w:rsidRDefault="00AD6274" w:rsidP="00BE2F80">
            <w:pPr>
              <w:spacing w:after="0" w:line="240" w:lineRule="auto"/>
              <w:rPr>
                <w:rFonts w:ascii="Garamond" w:hAnsi="Garamond"/>
                <w:b/>
              </w:rPr>
            </w:pPr>
            <w:r w:rsidRPr="00693D7B">
              <w:rPr>
                <w:rFonts w:ascii="Garamond" w:hAnsi="Garamond"/>
                <w:b/>
              </w:rPr>
              <w:t xml:space="preserve">1. PROJECT SPECIFIC INFORMATION                                               Date: </w:t>
            </w:r>
          </w:p>
        </w:tc>
      </w:tr>
      <w:tr w:rsidR="00AD6274" w:rsidRPr="00693D7B" w14:paraId="2B18B563" w14:textId="77777777" w:rsidTr="004C53CB">
        <w:trPr>
          <w:trHeight w:val="350"/>
        </w:trPr>
        <w:tc>
          <w:tcPr>
            <w:tcW w:w="2544" w:type="dxa"/>
            <w:tcBorders>
              <w:top w:val="dotted" w:sz="4" w:space="0" w:color="auto"/>
              <w:bottom w:val="dotted" w:sz="4" w:space="0" w:color="auto"/>
              <w:right w:val="dotted" w:sz="4" w:space="0" w:color="auto"/>
            </w:tcBorders>
            <w:vAlign w:val="center"/>
          </w:tcPr>
          <w:p w14:paraId="0E25426F" w14:textId="77777777" w:rsidR="00AD6274" w:rsidRPr="00693D7B" w:rsidRDefault="00AD6274" w:rsidP="00BE2F80">
            <w:pPr>
              <w:spacing w:after="0" w:line="240" w:lineRule="auto"/>
              <w:jc w:val="right"/>
              <w:rPr>
                <w:rFonts w:ascii="Garamond" w:hAnsi="Garamond"/>
              </w:rPr>
            </w:pPr>
            <w:r w:rsidRPr="00693D7B">
              <w:rPr>
                <w:rFonts w:ascii="Garamond" w:hAnsi="Garamond"/>
              </w:rPr>
              <w:t>Project Route/Type</w:t>
            </w:r>
          </w:p>
        </w:tc>
        <w:tc>
          <w:tcPr>
            <w:tcW w:w="6991" w:type="dxa"/>
            <w:gridSpan w:val="3"/>
            <w:tcBorders>
              <w:top w:val="dotted" w:sz="4" w:space="0" w:color="auto"/>
              <w:left w:val="dotted" w:sz="4" w:space="0" w:color="auto"/>
              <w:bottom w:val="dotted" w:sz="4" w:space="0" w:color="auto"/>
            </w:tcBorders>
          </w:tcPr>
          <w:p w14:paraId="4672544C" w14:textId="77777777" w:rsidR="00AD6274" w:rsidRPr="00693D7B" w:rsidRDefault="00AD6274" w:rsidP="00BE2F80">
            <w:pPr>
              <w:spacing w:after="0" w:line="240" w:lineRule="auto"/>
              <w:rPr>
                <w:rFonts w:ascii="Garamond" w:hAnsi="Garamond"/>
              </w:rPr>
            </w:pPr>
          </w:p>
        </w:tc>
      </w:tr>
      <w:tr w:rsidR="00AD6274" w:rsidRPr="00693D7B" w14:paraId="47956A33" w14:textId="77777777" w:rsidTr="004C53CB">
        <w:trPr>
          <w:trHeight w:val="350"/>
        </w:trPr>
        <w:tc>
          <w:tcPr>
            <w:tcW w:w="2544" w:type="dxa"/>
            <w:tcBorders>
              <w:top w:val="dotted" w:sz="4" w:space="0" w:color="auto"/>
              <w:bottom w:val="dotted" w:sz="4" w:space="0" w:color="auto"/>
              <w:right w:val="dotted" w:sz="4" w:space="0" w:color="auto"/>
            </w:tcBorders>
            <w:vAlign w:val="center"/>
          </w:tcPr>
          <w:p w14:paraId="6DF35F45" w14:textId="77777777" w:rsidR="00AD6274" w:rsidRPr="00693D7B" w:rsidRDefault="00AD6274" w:rsidP="00BE2F80">
            <w:pPr>
              <w:spacing w:after="0" w:line="240" w:lineRule="auto"/>
              <w:jc w:val="right"/>
              <w:rPr>
                <w:rFonts w:ascii="Garamond" w:hAnsi="Garamond"/>
              </w:rPr>
            </w:pPr>
            <w:r w:rsidRPr="00693D7B">
              <w:rPr>
                <w:rFonts w:ascii="Garamond" w:hAnsi="Garamond"/>
              </w:rPr>
              <w:t>INDOT Des. Number</w:t>
            </w:r>
          </w:p>
        </w:tc>
        <w:tc>
          <w:tcPr>
            <w:tcW w:w="6991" w:type="dxa"/>
            <w:gridSpan w:val="3"/>
            <w:tcBorders>
              <w:top w:val="dotted" w:sz="4" w:space="0" w:color="auto"/>
              <w:left w:val="dotted" w:sz="4" w:space="0" w:color="auto"/>
              <w:bottom w:val="dotted" w:sz="4" w:space="0" w:color="auto"/>
            </w:tcBorders>
            <w:vAlign w:val="center"/>
          </w:tcPr>
          <w:p w14:paraId="2C9ABEC6" w14:textId="4B9C8145" w:rsidR="00AD6274" w:rsidRPr="00693D7B" w:rsidRDefault="007C4490" w:rsidP="007C4490">
            <w:pPr>
              <w:spacing w:after="0" w:line="240" w:lineRule="auto"/>
              <w:rPr>
                <w:rFonts w:ascii="Garamond" w:hAnsi="Garamond"/>
              </w:rPr>
            </w:pPr>
            <w:r w:rsidRPr="00693D7B">
              <w:rPr>
                <w:rFonts w:ascii="Garamond" w:hAnsi="Garamond"/>
              </w:rPr>
              <w:t xml:space="preserve">                           </w:t>
            </w:r>
            <w:r w:rsidR="00AD6274" w:rsidRPr="00693D7B">
              <w:rPr>
                <w:rFonts w:ascii="Garamond" w:hAnsi="Garamond"/>
              </w:rPr>
              <w:t>Contract #</w:t>
            </w:r>
            <w:r w:rsidRPr="00693D7B">
              <w:rPr>
                <w:rFonts w:ascii="Garamond" w:hAnsi="Garamond"/>
              </w:rPr>
              <w:t xml:space="preserve"> -</w:t>
            </w:r>
          </w:p>
        </w:tc>
      </w:tr>
      <w:tr w:rsidR="00AD6274" w:rsidRPr="00693D7B" w14:paraId="3B1D839C" w14:textId="77777777" w:rsidTr="004C53CB">
        <w:trPr>
          <w:trHeight w:val="350"/>
        </w:trPr>
        <w:tc>
          <w:tcPr>
            <w:tcW w:w="2544" w:type="dxa"/>
            <w:tcBorders>
              <w:top w:val="dotted" w:sz="4" w:space="0" w:color="auto"/>
              <w:bottom w:val="dotted" w:sz="4" w:space="0" w:color="auto"/>
              <w:right w:val="dotted" w:sz="4" w:space="0" w:color="auto"/>
            </w:tcBorders>
            <w:vAlign w:val="center"/>
          </w:tcPr>
          <w:p w14:paraId="4A18102D" w14:textId="77777777" w:rsidR="00AD6274" w:rsidRPr="00693D7B" w:rsidRDefault="00AD6274" w:rsidP="00BE2F80">
            <w:pPr>
              <w:spacing w:after="0" w:line="240" w:lineRule="auto"/>
              <w:jc w:val="right"/>
              <w:rPr>
                <w:rFonts w:ascii="Garamond" w:hAnsi="Garamond"/>
              </w:rPr>
            </w:pPr>
            <w:r w:rsidRPr="00693D7B">
              <w:rPr>
                <w:rFonts w:ascii="Garamond" w:hAnsi="Garamond"/>
              </w:rPr>
              <w:t>County</w:t>
            </w:r>
          </w:p>
        </w:tc>
        <w:tc>
          <w:tcPr>
            <w:tcW w:w="6991" w:type="dxa"/>
            <w:gridSpan w:val="3"/>
            <w:tcBorders>
              <w:top w:val="dotted" w:sz="4" w:space="0" w:color="auto"/>
              <w:left w:val="dotted" w:sz="4" w:space="0" w:color="auto"/>
              <w:bottom w:val="dotted" w:sz="4" w:space="0" w:color="auto"/>
            </w:tcBorders>
          </w:tcPr>
          <w:p w14:paraId="18316C89" w14:textId="77777777" w:rsidR="00AD6274" w:rsidRPr="00693D7B" w:rsidRDefault="00AD6274" w:rsidP="00BE2F80">
            <w:pPr>
              <w:spacing w:after="0" w:line="240" w:lineRule="auto"/>
              <w:rPr>
                <w:rFonts w:ascii="Garamond" w:hAnsi="Garamond"/>
              </w:rPr>
            </w:pPr>
            <w:r w:rsidRPr="00693D7B">
              <w:rPr>
                <w:rFonts w:ascii="Garamond" w:hAnsi="Garamond"/>
              </w:rPr>
              <w:t xml:space="preserve">                                                    </w:t>
            </w:r>
          </w:p>
        </w:tc>
      </w:tr>
      <w:tr w:rsidR="00AD6274" w:rsidRPr="00693D7B" w14:paraId="6006796F" w14:textId="77777777" w:rsidTr="004C53CB">
        <w:trPr>
          <w:trHeight w:val="350"/>
        </w:trPr>
        <w:tc>
          <w:tcPr>
            <w:tcW w:w="2544" w:type="dxa"/>
            <w:tcBorders>
              <w:top w:val="dotted" w:sz="4" w:space="0" w:color="auto"/>
              <w:right w:val="dotted" w:sz="4" w:space="0" w:color="auto"/>
            </w:tcBorders>
            <w:vAlign w:val="center"/>
          </w:tcPr>
          <w:p w14:paraId="764EC838" w14:textId="77777777" w:rsidR="00AD6274" w:rsidRPr="00693D7B" w:rsidRDefault="00AD6274" w:rsidP="00BE2F80">
            <w:pPr>
              <w:spacing w:after="0" w:line="240" w:lineRule="auto"/>
              <w:jc w:val="right"/>
              <w:rPr>
                <w:rFonts w:ascii="Garamond" w:hAnsi="Garamond"/>
              </w:rPr>
            </w:pPr>
            <w:r w:rsidRPr="00693D7B">
              <w:rPr>
                <w:rFonts w:ascii="Garamond" w:hAnsi="Garamond"/>
              </w:rPr>
              <w:t>Letting Date</w:t>
            </w:r>
          </w:p>
        </w:tc>
        <w:tc>
          <w:tcPr>
            <w:tcW w:w="6991" w:type="dxa"/>
            <w:gridSpan w:val="3"/>
            <w:tcBorders>
              <w:top w:val="dotted" w:sz="4" w:space="0" w:color="auto"/>
              <w:left w:val="dotted" w:sz="4" w:space="0" w:color="auto"/>
            </w:tcBorders>
            <w:vAlign w:val="center"/>
          </w:tcPr>
          <w:p w14:paraId="4763F04C" w14:textId="59485634" w:rsidR="00AD6274" w:rsidRPr="00693D7B" w:rsidRDefault="007C4490" w:rsidP="007C4490">
            <w:pPr>
              <w:spacing w:after="0" w:line="240" w:lineRule="auto"/>
              <w:rPr>
                <w:rFonts w:ascii="Garamond" w:hAnsi="Garamond"/>
              </w:rPr>
            </w:pPr>
            <w:r w:rsidRPr="00693D7B">
              <w:rPr>
                <w:rFonts w:ascii="Garamond" w:hAnsi="Garamond"/>
              </w:rPr>
              <w:t xml:space="preserve">                           </w:t>
            </w:r>
            <w:r w:rsidR="00AD6274" w:rsidRPr="00693D7B">
              <w:rPr>
                <w:rFonts w:ascii="Garamond" w:hAnsi="Garamond"/>
              </w:rPr>
              <w:t>RFC Date</w:t>
            </w:r>
            <w:r w:rsidRPr="00693D7B">
              <w:rPr>
                <w:rFonts w:ascii="Garamond" w:hAnsi="Garamond"/>
              </w:rPr>
              <w:t xml:space="preserve"> -                            </w:t>
            </w:r>
            <w:r w:rsidRPr="00693D7B">
              <w:rPr>
                <w:rFonts w:ascii="Garamond" w:hAnsi="Garamond"/>
                <w:b/>
                <w:bCs/>
              </w:rPr>
              <w:t>Stage 3 Due Date</w:t>
            </w:r>
            <w:r w:rsidRPr="00693D7B">
              <w:rPr>
                <w:rFonts w:ascii="Garamond" w:hAnsi="Garamond"/>
              </w:rPr>
              <w:t xml:space="preserve"> -</w:t>
            </w:r>
          </w:p>
        </w:tc>
      </w:tr>
      <w:tr w:rsidR="00AD6274" w:rsidRPr="00693D7B" w14:paraId="654A575D" w14:textId="77777777" w:rsidTr="004C53CB">
        <w:trPr>
          <w:trHeight w:val="350"/>
        </w:trPr>
        <w:tc>
          <w:tcPr>
            <w:tcW w:w="2544" w:type="dxa"/>
            <w:tcBorders>
              <w:top w:val="dotted" w:sz="4" w:space="0" w:color="auto"/>
              <w:right w:val="dotted" w:sz="4" w:space="0" w:color="auto"/>
            </w:tcBorders>
            <w:vAlign w:val="center"/>
          </w:tcPr>
          <w:p w14:paraId="736D91C1" w14:textId="1103DA59" w:rsidR="00AD6274" w:rsidRPr="00693D7B" w:rsidRDefault="000C2A62" w:rsidP="00BE2F80">
            <w:pPr>
              <w:spacing w:after="0" w:line="240" w:lineRule="auto"/>
              <w:jc w:val="right"/>
              <w:rPr>
                <w:rFonts w:ascii="Garamond" w:hAnsi="Garamond"/>
              </w:rPr>
            </w:pPr>
            <w:r w:rsidRPr="00693D7B">
              <w:rPr>
                <w:rFonts w:ascii="Garamond" w:hAnsi="Garamond"/>
              </w:rPr>
              <w:t xml:space="preserve">INDOT </w:t>
            </w:r>
            <w:r w:rsidR="00AD6274" w:rsidRPr="00693D7B">
              <w:rPr>
                <w:rFonts w:ascii="Garamond" w:hAnsi="Garamond"/>
              </w:rPr>
              <w:t>PM</w:t>
            </w:r>
          </w:p>
        </w:tc>
        <w:tc>
          <w:tcPr>
            <w:tcW w:w="6991" w:type="dxa"/>
            <w:gridSpan w:val="3"/>
            <w:tcBorders>
              <w:top w:val="dotted" w:sz="4" w:space="0" w:color="auto"/>
              <w:left w:val="dotted" w:sz="4" w:space="0" w:color="auto"/>
            </w:tcBorders>
            <w:vAlign w:val="center"/>
          </w:tcPr>
          <w:p w14:paraId="4D7D91AC" w14:textId="77777777" w:rsidR="00AD6274" w:rsidRPr="00693D7B" w:rsidRDefault="00AD6274" w:rsidP="00BE2F80">
            <w:pPr>
              <w:spacing w:after="0" w:line="240" w:lineRule="auto"/>
              <w:jc w:val="center"/>
              <w:rPr>
                <w:rFonts w:ascii="Garamond" w:hAnsi="Garamond"/>
              </w:rPr>
            </w:pPr>
          </w:p>
        </w:tc>
      </w:tr>
      <w:tr w:rsidR="00AD6274" w:rsidRPr="00693D7B" w14:paraId="36649178" w14:textId="77777777" w:rsidTr="004C53CB">
        <w:trPr>
          <w:trHeight w:val="432"/>
        </w:trPr>
        <w:tc>
          <w:tcPr>
            <w:tcW w:w="2544" w:type="dxa"/>
            <w:tcBorders>
              <w:bottom w:val="single" w:sz="4" w:space="0" w:color="auto"/>
            </w:tcBorders>
          </w:tcPr>
          <w:p w14:paraId="7006697E" w14:textId="79542CCF" w:rsidR="00AD6274" w:rsidRPr="00693D7B" w:rsidRDefault="00AD6274" w:rsidP="00BE2F80">
            <w:pPr>
              <w:spacing w:after="0" w:line="240" w:lineRule="auto"/>
              <w:rPr>
                <w:rFonts w:ascii="Garamond" w:hAnsi="Garamond"/>
                <w:b/>
              </w:rPr>
            </w:pPr>
            <w:r w:rsidRPr="00693D7B">
              <w:rPr>
                <w:rFonts w:ascii="Garamond" w:hAnsi="Garamond"/>
                <w:b/>
              </w:rPr>
              <w:t xml:space="preserve">2. </w:t>
            </w:r>
            <w:r w:rsidR="00477059" w:rsidRPr="00693D7B">
              <w:rPr>
                <w:rFonts w:ascii="Garamond" w:hAnsi="Garamond"/>
                <w:b/>
              </w:rPr>
              <w:t xml:space="preserve">Preparer </w:t>
            </w:r>
            <w:r w:rsidRPr="00693D7B">
              <w:rPr>
                <w:rFonts w:ascii="Garamond" w:hAnsi="Garamond"/>
                <w:b/>
              </w:rPr>
              <w:t xml:space="preserve">Contact </w:t>
            </w:r>
            <w:r w:rsidR="00477059" w:rsidRPr="00693D7B">
              <w:rPr>
                <w:rFonts w:ascii="Garamond" w:hAnsi="Garamond"/>
                <w:b/>
              </w:rPr>
              <w:t xml:space="preserve">  Information</w:t>
            </w:r>
          </w:p>
        </w:tc>
        <w:tc>
          <w:tcPr>
            <w:tcW w:w="6991" w:type="dxa"/>
            <w:gridSpan w:val="3"/>
            <w:tcBorders>
              <w:bottom w:val="single" w:sz="4" w:space="0" w:color="auto"/>
            </w:tcBorders>
          </w:tcPr>
          <w:p w14:paraId="4109F764" w14:textId="77777777" w:rsidR="00AD6274" w:rsidRPr="00693D7B" w:rsidRDefault="00AD6274" w:rsidP="00BE2F80">
            <w:pPr>
              <w:spacing w:after="0" w:line="240" w:lineRule="auto"/>
              <w:rPr>
                <w:rFonts w:ascii="Garamond" w:hAnsi="Garamond"/>
              </w:rPr>
            </w:pPr>
          </w:p>
        </w:tc>
      </w:tr>
      <w:tr w:rsidR="00AD6274" w:rsidRPr="00693D7B" w14:paraId="2F2FEA41" w14:textId="77777777" w:rsidTr="004C53CB">
        <w:trPr>
          <w:trHeight w:val="432"/>
        </w:trPr>
        <w:tc>
          <w:tcPr>
            <w:tcW w:w="2544" w:type="dxa"/>
            <w:tcBorders>
              <w:bottom w:val="single" w:sz="4" w:space="0" w:color="auto"/>
            </w:tcBorders>
          </w:tcPr>
          <w:p w14:paraId="4B2D6FC6" w14:textId="010D24F4" w:rsidR="00AD6274" w:rsidRPr="00693D7B" w:rsidRDefault="00AD6274" w:rsidP="00BE2F80">
            <w:pPr>
              <w:spacing w:after="0" w:line="240" w:lineRule="auto"/>
              <w:rPr>
                <w:rFonts w:ascii="Garamond" w:hAnsi="Garamond"/>
                <w:b/>
              </w:rPr>
            </w:pPr>
            <w:r w:rsidRPr="00693D7B">
              <w:rPr>
                <w:rFonts w:ascii="Garamond" w:hAnsi="Garamond"/>
                <w:b/>
              </w:rPr>
              <w:t xml:space="preserve">3. </w:t>
            </w:r>
            <w:r w:rsidR="00183A80" w:rsidRPr="00693D7B">
              <w:rPr>
                <w:rFonts w:ascii="Garamond" w:hAnsi="Garamond"/>
                <w:b/>
              </w:rPr>
              <w:t xml:space="preserve">Detailed </w:t>
            </w:r>
            <w:r w:rsidRPr="00693D7B">
              <w:rPr>
                <w:rFonts w:ascii="Garamond" w:hAnsi="Garamond"/>
                <w:b/>
              </w:rPr>
              <w:t xml:space="preserve">Activity </w:t>
            </w:r>
            <w:r w:rsidR="00183A80" w:rsidRPr="00693D7B">
              <w:rPr>
                <w:rFonts w:ascii="Garamond" w:hAnsi="Garamond"/>
                <w:b/>
              </w:rPr>
              <w:t xml:space="preserve">Description including Impacts to Regulated Resources </w:t>
            </w:r>
            <w:r w:rsidR="00DD7E98">
              <w:rPr>
                <w:rFonts w:ascii="Garamond" w:hAnsi="Garamond"/>
                <w:b/>
              </w:rPr>
              <w:t>(refer to permit checklists for required information)</w:t>
            </w:r>
          </w:p>
        </w:tc>
        <w:tc>
          <w:tcPr>
            <w:tcW w:w="6991" w:type="dxa"/>
            <w:gridSpan w:val="3"/>
            <w:tcBorders>
              <w:bottom w:val="single" w:sz="4" w:space="0" w:color="auto"/>
            </w:tcBorders>
          </w:tcPr>
          <w:p w14:paraId="2925EE33" w14:textId="34E73B87" w:rsidR="00AD6274" w:rsidRPr="00693D7B" w:rsidRDefault="00AD6274" w:rsidP="00BE2F80">
            <w:pPr>
              <w:spacing w:after="0" w:line="240" w:lineRule="auto"/>
              <w:rPr>
                <w:rFonts w:ascii="Garamond" w:hAnsi="Garamond"/>
              </w:rPr>
            </w:pPr>
          </w:p>
        </w:tc>
      </w:tr>
      <w:tr w:rsidR="00AD6274" w:rsidRPr="00693D7B" w14:paraId="0C2CEFA9" w14:textId="77777777" w:rsidTr="004C53CB">
        <w:trPr>
          <w:trHeight w:val="278"/>
        </w:trPr>
        <w:tc>
          <w:tcPr>
            <w:tcW w:w="2544" w:type="dxa"/>
            <w:tcBorders>
              <w:top w:val="single" w:sz="4" w:space="0" w:color="auto"/>
              <w:bottom w:val="nil"/>
            </w:tcBorders>
          </w:tcPr>
          <w:p w14:paraId="5C3A7D47" w14:textId="77777777" w:rsidR="00AD6274" w:rsidRPr="00693D7B" w:rsidRDefault="00AD6274" w:rsidP="00BE2F80">
            <w:pPr>
              <w:spacing w:after="0" w:line="240" w:lineRule="auto"/>
              <w:rPr>
                <w:rFonts w:ascii="Garamond" w:hAnsi="Garamond"/>
                <w:b/>
              </w:rPr>
            </w:pPr>
            <w:r w:rsidRPr="00693D7B">
              <w:rPr>
                <w:rFonts w:ascii="Garamond" w:hAnsi="Garamond"/>
                <w:b/>
              </w:rPr>
              <w:t>4. Materials Used</w:t>
            </w:r>
          </w:p>
        </w:tc>
        <w:tc>
          <w:tcPr>
            <w:tcW w:w="2131" w:type="dxa"/>
            <w:tcBorders>
              <w:top w:val="single" w:sz="4" w:space="0" w:color="auto"/>
              <w:bottom w:val="nil"/>
              <w:right w:val="nil"/>
            </w:tcBorders>
          </w:tcPr>
          <w:p w14:paraId="4AE4F970" w14:textId="2DB0365A" w:rsidR="00AD6274" w:rsidRPr="004C53CB" w:rsidRDefault="00AD6274" w:rsidP="00BE2F80">
            <w:pPr>
              <w:spacing w:before="100" w:beforeAutospacing="1" w:after="100" w:afterAutospacing="1" w:line="240" w:lineRule="auto"/>
              <w:rPr>
                <w:rFonts w:ascii="Garamond" w:hAnsi="Garamond"/>
                <w:sz w:val="20"/>
                <w:szCs w:val="20"/>
              </w:rPr>
            </w:pPr>
            <w:r w:rsidRPr="004C53CB">
              <w:rPr>
                <w:rFonts w:ascii="Garamond" w:hAnsi="Garamond"/>
                <w:sz w:val="20"/>
                <w:szCs w:val="20"/>
              </w:rPr>
              <w:sym w:font="Wingdings" w:char="F06F"/>
            </w:r>
            <w:r w:rsidRPr="004C53CB">
              <w:rPr>
                <w:rFonts w:ascii="Garamond" w:hAnsi="Garamond"/>
                <w:sz w:val="20"/>
                <w:szCs w:val="20"/>
              </w:rPr>
              <w:t xml:space="preserve"> Waters </w:t>
            </w:r>
            <w:r w:rsidR="00DD7E98" w:rsidRPr="004C53CB">
              <w:rPr>
                <w:rFonts w:ascii="Garamond" w:hAnsi="Garamond"/>
                <w:sz w:val="20"/>
                <w:szCs w:val="20"/>
              </w:rPr>
              <w:t>Report</w:t>
            </w:r>
          </w:p>
        </w:tc>
        <w:tc>
          <w:tcPr>
            <w:tcW w:w="2430" w:type="dxa"/>
            <w:tcBorders>
              <w:top w:val="single" w:sz="4" w:space="0" w:color="auto"/>
              <w:left w:val="nil"/>
              <w:bottom w:val="nil"/>
              <w:right w:val="nil"/>
            </w:tcBorders>
          </w:tcPr>
          <w:p w14:paraId="4D422610" w14:textId="686C3F0F" w:rsidR="00AD6274" w:rsidRPr="004C53CB" w:rsidRDefault="00AD6274" w:rsidP="00BE2F80">
            <w:pPr>
              <w:spacing w:before="100" w:beforeAutospacing="1" w:after="100" w:afterAutospacing="1" w:line="240" w:lineRule="auto"/>
              <w:rPr>
                <w:rFonts w:ascii="Garamond" w:hAnsi="Garamond"/>
                <w:sz w:val="20"/>
                <w:szCs w:val="20"/>
              </w:rPr>
            </w:pPr>
            <w:r w:rsidRPr="004C53CB">
              <w:rPr>
                <w:rFonts w:ascii="Garamond" w:hAnsi="Garamond"/>
                <w:sz w:val="20"/>
                <w:szCs w:val="20"/>
              </w:rPr>
              <w:sym w:font="Wingdings" w:char="F06F"/>
            </w:r>
            <w:r w:rsidRPr="004C53CB">
              <w:rPr>
                <w:rFonts w:ascii="Garamond" w:hAnsi="Garamond"/>
                <w:sz w:val="20"/>
                <w:szCs w:val="20"/>
              </w:rPr>
              <w:t xml:space="preserve"> </w:t>
            </w:r>
            <w:r w:rsidR="00205592" w:rsidRPr="004C53CB">
              <w:rPr>
                <w:rFonts w:ascii="Garamond" w:hAnsi="Garamond"/>
                <w:sz w:val="20"/>
                <w:szCs w:val="20"/>
              </w:rPr>
              <w:t>Regulatory Guidance</w:t>
            </w:r>
          </w:p>
        </w:tc>
        <w:tc>
          <w:tcPr>
            <w:tcW w:w="2430" w:type="dxa"/>
            <w:tcBorders>
              <w:top w:val="single" w:sz="4" w:space="0" w:color="auto"/>
              <w:left w:val="nil"/>
              <w:bottom w:val="nil"/>
            </w:tcBorders>
          </w:tcPr>
          <w:p w14:paraId="7DBB0E9F" w14:textId="42BB500E" w:rsidR="00AD6274" w:rsidRPr="004C53CB" w:rsidRDefault="00AD6274" w:rsidP="00205592">
            <w:pPr>
              <w:spacing w:before="100" w:beforeAutospacing="1" w:after="100" w:afterAutospacing="1" w:line="240" w:lineRule="auto"/>
              <w:ind w:right="-197"/>
              <w:rPr>
                <w:rFonts w:ascii="Garamond" w:hAnsi="Garamond"/>
                <w:sz w:val="20"/>
                <w:szCs w:val="20"/>
              </w:rPr>
            </w:pPr>
            <w:r w:rsidRPr="004C53CB">
              <w:rPr>
                <w:rFonts w:ascii="Garamond" w:hAnsi="Garamond"/>
                <w:sz w:val="20"/>
                <w:szCs w:val="20"/>
              </w:rPr>
              <w:sym w:font="Wingdings" w:char="F06F"/>
            </w:r>
            <w:r w:rsidR="00205592" w:rsidRPr="004C53CB">
              <w:rPr>
                <w:rFonts w:ascii="Garamond" w:hAnsi="Garamond"/>
                <w:sz w:val="20"/>
                <w:szCs w:val="20"/>
              </w:rPr>
              <w:t xml:space="preserve"> Waterway Permit Manual</w:t>
            </w:r>
          </w:p>
        </w:tc>
      </w:tr>
      <w:tr w:rsidR="00AD6274" w:rsidRPr="00693D7B" w14:paraId="60A0A6EE" w14:textId="77777777" w:rsidTr="004C53CB">
        <w:trPr>
          <w:cantSplit/>
          <w:trHeight w:val="270"/>
        </w:trPr>
        <w:tc>
          <w:tcPr>
            <w:tcW w:w="2544" w:type="dxa"/>
            <w:tcBorders>
              <w:top w:val="nil"/>
              <w:bottom w:val="single" w:sz="4" w:space="0" w:color="auto"/>
            </w:tcBorders>
          </w:tcPr>
          <w:p w14:paraId="32F2F0A6" w14:textId="77777777" w:rsidR="00AD6274" w:rsidRPr="00693D7B" w:rsidRDefault="00AD6274" w:rsidP="00BE2F80">
            <w:pPr>
              <w:spacing w:after="0" w:line="240" w:lineRule="auto"/>
              <w:rPr>
                <w:rFonts w:ascii="Garamond" w:hAnsi="Garamond"/>
              </w:rPr>
            </w:pPr>
          </w:p>
        </w:tc>
        <w:tc>
          <w:tcPr>
            <w:tcW w:w="2131" w:type="dxa"/>
            <w:tcBorders>
              <w:top w:val="nil"/>
              <w:bottom w:val="single" w:sz="4" w:space="0" w:color="auto"/>
              <w:right w:val="nil"/>
            </w:tcBorders>
          </w:tcPr>
          <w:p w14:paraId="2D06EA5F" w14:textId="01E5EC64" w:rsidR="00AD6274" w:rsidRPr="004C53CB" w:rsidRDefault="00AD6274" w:rsidP="00BE2F80">
            <w:pPr>
              <w:spacing w:before="100" w:beforeAutospacing="1" w:after="100" w:afterAutospacing="1" w:line="240" w:lineRule="auto"/>
              <w:rPr>
                <w:rFonts w:ascii="Garamond" w:hAnsi="Garamond"/>
                <w:sz w:val="20"/>
                <w:szCs w:val="20"/>
              </w:rPr>
            </w:pPr>
            <w:r w:rsidRPr="004C53CB">
              <w:rPr>
                <w:rFonts w:ascii="Garamond" w:hAnsi="Garamond"/>
                <w:sz w:val="20"/>
                <w:szCs w:val="20"/>
              </w:rPr>
              <w:sym w:font="Wingdings" w:char="F06F"/>
            </w:r>
            <w:r w:rsidRPr="004C53CB">
              <w:rPr>
                <w:rFonts w:ascii="Garamond" w:hAnsi="Garamond"/>
                <w:sz w:val="20"/>
                <w:szCs w:val="20"/>
              </w:rPr>
              <w:t xml:space="preserve"> NEPA Documents                  </w:t>
            </w:r>
            <w:r w:rsidRPr="004C53CB">
              <w:rPr>
                <w:rFonts w:ascii="Garamond" w:hAnsi="Garamond"/>
                <w:sz w:val="20"/>
                <w:szCs w:val="20"/>
              </w:rPr>
              <w:sym w:font="Wingdings" w:char="F06F"/>
            </w:r>
            <w:r w:rsidRPr="004C53CB">
              <w:rPr>
                <w:rFonts w:ascii="Garamond" w:hAnsi="Garamond"/>
                <w:sz w:val="20"/>
                <w:szCs w:val="20"/>
              </w:rPr>
              <w:t xml:space="preserve"> </w:t>
            </w:r>
            <w:r w:rsidR="00205592" w:rsidRPr="004C53CB">
              <w:rPr>
                <w:rFonts w:ascii="Garamond" w:hAnsi="Garamond"/>
                <w:sz w:val="20"/>
                <w:szCs w:val="20"/>
              </w:rPr>
              <w:t>Scope of Work</w:t>
            </w:r>
          </w:p>
        </w:tc>
        <w:tc>
          <w:tcPr>
            <w:tcW w:w="2430" w:type="dxa"/>
            <w:tcBorders>
              <w:top w:val="nil"/>
              <w:left w:val="nil"/>
              <w:bottom w:val="single" w:sz="4" w:space="0" w:color="auto"/>
              <w:right w:val="nil"/>
            </w:tcBorders>
          </w:tcPr>
          <w:p w14:paraId="7D59FEB9" w14:textId="221516B3" w:rsidR="00AD6274" w:rsidRPr="004C53CB" w:rsidRDefault="00AD6274" w:rsidP="00205592">
            <w:pPr>
              <w:spacing w:before="100" w:beforeAutospacing="1" w:after="100" w:afterAutospacing="1" w:line="240" w:lineRule="auto"/>
              <w:rPr>
                <w:rFonts w:ascii="Garamond" w:hAnsi="Garamond"/>
                <w:sz w:val="20"/>
                <w:szCs w:val="20"/>
              </w:rPr>
            </w:pPr>
            <w:r w:rsidRPr="004C53CB">
              <w:rPr>
                <w:rFonts w:ascii="Garamond" w:hAnsi="Garamond"/>
                <w:sz w:val="20"/>
                <w:szCs w:val="20"/>
              </w:rPr>
              <w:sym w:font="Wingdings" w:char="F06F"/>
            </w:r>
            <w:r w:rsidRPr="004C53CB">
              <w:rPr>
                <w:rFonts w:ascii="Garamond" w:hAnsi="Garamond"/>
                <w:sz w:val="20"/>
                <w:szCs w:val="20"/>
              </w:rPr>
              <w:t xml:space="preserve"> Project </w:t>
            </w:r>
            <w:r w:rsidR="00183A80" w:rsidRPr="004C53CB">
              <w:rPr>
                <w:rFonts w:ascii="Garamond" w:hAnsi="Garamond"/>
                <w:sz w:val="20"/>
                <w:szCs w:val="20"/>
              </w:rPr>
              <w:t>Plans</w:t>
            </w:r>
            <w:r w:rsidR="00F638A8" w:rsidRPr="004C53CB">
              <w:rPr>
                <w:rFonts w:ascii="Garamond" w:hAnsi="Garamond"/>
                <w:sz w:val="20"/>
                <w:szCs w:val="20"/>
              </w:rPr>
              <w:t xml:space="preserve">                  </w:t>
            </w:r>
            <w:r w:rsidRPr="004C53CB">
              <w:rPr>
                <w:rFonts w:ascii="Garamond" w:hAnsi="Garamond"/>
                <w:sz w:val="20"/>
                <w:szCs w:val="20"/>
              </w:rPr>
              <w:t xml:space="preserve"> </w:t>
            </w:r>
            <w:r w:rsidR="00205592" w:rsidRPr="004C53CB">
              <w:rPr>
                <w:rFonts w:ascii="Garamond" w:hAnsi="Garamond"/>
                <w:sz w:val="20"/>
                <w:szCs w:val="20"/>
              </w:rPr>
              <w:sym w:font="Wingdings" w:char="F06F"/>
            </w:r>
            <w:r w:rsidR="00F638A8" w:rsidRPr="004C53CB">
              <w:rPr>
                <w:rFonts w:ascii="Garamond" w:hAnsi="Garamond"/>
                <w:sz w:val="20"/>
                <w:szCs w:val="20"/>
              </w:rPr>
              <w:t xml:space="preserve"> </w:t>
            </w:r>
            <w:proofErr w:type="spellStart"/>
            <w:r w:rsidRPr="004C53CB">
              <w:rPr>
                <w:rFonts w:ascii="Garamond" w:hAnsi="Garamond"/>
                <w:sz w:val="20"/>
                <w:szCs w:val="20"/>
              </w:rPr>
              <w:t>IndianaMAP</w:t>
            </w:r>
            <w:proofErr w:type="spellEnd"/>
          </w:p>
        </w:tc>
        <w:tc>
          <w:tcPr>
            <w:tcW w:w="2430" w:type="dxa"/>
            <w:tcBorders>
              <w:top w:val="nil"/>
              <w:left w:val="nil"/>
              <w:bottom w:val="single" w:sz="4" w:space="0" w:color="auto"/>
            </w:tcBorders>
          </w:tcPr>
          <w:p w14:paraId="008DF29A" w14:textId="4C7308B1" w:rsidR="00AD6274" w:rsidRPr="004C53CB" w:rsidRDefault="00AD6274" w:rsidP="00BE2F80">
            <w:pPr>
              <w:spacing w:before="100" w:beforeAutospacing="1" w:after="100" w:afterAutospacing="1" w:line="240" w:lineRule="auto"/>
              <w:rPr>
                <w:rFonts w:ascii="Garamond" w:hAnsi="Garamond"/>
                <w:sz w:val="20"/>
                <w:szCs w:val="20"/>
              </w:rPr>
            </w:pPr>
            <w:r w:rsidRPr="004C53CB">
              <w:rPr>
                <w:rFonts w:ascii="Garamond" w:hAnsi="Garamond"/>
                <w:sz w:val="20"/>
                <w:szCs w:val="20"/>
              </w:rPr>
              <w:sym w:font="Wingdings" w:char="F06F"/>
            </w:r>
            <w:r w:rsidR="00205592" w:rsidRPr="004C53CB">
              <w:rPr>
                <w:rFonts w:ascii="Garamond" w:hAnsi="Garamond"/>
                <w:sz w:val="20"/>
                <w:szCs w:val="20"/>
              </w:rPr>
              <w:t xml:space="preserve"> USGS IN </w:t>
            </w:r>
            <w:proofErr w:type="spellStart"/>
            <w:r w:rsidR="00205592" w:rsidRPr="004C53CB">
              <w:rPr>
                <w:rFonts w:ascii="Garamond" w:hAnsi="Garamond"/>
                <w:sz w:val="20"/>
                <w:szCs w:val="20"/>
              </w:rPr>
              <w:t>StreamStats</w:t>
            </w:r>
            <w:proofErr w:type="spellEnd"/>
            <w:r w:rsidR="00205592" w:rsidRPr="004C53CB">
              <w:rPr>
                <w:rFonts w:ascii="Garamond" w:hAnsi="Garamond"/>
                <w:sz w:val="20"/>
                <w:szCs w:val="20"/>
              </w:rPr>
              <w:t xml:space="preserve"> </w:t>
            </w:r>
            <w:r w:rsidR="004C53CB">
              <w:rPr>
                <w:rFonts w:ascii="Garamond" w:hAnsi="Garamond"/>
                <w:sz w:val="20"/>
                <w:szCs w:val="20"/>
              </w:rPr>
              <w:t xml:space="preserve">   </w:t>
            </w:r>
            <w:r w:rsidR="00715AA0" w:rsidRPr="004C53CB">
              <w:rPr>
                <w:rFonts w:ascii="Garamond" w:hAnsi="Garamond"/>
                <w:sz w:val="20"/>
                <w:szCs w:val="20"/>
              </w:rPr>
              <w:t xml:space="preserve">  </w:t>
            </w:r>
            <w:r w:rsidRPr="004C53CB">
              <w:rPr>
                <w:rFonts w:ascii="Garamond" w:hAnsi="Garamond"/>
                <w:sz w:val="20"/>
                <w:szCs w:val="20"/>
              </w:rPr>
              <w:sym w:font="Wingdings" w:char="F06F"/>
            </w:r>
            <w:r w:rsidR="00715AA0" w:rsidRPr="004C53CB">
              <w:rPr>
                <w:rFonts w:ascii="Garamond" w:hAnsi="Garamond"/>
                <w:sz w:val="20"/>
                <w:szCs w:val="20"/>
              </w:rPr>
              <w:t xml:space="preserve"> </w:t>
            </w:r>
            <w:r w:rsidRPr="004C53CB">
              <w:rPr>
                <w:rFonts w:ascii="Garamond" w:hAnsi="Garamond"/>
                <w:sz w:val="20"/>
                <w:szCs w:val="20"/>
              </w:rPr>
              <w:t>_____________</w:t>
            </w:r>
          </w:p>
        </w:tc>
      </w:tr>
      <w:tr w:rsidR="00AD6274" w:rsidRPr="00693D7B" w14:paraId="78B65AB8" w14:textId="77777777" w:rsidTr="004C53CB">
        <w:trPr>
          <w:trHeight w:val="432"/>
        </w:trPr>
        <w:tc>
          <w:tcPr>
            <w:tcW w:w="9535" w:type="dxa"/>
            <w:gridSpan w:val="4"/>
            <w:tcBorders>
              <w:bottom w:val="nil"/>
            </w:tcBorders>
          </w:tcPr>
          <w:p w14:paraId="337C1A23" w14:textId="5BDC458C" w:rsidR="00AD6274" w:rsidRPr="00693D7B" w:rsidRDefault="00654C58" w:rsidP="00BE2F80">
            <w:pPr>
              <w:spacing w:after="0" w:line="240" w:lineRule="auto"/>
              <w:rPr>
                <w:rFonts w:ascii="Garamond" w:hAnsi="Garamond"/>
                <w:b/>
                <w:bCs/>
              </w:rPr>
            </w:pPr>
            <w:r w:rsidRPr="00693D7B">
              <w:rPr>
                <w:rFonts w:ascii="Garamond" w:hAnsi="Garamond"/>
                <w:b/>
                <w:bCs/>
              </w:rPr>
              <w:t xml:space="preserve">Timeline </w:t>
            </w:r>
          </w:p>
          <w:p w14:paraId="0B944BAE" w14:textId="77777777" w:rsidR="00654C58" w:rsidRPr="00693D7B" w:rsidRDefault="00654C58" w:rsidP="00BE2F80">
            <w:pPr>
              <w:spacing w:after="0" w:line="240" w:lineRule="auto"/>
              <w:rPr>
                <w:rFonts w:ascii="Garamond" w:hAnsi="Garamond"/>
              </w:rPr>
            </w:pPr>
            <w:r w:rsidRPr="00693D7B">
              <w:rPr>
                <w:rFonts w:ascii="Garamond" w:hAnsi="Garamond"/>
              </w:rPr>
              <w:t>1.  The target permit approval/on-hand date is two (2) weeks prior to Stage 3 submittal.</w:t>
            </w:r>
          </w:p>
          <w:p w14:paraId="14DEDE50" w14:textId="167C47A5" w:rsidR="00806C35" w:rsidRDefault="00654C58" w:rsidP="00806C35">
            <w:pPr>
              <w:spacing w:after="0" w:line="240" w:lineRule="auto"/>
              <w:ind w:left="245" w:hanging="245"/>
              <w:rPr>
                <w:rFonts w:ascii="Garamond" w:hAnsi="Garamond"/>
              </w:rPr>
            </w:pPr>
            <w:r w:rsidRPr="00693D7B">
              <w:rPr>
                <w:rFonts w:ascii="Garamond" w:hAnsi="Garamond"/>
              </w:rPr>
              <w:t xml:space="preserve">2.  </w:t>
            </w:r>
            <w:r w:rsidR="0046234C">
              <w:rPr>
                <w:rFonts w:ascii="Garamond" w:hAnsi="Garamond"/>
              </w:rPr>
              <w:t>To calculate the</w:t>
            </w:r>
            <w:r w:rsidR="00806C35">
              <w:rPr>
                <w:rFonts w:ascii="Garamond" w:hAnsi="Garamond"/>
              </w:rPr>
              <w:t xml:space="preserve"> first draft permit application submittal to EWPO</w:t>
            </w:r>
            <w:r w:rsidR="0046234C">
              <w:rPr>
                <w:rFonts w:ascii="Garamond" w:hAnsi="Garamond"/>
              </w:rPr>
              <w:t>, use the following formula.</w:t>
            </w:r>
            <w:r w:rsidR="00806C35">
              <w:rPr>
                <w:rFonts w:ascii="Garamond" w:hAnsi="Garamond"/>
              </w:rPr>
              <w:t xml:space="preserve"> </w:t>
            </w:r>
            <w:r w:rsidR="0046234C">
              <w:rPr>
                <w:rFonts w:ascii="Garamond" w:hAnsi="Garamond"/>
              </w:rPr>
              <w:t xml:space="preserve">Please note, </w:t>
            </w:r>
            <w:r w:rsidR="00806C35">
              <w:rPr>
                <w:rFonts w:ascii="Garamond" w:hAnsi="Garamond"/>
              </w:rPr>
              <w:t>EWPO review time is based on the complexity</w:t>
            </w:r>
            <w:r w:rsidR="0046234C">
              <w:rPr>
                <w:rFonts w:ascii="Garamond" w:hAnsi="Garamond"/>
              </w:rPr>
              <w:t xml:space="preserve"> </w:t>
            </w:r>
            <w:r w:rsidR="00806C35">
              <w:rPr>
                <w:rFonts w:ascii="Garamond" w:hAnsi="Garamond"/>
              </w:rPr>
              <w:t>of the permit application or the project:</w:t>
            </w:r>
          </w:p>
          <w:p w14:paraId="2EE77D9B" w14:textId="77777777" w:rsidR="00806C35" w:rsidRDefault="00806C35" w:rsidP="00BE2F80">
            <w:pPr>
              <w:spacing w:after="0" w:line="240" w:lineRule="auto"/>
              <w:rPr>
                <w:rFonts w:ascii="Garamond" w:hAnsi="Garamond"/>
                <w:b/>
                <w:bCs/>
              </w:rPr>
            </w:pPr>
          </w:p>
          <w:p w14:paraId="6FD57642" w14:textId="45036932" w:rsidR="00806C35" w:rsidRPr="00806C35" w:rsidRDefault="00806C35" w:rsidP="00BE2F80">
            <w:pPr>
              <w:spacing w:after="0" w:line="240" w:lineRule="auto"/>
              <w:rPr>
                <w:rFonts w:ascii="Garamond" w:hAnsi="Garamond"/>
              </w:rPr>
            </w:pPr>
            <w:r w:rsidRPr="00806C35">
              <w:rPr>
                <w:rFonts w:ascii="Garamond" w:hAnsi="Garamond"/>
                <w:b/>
                <w:bCs/>
              </w:rPr>
              <w:t xml:space="preserve">Stage 3 </w:t>
            </w:r>
            <w:r>
              <w:rPr>
                <w:rFonts w:ascii="Garamond" w:hAnsi="Garamond"/>
                <w:b/>
                <w:bCs/>
              </w:rPr>
              <w:t>D</w:t>
            </w:r>
            <w:r w:rsidRPr="00806C35">
              <w:rPr>
                <w:rFonts w:ascii="Garamond" w:hAnsi="Garamond"/>
                <w:b/>
                <w:bCs/>
              </w:rPr>
              <w:t>ate - (Agency Review Time + EWPO Review Time) = Submittal Date to EWPO</w:t>
            </w:r>
          </w:p>
          <w:p w14:paraId="76400047" w14:textId="77777777" w:rsidR="00806C35" w:rsidRDefault="00806C35" w:rsidP="00BE2F80">
            <w:pPr>
              <w:spacing w:after="0" w:line="240" w:lineRule="auto"/>
              <w:rPr>
                <w:rFonts w:ascii="Garamond" w:hAnsi="Garamond"/>
              </w:rPr>
            </w:pPr>
          </w:p>
          <w:p w14:paraId="3DF84686" w14:textId="15633FCC" w:rsidR="00806C35" w:rsidRPr="00693D7B" w:rsidRDefault="00806C35" w:rsidP="00BE2F80">
            <w:pPr>
              <w:spacing w:after="0" w:line="240" w:lineRule="auto"/>
              <w:rPr>
                <w:rFonts w:ascii="Garamond" w:hAnsi="Garamond"/>
              </w:rPr>
            </w:pPr>
            <w:r>
              <w:rPr>
                <w:rFonts w:ascii="Garamond" w:hAnsi="Garamond"/>
              </w:rPr>
              <w:t xml:space="preserve">Agency Review Timeframes: </w:t>
            </w:r>
          </w:p>
        </w:tc>
      </w:tr>
      <w:tr w:rsidR="00AD6274" w:rsidRPr="00693D7B" w14:paraId="1412FAB7" w14:textId="77777777" w:rsidTr="004C53CB">
        <w:trPr>
          <w:trHeight w:val="432"/>
        </w:trPr>
        <w:tc>
          <w:tcPr>
            <w:tcW w:w="9535" w:type="dxa"/>
            <w:gridSpan w:val="4"/>
            <w:tcBorders>
              <w:top w:val="nil"/>
              <w:bottom w:val="single" w:sz="4" w:space="0" w:color="auto"/>
            </w:tcBorders>
          </w:tcPr>
          <w:p w14:paraId="074BCA68" w14:textId="30C947EA" w:rsidR="005443E5" w:rsidRPr="00693D7B" w:rsidRDefault="005443E5" w:rsidP="00654C58">
            <w:pPr>
              <w:spacing w:after="0" w:line="240" w:lineRule="auto"/>
              <w:ind w:left="360"/>
              <w:rPr>
                <w:rFonts w:ascii="Garamond" w:hAnsi="Garamond"/>
              </w:rPr>
            </w:pPr>
            <w:bookmarkStart w:id="0" w:name="_Hlk97207345"/>
            <w:r w:rsidRPr="00693D7B">
              <w:rPr>
                <w:rFonts w:ascii="Garamond" w:hAnsi="Garamond"/>
              </w:rPr>
              <w:t xml:space="preserve">4 months </w:t>
            </w:r>
            <w:r w:rsidR="0005512B">
              <w:rPr>
                <w:rFonts w:ascii="Garamond" w:hAnsi="Garamond"/>
              </w:rPr>
              <w:t>– 4</w:t>
            </w:r>
            <w:r w:rsidR="006B10F4" w:rsidRPr="00693D7B">
              <w:rPr>
                <w:rFonts w:ascii="Garamond" w:hAnsi="Garamond"/>
              </w:rPr>
              <w:t>04/401 NWP or RGP</w:t>
            </w:r>
            <w:r w:rsidRPr="00693D7B">
              <w:rPr>
                <w:rFonts w:ascii="Garamond" w:hAnsi="Garamond"/>
              </w:rPr>
              <w:t>, County Regulated Drain</w:t>
            </w:r>
          </w:p>
          <w:p w14:paraId="6F9B1C42" w14:textId="2704D99D" w:rsidR="005443E5" w:rsidRPr="00693D7B" w:rsidRDefault="005443E5" w:rsidP="00654C58">
            <w:pPr>
              <w:spacing w:after="0" w:line="240" w:lineRule="auto"/>
              <w:ind w:left="360"/>
              <w:rPr>
                <w:rFonts w:ascii="Garamond" w:hAnsi="Garamond"/>
              </w:rPr>
            </w:pPr>
            <w:r w:rsidRPr="00693D7B">
              <w:rPr>
                <w:rFonts w:ascii="Garamond" w:hAnsi="Garamond"/>
              </w:rPr>
              <w:t>5 months – CSGP, USACE Section 5</w:t>
            </w:r>
          </w:p>
          <w:p w14:paraId="3C440355" w14:textId="60500BB2" w:rsidR="00654C58" w:rsidRPr="00693D7B" w:rsidRDefault="00654C58" w:rsidP="00654C58">
            <w:pPr>
              <w:spacing w:after="0" w:line="240" w:lineRule="auto"/>
              <w:ind w:left="360"/>
              <w:rPr>
                <w:rFonts w:ascii="Garamond" w:hAnsi="Garamond"/>
              </w:rPr>
            </w:pPr>
            <w:r w:rsidRPr="00693D7B">
              <w:rPr>
                <w:rFonts w:ascii="Garamond" w:hAnsi="Garamond"/>
              </w:rPr>
              <w:t>6</w:t>
            </w:r>
            <w:r w:rsidR="0005512B">
              <w:rPr>
                <w:rFonts w:ascii="Garamond" w:hAnsi="Garamond"/>
              </w:rPr>
              <w:t>-9</w:t>
            </w:r>
            <w:r w:rsidRPr="00693D7B">
              <w:rPr>
                <w:rFonts w:ascii="Garamond" w:hAnsi="Garamond"/>
              </w:rPr>
              <w:t xml:space="preserve"> months </w:t>
            </w:r>
            <w:r w:rsidR="0005512B">
              <w:rPr>
                <w:rFonts w:ascii="Garamond" w:hAnsi="Garamond"/>
              </w:rPr>
              <w:t>– 4</w:t>
            </w:r>
            <w:r w:rsidR="006B10F4" w:rsidRPr="00693D7B">
              <w:rPr>
                <w:rFonts w:ascii="Garamond" w:hAnsi="Garamond"/>
              </w:rPr>
              <w:t>01 IP</w:t>
            </w:r>
            <w:r w:rsidRPr="00693D7B">
              <w:rPr>
                <w:rFonts w:ascii="Garamond" w:hAnsi="Garamond"/>
              </w:rPr>
              <w:t xml:space="preserve"> </w:t>
            </w:r>
          </w:p>
          <w:p w14:paraId="04924AA4" w14:textId="4E81AD67" w:rsidR="005443E5" w:rsidRPr="00693D7B" w:rsidRDefault="005443E5" w:rsidP="00654C58">
            <w:pPr>
              <w:spacing w:after="0" w:line="240" w:lineRule="auto"/>
              <w:ind w:left="360"/>
              <w:rPr>
                <w:rFonts w:ascii="Garamond" w:hAnsi="Garamond"/>
              </w:rPr>
            </w:pPr>
            <w:r w:rsidRPr="00693D7B">
              <w:rPr>
                <w:rFonts w:ascii="Garamond" w:hAnsi="Garamond"/>
              </w:rPr>
              <w:t>7 months – Section 10</w:t>
            </w:r>
          </w:p>
          <w:p w14:paraId="31BF1FD9" w14:textId="5A897F35" w:rsidR="005443E5" w:rsidRPr="00693D7B" w:rsidRDefault="005443E5" w:rsidP="00654C58">
            <w:pPr>
              <w:spacing w:after="0" w:line="240" w:lineRule="auto"/>
              <w:ind w:left="360"/>
              <w:rPr>
                <w:rFonts w:ascii="Garamond" w:hAnsi="Garamond"/>
              </w:rPr>
            </w:pPr>
            <w:r w:rsidRPr="00693D7B">
              <w:rPr>
                <w:rFonts w:ascii="Garamond" w:hAnsi="Garamond"/>
              </w:rPr>
              <w:t>9</w:t>
            </w:r>
            <w:r w:rsidR="006B10F4" w:rsidRPr="00693D7B">
              <w:rPr>
                <w:rFonts w:ascii="Garamond" w:hAnsi="Garamond"/>
              </w:rPr>
              <w:t>-12</w:t>
            </w:r>
            <w:r w:rsidRPr="00693D7B">
              <w:rPr>
                <w:rFonts w:ascii="Garamond" w:hAnsi="Garamond"/>
              </w:rPr>
              <w:t xml:space="preserve"> months </w:t>
            </w:r>
            <w:r w:rsidR="006B10F4" w:rsidRPr="00693D7B">
              <w:rPr>
                <w:rFonts w:ascii="Garamond" w:hAnsi="Garamond"/>
              </w:rPr>
              <w:t>–</w:t>
            </w:r>
            <w:r w:rsidRPr="00693D7B">
              <w:rPr>
                <w:rFonts w:ascii="Garamond" w:hAnsi="Garamond"/>
              </w:rPr>
              <w:t xml:space="preserve"> CIF</w:t>
            </w:r>
            <w:r w:rsidR="006B10F4" w:rsidRPr="00693D7B">
              <w:rPr>
                <w:rFonts w:ascii="Garamond" w:hAnsi="Garamond"/>
              </w:rPr>
              <w:t xml:space="preserve"> </w:t>
            </w:r>
          </w:p>
          <w:p w14:paraId="058CDF82" w14:textId="7715A72F" w:rsidR="00654C58" w:rsidRPr="00693D7B" w:rsidRDefault="00654C58" w:rsidP="005443E5">
            <w:pPr>
              <w:spacing w:after="0" w:line="240" w:lineRule="auto"/>
              <w:ind w:left="360"/>
              <w:rPr>
                <w:rFonts w:ascii="Garamond" w:hAnsi="Garamond"/>
              </w:rPr>
            </w:pPr>
            <w:r w:rsidRPr="00693D7B">
              <w:rPr>
                <w:rFonts w:ascii="Garamond" w:hAnsi="Garamond"/>
              </w:rPr>
              <w:t xml:space="preserve">20 months </w:t>
            </w:r>
            <w:r w:rsidR="0005512B">
              <w:rPr>
                <w:rFonts w:ascii="Garamond" w:hAnsi="Garamond"/>
              </w:rPr>
              <w:t>– 4</w:t>
            </w:r>
            <w:r w:rsidRPr="00693D7B">
              <w:rPr>
                <w:rFonts w:ascii="Garamond" w:hAnsi="Garamond"/>
              </w:rPr>
              <w:t>04 IP</w:t>
            </w:r>
          </w:p>
          <w:bookmarkEnd w:id="0"/>
          <w:p w14:paraId="521F4125" w14:textId="5F4926E0" w:rsidR="00AD6274" w:rsidRPr="00693D7B" w:rsidRDefault="00AD6274" w:rsidP="00BE2F80">
            <w:pPr>
              <w:spacing w:after="0" w:line="240" w:lineRule="auto"/>
              <w:ind w:left="360"/>
              <w:jc w:val="right"/>
              <w:rPr>
                <w:rFonts w:ascii="Garamond" w:hAnsi="Garamond"/>
              </w:rPr>
            </w:pPr>
          </w:p>
        </w:tc>
      </w:tr>
    </w:tbl>
    <w:p w14:paraId="455474D4" w14:textId="688791B8" w:rsidR="00627B3A" w:rsidRPr="00693D7B" w:rsidRDefault="00627B3A" w:rsidP="002868C6">
      <w:pPr>
        <w:spacing w:after="0" w:line="240" w:lineRule="auto"/>
        <w:rPr>
          <w:rFonts w:ascii="Garamond" w:hAnsi="Garamond"/>
        </w:rPr>
      </w:pPr>
    </w:p>
    <w:p w14:paraId="539ADADF" w14:textId="6FB0C0C7" w:rsidR="00330754" w:rsidRPr="00693D7B" w:rsidRDefault="00330754" w:rsidP="002868C6">
      <w:pPr>
        <w:tabs>
          <w:tab w:val="left" w:pos="360"/>
        </w:tabs>
        <w:spacing w:after="0" w:line="240" w:lineRule="auto"/>
        <w:rPr>
          <w:rFonts w:ascii="Garamond" w:hAnsi="Garamond"/>
        </w:rPr>
      </w:pPr>
      <w:r w:rsidRPr="00693D7B">
        <w:rPr>
          <w:rFonts w:ascii="Garamond" w:hAnsi="Garamond"/>
          <w:b/>
        </w:rPr>
        <w:t xml:space="preserve">5. </w:t>
      </w:r>
      <w:r w:rsidR="002868C6" w:rsidRPr="00693D7B">
        <w:rPr>
          <w:rFonts w:ascii="Garamond" w:hAnsi="Garamond"/>
          <w:b/>
        </w:rPr>
        <w:tab/>
      </w:r>
      <w:r w:rsidRPr="00693D7B">
        <w:rPr>
          <w:rFonts w:ascii="Garamond" w:hAnsi="Garamond"/>
          <w:b/>
        </w:rPr>
        <w:t>401 WQC (IDEM)/ 404 (USACE)</w:t>
      </w:r>
    </w:p>
    <w:p w14:paraId="76CB74AD" w14:textId="77777777" w:rsidR="00330754" w:rsidRPr="00693D7B" w:rsidRDefault="00330754" w:rsidP="002868C6">
      <w:pPr>
        <w:tabs>
          <w:tab w:val="left" w:pos="720"/>
        </w:tabs>
        <w:spacing w:after="0" w:line="240" w:lineRule="auto"/>
        <w:ind w:left="360"/>
        <w:rPr>
          <w:rFonts w:ascii="Garamond" w:hAnsi="Garamond"/>
        </w:rPr>
      </w:pPr>
      <w:r w:rsidRPr="00693D7B">
        <w:rPr>
          <w:rFonts w:ascii="Garamond" w:hAnsi="Garamond"/>
        </w:rPr>
        <w:t xml:space="preserve">a. Are </w:t>
      </w:r>
      <w:proofErr w:type="gramStart"/>
      <w:r w:rsidRPr="00693D7B">
        <w:rPr>
          <w:rFonts w:ascii="Garamond" w:hAnsi="Garamond"/>
        </w:rPr>
        <w:t>there</w:t>
      </w:r>
      <w:proofErr w:type="gramEnd"/>
      <w:r w:rsidRPr="00693D7B">
        <w:rPr>
          <w:rFonts w:ascii="Garamond" w:hAnsi="Garamond"/>
        </w:rPr>
        <w:t xml:space="preserve"> jurisdictional streams, wetlands and/or open water within the project area?  </w:t>
      </w:r>
    </w:p>
    <w:p w14:paraId="7647FE9D" w14:textId="0A7EC25D" w:rsidR="00330754" w:rsidRPr="00693D7B" w:rsidRDefault="002868C6" w:rsidP="002868C6">
      <w:pPr>
        <w:tabs>
          <w:tab w:val="left" w:pos="720"/>
          <w:tab w:val="left" w:pos="1080"/>
        </w:tabs>
        <w:spacing w:after="0" w:line="240" w:lineRule="auto"/>
        <w:ind w:left="360"/>
        <w:rPr>
          <w:rFonts w:ascii="Garamond" w:hAnsi="Garamond"/>
        </w:rPr>
      </w:pPr>
      <w:r w:rsidRPr="00693D7B">
        <w:rPr>
          <w:rFonts w:ascii="Garamond" w:hAnsi="Garamond"/>
        </w:rPr>
        <w:tab/>
      </w:r>
      <w:r w:rsidR="00330754" w:rsidRPr="00693D7B">
        <w:rPr>
          <w:rFonts w:ascii="Garamond" w:hAnsi="Garamond"/>
        </w:rPr>
        <w:sym w:font="Wingdings" w:char="F06F"/>
      </w:r>
      <w:r w:rsidR="00330754" w:rsidRPr="00693D7B">
        <w:rPr>
          <w:rFonts w:ascii="Garamond" w:hAnsi="Garamond"/>
        </w:rPr>
        <w:t xml:space="preserve"> Yes – Type: </w:t>
      </w:r>
      <w:r w:rsidR="00330754" w:rsidRPr="00693D7B">
        <w:rPr>
          <w:rFonts w:ascii="Garamond" w:hAnsi="Garamond"/>
        </w:rPr>
        <w:sym w:font="Wingdings" w:char="F06F"/>
      </w:r>
      <w:r w:rsidR="00330754" w:rsidRPr="00693D7B">
        <w:rPr>
          <w:rFonts w:ascii="Garamond" w:hAnsi="Garamond"/>
        </w:rPr>
        <w:t xml:space="preserve"> Stream(s) </w:t>
      </w:r>
      <w:r w:rsidR="00330754" w:rsidRPr="00693D7B">
        <w:rPr>
          <w:rFonts w:ascii="Garamond" w:hAnsi="Garamond"/>
        </w:rPr>
        <w:sym w:font="Wingdings" w:char="F06F"/>
      </w:r>
      <w:r w:rsidR="00330754" w:rsidRPr="00693D7B">
        <w:rPr>
          <w:rFonts w:ascii="Garamond" w:hAnsi="Garamond"/>
        </w:rPr>
        <w:t xml:space="preserve"> Wetland(s) </w:t>
      </w:r>
      <w:r w:rsidR="00330754" w:rsidRPr="00693D7B">
        <w:rPr>
          <w:rFonts w:ascii="Garamond" w:hAnsi="Garamond"/>
        </w:rPr>
        <w:sym w:font="Wingdings" w:char="F06F"/>
      </w:r>
      <w:r w:rsidR="00330754" w:rsidRPr="00693D7B">
        <w:rPr>
          <w:rFonts w:ascii="Garamond" w:hAnsi="Garamond"/>
        </w:rPr>
        <w:t xml:space="preserve"> Open Water   </w:t>
      </w:r>
      <w:r w:rsidR="00330754" w:rsidRPr="00693D7B">
        <w:rPr>
          <w:rFonts w:ascii="Garamond" w:hAnsi="Garamond"/>
        </w:rPr>
        <w:sym w:font="Wingdings" w:char="F06F"/>
      </w:r>
      <w:r w:rsidR="00330754" w:rsidRPr="00693D7B">
        <w:rPr>
          <w:rFonts w:ascii="Garamond" w:hAnsi="Garamond"/>
        </w:rPr>
        <w:t xml:space="preserve"> No [NPR]</w:t>
      </w:r>
    </w:p>
    <w:p w14:paraId="42FFD149" w14:textId="77777777" w:rsidR="00330754" w:rsidRPr="00693D7B" w:rsidRDefault="00330754" w:rsidP="002868C6">
      <w:pPr>
        <w:spacing w:after="0" w:line="240" w:lineRule="auto"/>
        <w:ind w:left="360"/>
        <w:rPr>
          <w:rFonts w:ascii="Garamond" w:hAnsi="Garamond"/>
        </w:rPr>
      </w:pPr>
      <w:r w:rsidRPr="00693D7B">
        <w:rPr>
          <w:rFonts w:ascii="Garamond" w:hAnsi="Garamond"/>
        </w:rPr>
        <w:t>b. If yes, what are the total impacts to the resources (reference the waters report)?</w:t>
      </w:r>
    </w:p>
    <w:p w14:paraId="33EE2F57" w14:textId="1150E805" w:rsidR="00330754" w:rsidRPr="00693D7B" w:rsidRDefault="00330754" w:rsidP="002868C6">
      <w:pPr>
        <w:spacing w:after="0" w:line="240" w:lineRule="auto"/>
        <w:rPr>
          <w:rFonts w:ascii="Garamond" w:hAnsi="Garamond"/>
        </w:rPr>
      </w:pPr>
    </w:p>
    <w:tbl>
      <w:tblPr>
        <w:tblW w:w="91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3531"/>
        <w:gridCol w:w="3632"/>
      </w:tblGrid>
      <w:tr w:rsidR="00E36EA3" w:rsidRPr="00693D7B" w14:paraId="4A421E77" w14:textId="77777777" w:rsidTr="004C53CB">
        <w:tc>
          <w:tcPr>
            <w:tcW w:w="2017" w:type="dxa"/>
          </w:tcPr>
          <w:p w14:paraId="1BD1580B" w14:textId="77777777" w:rsidR="00E36EA3" w:rsidRPr="00693D7B" w:rsidRDefault="00E36EA3" w:rsidP="002868C6">
            <w:pPr>
              <w:spacing w:after="0" w:line="240" w:lineRule="auto"/>
              <w:rPr>
                <w:rFonts w:ascii="Garamond" w:hAnsi="Garamond"/>
                <w:b/>
                <w:i/>
              </w:rPr>
            </w:pPr>
          </w:p>
        </w:tc>
        <w:tc>
          <w:tcPr>
            <w:tcW w:w="3531" w:type="dxa"/>
          </w:tcPr>
          <w:p w14:paraId="492B65A1" w14:textId="16FD8BDC" w:rsidR="00E36EA3" w:rsidRDefault="00E36EA3" w:rsidP="002868C6">
            <w:pPr>
              <w:spacing w:after="0" w:line="240" w:lineRule="auto"/>
              <w:jc w:val="center"/>
              <w:rPr>
                <w:rFonts w:ascii="Garamond" w:hAnsi="Garamond"/>
                <w:b/>
              </w:rPr>
            </w:pPr>
            <w:r>
              <w:rPr>
                <w:rFonts w:ascii="Garamond" w:hAnsi="Garamond"/>
                <w:b/>
              </w:rPr>
              <w:t>PERMANENT IMPACTS</w:t>
            </w:r>
          </w:p>
        </w:tc>
        <w:tc>
          <w:tcPr>
            <w:tcW w:w="3632" w:type="dxa"/>
          </w:tcPr>
          <w:p w14:paraId="20E69DD8" w14:textId="71982CBF" w:rsidR="00E36EA3" w:rsidRPr="00693D7B" w:rsidRDefault="00E36EA3" w:rsidP="002868C6">
            <w:pPr>
              <w:spacing w:after="0" w:line="240" w:lineRule="auto"/>
              <w:jc w:val="center"/>
              <w:rPr>
                <w:rFonts w:ascii="Garamond" w:hAnsi="Garamond"/>
                <w:b/>
              </w:rPr>
            </w:pPr>
            <w:r>
              <w:rPr>
                <w:rFonts w:ascii="Garamond" w:hAnsi="Garamond"/>
                <w:b/>
              </w:rPr>
              <w:t>TEMPORARY IMPACTS</w:t>
            </w:r>
          </w:p>
        </w:tc>
      </w:tr>
      <w:tr w:rsidR="00057861" w:rsidRPr="00693D7B" w14:paraId="6AF63815" w14:textId="48336148" w:rsidTr="004C53CB">
        <w:tc>
          <w:tcPr>
            <w:tcW w:w="2017" w:type="dxa"/>
          </w:tcPr>
          <w:p w14:paraId="5D2DD7A3" w14:textId="77777777" w:rsidR="00057861" w:rsidRPr="00693D7B" w:rsidRDefault="00057861" w:rsidP="002868C6">
            <w:pPr>
              <w:spacing w:after="0" w:line="240" w:lineRule="auto"/>
              <w:rPr>
                <w:rFonts w:ascii="Garamond" w:hAnsi="Garamond"/>
                <w:b/>
              </w:rPr>
            </w:pPr>
            <w:r w:rsidRPr="00693D7B">
              <w:rPr>
                <w:rFonts w:ascii="Garamond" w:hAnsi="Garamond"/>
                <w:b/>
                <w:i/>
              </w:rPr>
              <w:t>Wetlands</w:t>
            </w:r>
          </w:p>
        </w:tc>
        <w:tc>
          <w:tcPr>
            <w:tcW w:w="3531" w:type="dxa"/>
          </w:tcPr>
          <w:p w14:paraId="42B66966" w14:textId="051BCFBF" w:rsidR="00057861" w:rsidRPr="00693D7B" w:rsidRDefault="00057861" w:rsidP="002868C6">
            <w:pPr>
              <w:spacing w:after="0" w:line="240" w:lineRule="auto"/>
              <w:jc w:val="center"/>
              <w:rPr>
                <w:rFonts w:ascii="Garamond" w:hAnsi="Garamond"/>
                <w:b/>
              </w:rPr>
            </w:pPr>
          </w:p>
        </w:tc>
        <w:tc>
          <w:tcPr>
            <w:tcW w:w="3632" w:type="dxa"/>
          </w:tcPr>
          <w:p w14:paraId="7627E15E" w14:textId="77777777" w:rsidR="00057861" w:rsidRPr="00693D7B" w:rsidRDefault="00057861" w:rsidP="002868C6">
            <w:pPr>
              <w:spacing w:after="0" w:line="240" w:lineRule="auto"/>
              <w:jc w:val="center"/>
              <w:rPr>
                <w:rFonts w:ascii="Garamond" w:hAnsi="Garamond"/>
                <w:b/>
              </w:rPr>
            </w:pPr>
          </w:p>
        </w:tc>
      </w:tr>
      <w:tr w:rsidR="00057861" w:rsidRPr="00693D7B" w14:paraId="1B03502A" w14:textId="72FDC7A9" w:rsidTr="004C53CB">
        <w:tc>
          <w:tcPr>
            <w:tcW w:w="2017" w:type="dxa"/>
          </w:tcPr>
          <w:p w14:paraId="02D26928" w14:textId="77777777" w:rsidR="00057861" w:rsidRPr="00693D7B" w:rsidRDefault="00057861" w:rsidP="002868C6">
            <w:pPr>
              <w:spacing w:after="0" w:line="240" w:lineRule="auto"/>
              <w:rPr>
                <w:rFonts w:ascii="Garamond" w:hAnsi="Garamond"/>
              </w:rPr>
            </w:pPr>
            <w:r w:rsidRPr="00693D7B">
              <w:rPr>
                <w:rFonts w:ascii="Garamond" w:hAnsi="Garamond"/>
              </w:rPr>
              <w:t>type(s)</w:t>
            </w:r>
          </w:p>
        </w:tc>
        <w:tc>
          <w:tcPr>
            <w:tcW w:w="3531" w:type="dxa"/>
          </w:tcPr>
          <w:p w14:paraId="5D18C9D1" w14:textId="77777777" w:rsidR="00057861" w:rsidRPr="00693D7B" w:rsidRDefault="00057861" w:rsidP="002868C6">
            <w:pPr>
              <w:spacing w:after="0" w:line="240" w:lineRule="auto"/>
              <w:rPr>
                <w:rFonts w:ascii="Garamond" w:hAnsi="Garamond"/>
              </w:rPr>
            </w:pPr>
          </w:p>
        </w:tc>
        <w:tc>
          <w:tcPr>
            <w:tcW w:w="3632" w:type="dxa"/>
          </w:tcPr>
          <w:p w14:paraId="0CE1899F" w14:textId="77777777" w:rsidR="00057861" w:rsidRPr="00693D7B" w:rsidRDefault="00057861" w:rsidP="002868C6">
            <w:pPr>
              <w:spacing w:after="0" w:line="240" w:lineRule="auto"/>
              <w:rPr>
                <w:rFonts w:ascii="Garamond" w:hAnsi="Garamond"/>
              </w:rPr>
            </w:pPr>
          </w:p>
        </w:tc>
      </w:tr>
      <w:tr w:rsidR="00057861" w:rsidRPr="00693D7B" w14:paraId="613A90D2" w14:textId="4369498A" w:rsidTr="004C53CB">
        <w:tc>
          <w:tcPr>
            <w:tcW w:w="2017" w:type="dxa"/>
          </w:tcPr>
          <w:p w14:paraId="692721B0" w14:textId="77777777" w:rsidR="00057861" w:rsidRPr="00693D7B" w:rsidRDefault="00057861" w:rsidP="002868C6">
            <w:pPr>
              <w:spacing w:after="0" w:line="240" w:lineRule="auto"/>
              <w:rPr>
                <w:rFonts w:ascii="Garamond" w:hAnsi="Garamond"/>
              </w:rPr>
            </w:pPr>
            <w:r w:rsidRPr="00693D7B">
              <w:rPr>
                <w:rFonts w:ascii="Garamond" w:hAnsi="Garamond"/>
              </w:rPr>
              <w:t>total acres</w:t>
            </w:r>
          </w:p>
        </w:tc>
        <w:tc>
          <w:tcPr>
            <w:tcW w:w="3531" w:type="dxa"/>
          </w:tcPr>
          <w:p w14:paraId="1D445340" w14:textId="77777777" w:rsidR="00057861" w:rsidRPr="00693D7B" w:rsidRDefault="00057861" w:rsidP="002868C6">
            <w:pPr>
              <w:spacing w:after="0" w:line="240" w:lineRule="auto"/>
              <w:rPr>
                <w:rFonts w:ascii="Garamond" w:hAnsi="Garamond"/>
              </w:rPr>
            </w:pPr>
          </w:p>
        </w:tc>
        <w:tc>
          <w:tcPr>
            <w:tcW w:w="3632" w:type="dxa"/>
          </w:tcPr>
          <w:p w14:paraId="3937167D" w14:textId="77777777" w:rsidR="00057861" w:rsidRPr="00693D7B" w:rsidRDefault="00057861" w:rsidP="002868C6">
            <w:pPr>
              <w:spacing w:after="0" w:line="240" w:lineRule="auto"/>
              <w:rPr>
                <w:rFonts w:ascii="Garamond" w:hAnsi="Garamond"/>
              </w:rPr>
            </w:pPr>
          </w:p>
        </w:tc>
      </w:tr>
      <w:tr w:rsidR="00057861" w:rsidRPr="00693D7B" w14:paraId="322EC862" w14:textId="11668DB5" w:rsidTr="004C53CB">
        <w:tc>
          <w:tcPr>
            <w:tcW w:w="2017" w:type="dxa"/>
            <w:tcBorders>
              <w:bottom w:val="single" w:sz="4" w:space="0" w:color="auto"/>
            </w:tcBorders>
          </w:tcPr>
          <w:p w14:paraId="1ED2A893" w14:textId="77777777" w:rsidR="00057861" w:rsidRPr="00693D7B" w:rsidRDefault="00057861" w:rsidP="002868C6">
            <w:pPr>
              <w:spacing w:after="0" w:line="240" w:lineRule="auto"/>
              <w:rPr>
                <w:rFonts w:ascii="Garamond" w:hAnsi="Garamond"/>
              </w:rPr>
            </w:pPr>
            <w:r w:rsidRPr="00693D7B">
              <w:rPr>
                <w:rFonts w:ascii="Garamond" w:hAnsi="Garamond"/>
              </w:rPr>
              <w:t>jurisdictional status</w:t>
            </w:r>
          </w:p>
        </w:tc>
        <w:tc>
          <w:tcPr>
            <w:tcW w:w="3531" w:type="dxa"/>
          </w:tcPr>
          <w:p w14:paraId="1299D28B" w14:textId="77777777" w:rsidR="00057861" w:rsidRPr="00693D7B" w:rsidRDefault="00057861" w:rsidP="002868C6">
            <w:pPr>
              <w:spacing w:after="0" w:line="240" w:lineRule="auto"/>
              <w:rPr>
                <w:rFonts w:ascii="Garamond" w:hAnsi="Garamond"/>
              </w:rPr>
            </w:pPr>
          </w:p>
        </w:tc>
        <w:tc>
          <w:tcPr>
            <w:tcW w:w="3632" w:type="dxa"/>
          </w:tcPr>
          <w:p w14:paraId="2657197E" w14:textId="77777777" w:rsidR="00057861" w:rsidRPr="00693D7B" w:rsidRDefault="00057861" w:rsidP="002868C6">
            <w:pPr>
              <w:spacing w:after="0" w:line="240" w:lineRule="auto"/>
              <w:rPr>
                <w:rFonts w:ascii="Garamond" w:hAnsi="Garamond"/>
              </w:rPr>
            </w:pPr>
          </w:p>
        </w:tc>
      </w:tr>
      <w:tr w:rsidR="00057861" w:rsidRPr="00693D7B" w14:paraId="7B34C382" w14:textId="7679CE36" w:rsidTr="004C53CB">
        <w:tc>
          <w:tcPr>
            <w:tcW w:w="2017" w:type="dxa"/>
            <w:tcBorders>
              <w:right w:val="nil"/>
            </w:tcBorders>
          </w:tcPr>
          <w:p w14:paraId="47CA1FAF" w14:textId="77777777" w:rsidR="00057861" w:rsidRPr="00693D7B" w:rsidRDefault="00057861" w:rsidP="002868C6">
            <w:pPr>
              <w:spacing w:after="0" w:line="240" w:lineRule="auto"/>
              <w:rPr>
                <w:rFonts w:ascii="Garamond" w:hAnsi="Garamond"/>
                <w:b/>
              </w:rPr>
            </w:pPr>
            <w:r w:rsidRPr="00693D7B">
              <w:rPr>
                <w:rFonts w:ascii="Garamond" w:hAnsi="Garamond"/>
                <w:b/>
                <w:i/>
              </w:rPr>
              <w:t>Streams</w:t>
            </w:r>
          </w:p>
        </w:tc>
        <w:tc>
          <w:tcPr>
            <w:tcW w:w="3531" w:type="dxa"/>
            <w:tcBorders>
              <w:left w:val="nil"/>
            </w:tcBorders>
          </w:tcPr>
          <w:p w14:paraId="302E4C60" w14:textId="77777777" w:rsidR="00057861" w:rsidRPr="00693D7B" w:rsidRDefault="00057861" w:rsidP="002868C6">
            <w:pPr>
              <w:spacing w:after="0" w:line="240" w:lineRule="auto"/>
              <w:jc w:val="center"/>
              <w:rPr>
                <w:rFonts w:ascii="Garamond" w:hAnsi="Garamond"/>
              </w:rPr>
            </w:pPr>
          </w:p>
        </w:tc>
        <w:tc>
          <w:tcPr>
            <w:tcW w:w="3632" w:type="dxa"/>
            <w:tcBorders>
              <w:left w:val="nil"/>
            </w:tcBorders>
          </w:tcPr>
          <w:p w14:paraId="39E8ECD9" w14:textId="77777777" w:rsidR="00057861" w:rsidRPr="00693D7B" w:rsidRDefault="00057861" w:rsidP="002868C6">
            <w:pPr>
              <w:spacing w:after="0" w:line="240" w:lineRule="auto"/>
              <w:jc w:val="center"/>
              <w:rPr>
                <w:rFonts w:ascii="Garamond" w:hAnsi="Garamond"/>
              </w:rPr>
            </w:pPr>
          </w:p>
        </w:tc>
      </w:tr>
      <w:tr w:rsidR="00057861" w:rsidRPr="00693D7B" w14:paraId="14FFA5AA" w14:textId="37D304CB" w:rsidTr="004C53CB">
        <w:tc>
          <w:tcPr>
            <w:tcW w:w="2017" w:type="dxa"/>
          </w:tcPr>
          <w:p w14:paraId="323D3AC1" w14:textId="77777777" w:rsidR="00057861" w:rsidRPr="00693D7B" w:rsidRDefault="00057861" w:rsidP="002868C6">
            <w:pPr>
              <w:spacing w:after="0" w:line="240" w:lineRule="auto"/>
              <w:rPr>
                <w:rFonts w:ascii="Garamond" w:hAnsi="Garamond"/>
              </w:rPr>
            </w:pPr>
            <w:r w:rsidRPr="00693D7B">
              <w:rPr>
                <w:rFonts w:ascii="Garamond" w:hAnsi="Garamond"/>
              </w:rPr>
              <w:t>LF below OHWM</w:t>
            </w:r>
          </w:p>
        </w:tc>
        <w:tc>
          <w:tcPr>
            <w:tcW w:w="3531" w:type="dxa"/>
          </w:tcPr>
          <w:p w14:paraId="7203C092" w14:textId="77777777" w:rsidR="00057861" w:rsidRPr="00693D7B" w:rsidRDefault="00057861" w:rsidP="002868C6">
            <w:pPr>
              <w:spacing w:after="0" w:line="240" w:lineRule="auto"/>
              <w:rPr>
                <w:rFonts w:ascii="Garamond" w:hAnsi="Garamond"/>
              </w:rPr>
            </w:pPr>
          </w:p>
        </w:tc>
        <w:tc>
          <w:tcPr>
            <w:tcW w:w="3632" w:type="dxa"/>
          </w:tcPr>
          <w:p w14:paraId="356BAFEC" w14:textId="77777777" w:rsidR="00057861" w:rsidRPr="00693D7B" w:rsidRDefault="00057861" w:rsidP="002868C6">
            <w:pPr>
              <w:spacing w:after="0" w:line="240" w:lineRule="auto"/>
              <w:rPr>
                <w:rFonts w:ascii="Garamond" w:hAnsi="Garamond"/>
              </w:rPr>
            </w:pPr>
          </w:p>
        </w:tc>
      </w:tr>
      <w:tr w:rsidR="00057861" w:rsidRPr="00693D7B" w14:paraId="6261218E" w14:textId="7F48B1D8" w:rsidTr="004C53CB">
        <w:tc>
          <w:tcPr>
            <w:tcW w:w="2017" w:type="dxa"/>
          </w:tcPr>
          <w:p w14:paraId="2E8331B7" w14:textId="77777777" w:rsidR="00057861" w:rsidRPr="00693D7B" w:rsidRDefault="00057861" w:rsidP="002868C6">
            <w:pPr>
              <w:spacing w:after="0" w:line="240" w:lineRule="auto"/>
              <w:rPr>
                <w:rFonts w:ascii="Garamond" w:hAnsi="Garamond"/>
              </w:rPr>
            </w:pPr>
            <w:r w:rsidRPr="00693D7B">
              <w:rPr>
                <w:rFonts w:ascii="Garamond" w:hAnsi="Garamond"/>
              </w:rPr>
              <w:t>acres below OHWM</w:t>
            </w:r>
          </w:p>
        </w:tc>
        <w:tc>
          <w:tcPr>
            <w:tcW w:w="3531" w:type="dxa"/>
          </w:tcPr>
          <w:p w14:paraId="7A1713D7" w14:textId="77777777" w:rsidR="00057861" w:rsidRPr="00693D7B" w:rsidRDefault="00057861" w:rsidP="002868C6">
            <w:pPr>
              <w:spacing w:after="0" w:line="240" w:lineRule="auto"/>
              <w:rPr>
                <w:rFonts w:ascii="Garamond" w:hAnsi="Garamond"/>
              </w:rPr>
            </w:pPr>
          </w:p>
        </w:tc>
        <w:tc>
          <w:tcPr>
            <w:tcW w:w="3632" w:type="dxa"/>
          </w:tcPr>
          <w:p w14:paraId="22DBA5C1" w14:textId="77777777" w:rsidR="00057861" w:rsidRPr="00693D7B" w:rsidRDefault="00057861" w:rsidP="002868C6">
            <w:pPr>
              <w:spacing w:after="0" w:line="240" w:lineRule="auto"/>
              <w:rPr>
                <w:rFonts w:ascii="Garamond" w:hAnsi="Garamond"/>
              </w:rPr>
            </w:pPr>
          </w:p>
        </w:tc>
      </w:tr>
      <w:tr w:rsidR="00057861" w:rsidRPr="00693D7B" w14:paraId="75DD601D" w14:textId="5F72A15F" w:rsidTr="004C53CB">
        <w:tc>
          <w:tcPr>
            <w:tcW w:w="2017" w:type="dxa"/>
            <w:tcBorders>
              <w:bottom w:val="single" w:sz="4" w:space="0" w:color="auto"/>
            </w:tcBorders>
          </w:tcPr>
          <w:p w14:paraId="43512791" w14:textId="77777777" w:rsidR="00057861" w:rsidRPr="00693D7B" w:rsidRDefault="00057861" w:rsidP="002868C6">
            <w:pPr>
              <w:spacing w:after="0" w:line="240" w:lineRule="auto"/>
              <w:rPr>
                <w:rFonts w:ascii="Garamond" w:hAnsi="Garamond"/>
              </w:rPr>
            </w:pPr>
            <w:r w:rsidRPr="00693D7B">
              <w:rPr>
                <w:rFonts w:ascii="Garamond" w:hAnsi="Garamond"/>
              </w:rPr>
              <w:t>LF stream relocation</w:t>
            </w:r>
          </w:p>
        </w:tc>
        <w:tc>
          <w:tcPr>
            <w:tcW w:w="3531" w:type="dxa"/>
            <w:tcBorders>
              <w:bottom w:val="single" w:sz="4" w:space="0" w:color="auto"/>
            </w:tcBorders>
          </w:tcPr>
          <w:p w14:paraId="1B67BD7F" w14:textId="77777777" w:rsidR="00057861" w:rsidRPr="00693D7B" w:rsidRDefault="00057861" w:rsidP="002868C6">
            <w:pPr>
              <w:spacing w:after="0" w:line="240" w:lineRule="auto"/>
              <w:rPr>
                <w:rFonts w:ascii="Garamond" w:hAnsi="Garamond"/>
              </w:rPr>
            </w:pPr>
          </w:p>
        </w:tc>
        <w:tc>
          <w:tcPr>
            <w:tcW w:w="3632" w:type="dxa"/>
            <w:tcBorders>
              <w:bottom w:val="single" w:sz="4" w:space="0" w:color="auto"/>
            </w:tcBorders>
          </w:tcPr>
          <w:p w14:paraId="4BA5A58F" w14:textId="77777777" w:rsidR="00057861" w:rsidRPr="00693D7B" w:rsidRDefault="00057861" w:rsidP="002868C6">
            <w:pPr>
              <w:spacing w:after="0" w:line="240" w:lineRule="auto"/>
              <w:rPr>
                <w:rFonts w:ascii="Garamond" w:hAnsi="Garamond"/>
              </w:rPr>
            </w:pPr>
          </w:p>
        </w:tc>
      </w:tr>
      <w:tr w:rsidR="00057861" w:rsidRPr="00693D7B" w14:paraId="1DA4CE3F" w14:textId="2CCD35F1" w:rsidTr="004C53CB">
        <w:trPr>
          <w:trHeight w:val="165"/>
        </w:trPr>
        <w:tc>
          <w:tcPr>
            <w:tcW w:w="2017" w:type="dxa"/>
            <w:tcBorders>
              <w:bottom w:val="single" w:sz="4" w:space="0" w:color="auto"/>
            </w:tcBorders>
          </w:tcPr>
          <w:p w14:paraId="48BD3477" w14:textId="77777777" w:rsidR="00057861" w:rsidRPr="00693D7B" w:rsidRDefault="00057861" w:rsidP="002868C6">
            <w:pPr>
              <w:spacing w:after="0" w:line="240" w:lineRule="auto"/>
              <w:rPr>
                <w:rFonts w:ascii="Garamond" w:hAnsi="Garamond"/>
              </w:rPr>
            </w:pPr>
            <w:r w:rsidRPr="00693D7B">
              <w:rPr>
                <w:rFonts w:ascii="Garamond" w:hAnsi="Garamond"/>
              </w:rPr>
              <w:lastRenderedPageBreak/>
              <w:t>net gain/loss</w:t>
            </w:r>
          </w:p>
        </w:tc>
        <w:tc>
          <w:tcPr>
            <w:tcW w:w="3531" w:type="dxa"/>
            <w:tcBorders>
              <w:bottom w:val="single" w:sz="4" w:space="0" w:color="auto"/>
            </w:tcBorders>
          </w:tcPr>
          <w:p w14:paraId="1D92A3DB" w14:textId="77777777" w:rsidR="00057861" w:rsidRPr="00693D7B" w:rsidRDefault="00057861" w:rsidP="002868C6">
            <w:pPr>
              <w:spacing w:after="0" w:line="240" w:lineRule="auto"/>
              <w:rPr>
                <w:rFonts w:ascii="Garamond" w:hAnsi="Garamond"/>
              </w:rPr>
            </w:pPr>
          </w:p>
        </w:tc>
        <w:tc>
          <w:tcPr>
            <w:tcW w:w="3632" w:type="dxa"/>
            <w:tcBorders>
              <w:bottom w:val="single" w:sz="4" w:space="0" w:color="auto"/>
            </w:tcBorders>
          </w:tcPr>
          <w:p w14:paraId="579B33F8" w14:textId="77777777" w:rsidR="00057861" w:rsidRPr="00693D7B" w:rsidRDefault="00057861" w:rsidP="002868C6">
            <w:pPr>
              <w:spacing w:after="0" w:line="240" w:lineRule="auto"/>
              <w:rPr>
                <w:rFonts w:ascii="Garamond" w:hAnsi="Garamond"/>
              </w:rPr>
            </w:pPr>
          </w:p>
        </w:tc>
      </w:tr>
      <w:tr w:rsidR="00057861" w:rsidRPr="00693D7B" w14:paraId="2627110D" w14:textId="78258DA1" w:rsidTr="004C53CB">
        <w:tc>
          <w:tcPr>
            <w:tcW w:w="2017" w:type="dxa"/>
            <w:tcBorders>
              <w:top w:val="single" w:sz="4" w:space="0" w:color="auto"/>
              <w:right w:val="nil"/>
            </w:tcBorders>
          </w:tcPr>
          <w:p w14:paraId="5688F784" w14:textId="77777777" w:rsidR="00057861" w:rsidRPr="00693D7B" w:rsidRDefault="00057861" w:rsidP="002868C6">
            <w:pPr>
              <w:spacing w:after="0" w:line="240" w:lineRule="auto"/>
              <w:rPr>
                <w:rFonts w:ascii="Garamond" w:hAnsi="Garamond"/>
                <w:b/>
                <w:bCs/>
                <w:i/>
                <w:iCs/>
              </w:rPr>
            </w:pPr>
            <w:r w:rsidRPr="00693D7B">
              <w:rPr>
                <w:rFonts w:ascii="Garamond" w:hAnsi="Garamond"/>
                <w:b/>
                <w:bCs/>
                <w:i/>
                <w:iCs/>
              </w:rPr>
              <w:t>Open Water</w:t>
            </w:r>
          </w:p>
        </w:tc>
        <w:tc>
          <w:tcPr>
            <w:tcW w:w="3531" w:type="dxa"/>
            <w:tcBorders>
              <w:top w:val="single" w:sz="4" w:space="0" w:color="auto"/>
              <w:left w:val="nil"/>
            </w:tcBorders>
          </w:tcPr>
          <w:p w14:paraId="5F8C585F" w14:textId="77777777" w:rsidR="00057861" w:rsidRPr="00693D7B" w:rsidRDefault="00057861" w:rsidP="002868C6">
            <w:pPr>
              <w:spacing w:after="0" w:line="240" w:lineRule="auto"/>
              <w:rPr>
                <w:rFonts w:ascii="Garamond" w:hAnsi="Garamond"/>
              </w:rPr>
            </w:pPr>
          </w:p>
        </w:tc>
        <w:tc>
          <w:tcPr>
            <w:tcW w:w="3632" w:type="dxa"/>
            <w:tcBorders>
              <w:top w:val="single" w:sz="4" w:space="0" w:color="auto"/>
              <w:left w:val="nil"/>
            </w:tcBorders>
          </w:tcPr>
          <w:p w14:paraId="53B73FD7" w14:textId="77777777" w:rsidR="00057861" w:rsidRPr="00693D7B" w:rsidRDefault="00057861" w:rsidP="002868C6">
            <w:pPr>
              <w:spacing w:after="0" w:line="240" w:lineRule="auto"/>
              <w:rPr>
                <w:rFonts w:ascii="Garamond" w:hAnsi="Garamond"/>
              </w:rPr>
            </w:pPr>
          </w:p>
        </w:tc>
      </w:tr>
      <w:tr w:rsidR="00057861" w:rsidRPr="00693D7B" w14:paraId="1B101AA9" w14:textId="3818F9BE" w:rsidTr="004C53CB">
        <w:tc>
          <w:tcPr>
            <w:tcW w:w="2017" w:type="dxa"/>
          </w:tcPr>
          <w:p w14:paraId="43C5DFB6" w14:textId="77777777" w:rsidR="00057861" w:rsidRPr="00693D7B" w:rsidRDefault="00057861" w:rsidP="002868C6">
            <w:pPr>
              <w:spacing w:after="0" w:line="240" w:lineRule="auto"/>
              <w:rPr>
                <w:rFonts w:ascii="Garamond" w:hAnsi="Garamond"/>
              </w:rPr>
            </w:pPr>
            <w:r w:rsidRPr="00693D7B">
              <w:rPr>
                <w:rFonts w:ascii="Garamond" w:hAnsi="Garamond"/>
              </w:rPr>
              <w:t>total acres</w:t>
            </w:r>
          </w:p>
        </w:tc>
        <w:tc>
          <w:tcPr>
            <w:tcW w:w="3531" w:type="dxa"/>
          </w:tcPr>
          <w:p w14:paraId="1924279B" w14:textId="77777777" w:rsidR="00057861" w:rsidRPr="00693D7B" w:rsidRDefault="00057861" w:rsidP="002868C6">
            <w:pPr>
              <w:spacing w:after="0" w:line="240" w:lineRule="auto"/>
              <w:rPr>
                <w:rFonts w:ascii="Garamond" w:hAnsi="Garamond"/>
              </w:rPr>
            </w:pPr>
          </w:p>
        </w:tc>
        <w:tc>
          <w:tcPr>
            <w:tcW w:w="3632" w:type="dxa"/>
          </w:tcPr>
          <w:p w14:paraId="3131B14F" w14:textId="77777777" w:rsidR="00057861" w:rsidRPr="00693D7B" w:rsidRDefault="00057861" w:rsidP="002868C6">
            <w:pPr>
              <w:spacing w:after="0" w:line="240" w:lineRule="auto"/>
              <w:rPr>
                <w:rFonts w:ascii="Garamond" w:hAnsi="Garamond"/>
              </w:rPr>
            </w:pPr>
          </w:p>
        </w:tc>
      </w:tr>
      <w:tr w:rsidR="00057861" w:rsidRPr="00693D7B" w14:paraId="1CF99499" w14:textId="5A6C01E2" w:rsidTr="004C53CB">
        <w:tc>
          <w:tcPr>
            <w:tcW w:w="2017" w:type="dxa"/>
          </w:tcPr>
          <w:p w14:paraId="53DB8575" w14:textId="77777777" w:rsidR="00057861" w:rsidRPr="00693D7B" w:rsidRDefault="00057861" w:rsidP="002868C6">
            <w:pPr>
              <w:spacing w:after="0" w:line="240" w:lineRule="auto"/>
              <w:rPr>
                <w:rFonts w:ascii="Garamond" w:hAnsi="Garamond"/>
              </w:rPr>
            </w:pPr>
            <w:r w:rsidRPr="00693D7B">
              <w:rPr>
                <w:rFonts w:ascii="Garamond" w:hAnsi="Garamond"/>
              </w:rPr>
              <w:t>jurisdictional status</w:t>
            </w:r>
          </w:p>
        </w:tc>
        <w:tc>
          <w:tcPr>
            <w:tcW w:w="3531" w:type="dxa"/>
          </w:tcPr>
          <w:p w14:paraId="279BBEF5" w14:textId="77777777" w:rsidR="00057861" w:rsidRPr="00693D7B" w:rsidRDefault="00057861" w:rsidP="002868C6">
            <w:pPr>
              <w:spacing w:after="0" w:line="240" w:lineRule="auto"/>
              <w:rPr>
                <w:rFonts w:ascii="Garamond" w:hAnsi="Garamond"/>
              </w:rPr>
            </w:pPr>
          </w:p>
        </w:tc>
        <w:tc>
          <w:tcPr>
            <w:tcW w:w="3632" w:type="dxa"/>
          </w:tcPr>
          <w:p w14:paraId="7C91214D" w14:textId="77777777" w:rsidR="00057861" w:rsidRPr="00693D7B" w:rsidRDefault="00057861" w:rsidP="002868C6">
            <w:pPr>
              <w:spacing w:after="0" w:line="240" w:lineRule="auto"/>
              <w:rPr>
                <w:rFonts w:ascii="Garamond" w:hAnsi="Garamond"/>
              </w:rPr>
            </w:pPr>
          </w:p>
        </w:tc>
      </w:tr>
    </w:tbl>
    <w:p w14:paraId="7998E60D" w14:textId="77777777" w:rsidR="002868C6" w:rsidRPr="00693D7B" w:rsidRDefault="002868C6" w:rsidP="002868C6">
      <w:pPr>
        <w:spacing w:after="0" w:line="240" w:lineRule="auto"/>
        <w:ind w:left="360"/>
        <w:rPr>
          <w:rFonts w:ascii="Garamond" w:hAnsi="Garamond"/>
        </w:rPr>
      </w:pPr>
    </w:p>
    <w:p w14:paraId="0649B8D6" w14:textId="1DCB517B" w:rsidR="00330754" w:rsidRPr="00693D7B" w:rsidRDefault="00330754" w:rsidP="002868C6">
      <w:pPr>
        <w:spacing w:after="0" w:line="240" w:lineRule="auto"/>
        <w:ind w:left="360"/>
        <w:rPr>
          <w:rFonts w:ascii="Garamond" w:hAnsi="Garamond"/>
        </w:rPr>
      </w:pPr>
      <w:r w:rsidRPr="00693D7B">
        <w:rPr>
          <w:rFonts w:ascii="Garamond" w:hAnsi="Garamond"/>
        </w:rPr>
        <w:t>c. Determine the appropriate permit application</w:t>
      </w:r>
      <w:r w:rsidR="000C2A62" w:rsidRPr="00693D7B">
        <w:rPr>
          <w:rFonts w:ascii="Garamond" w:hAnsi="Garamond"/>
        </w:rPr>
        <w:t xml:space="preserve"> form</w:t>
      </w:r>
      <w:r w:rsidRPr="00693D7B">
        <w:rPr>
          <w:rFonts w:ascii="Garamond" w:hAnsi="Garamond"/>
        </w:rPr>
        <w:t>.</w:t>
      </w:r>
    </w:p>
    <w:p w14:paraId="7EB63805" w14:textId="1C01A38B" w:rsidR="002430BA" w:rsidRPr="00693D7B" w:rsidRDefault="00330754" w:rsidP="002430BA">
      <w:pPr>
        <w:tabs>
          <w:tab w:val="left" w:pos="720"/>
        </w:tabs>
        <w:spacing w:after="0" w:line="240" w:lineRule="auto"/>
        <w:ind w:left="360"/>
        <w:rPr>
          <w:rFonts w:ascii="Garamond" w:hAnsi="Garamond"/>
          <w:b/>
        </w:rPr>
      </w:pPr>
      <w:r w:rsidRPr="00693D7B">
        <w:rPr>
          <w:rFonts w:ascii="Garamond" w:hAnsi="Garamond"/>
          <w:b/>
        </w:rPr>
        <w:sym w:font="Webdings" w:char="F034"/>
      </w:r>
      <w:r w:rsidRPr="00693D7B">
        <w:rPr>
          <w:rFonts w:ascii="Garamond" w:hAnsi="Garamond"/>
          <w:b/>
        </w:rPr>
        <w:t xml:space="preserve"> </w:t>
      </w:r>
      <w:r w:rsidR="008E5317" w:rsidRPr="00693D7B">
        <w:rPr>
          <w:rFonts w:ascii="Garamond" w:hAnsi="Garamond"/>
          <w:b/>
        </w:rPr>
        <w:tab/>
      </w:r>
      <w:r w:rsidRPr="00693D7B">
        <w:rPr>
          <w:rFonts w:ascii="Garamond" w:hAnsi="Garamond"/>
          <w:b/>
        </w:rPr>
        <w:t xml:space="preserve">State Form 51937 </w:t>
      </w:r>
    </w:p>
    <w:p w14:paraId="44086240" w14:textId="3E48A6B4" w:rsidR="00330754" w:rsidRPr="00693D7B" w:rsidRDefault="00330754" w:rsidP="002868C6">
      <w:pPr>
        <w:spacing w:after="0" w:line="240" w:lineRule="auto"/>
        <w:ind w:left="720"/>
        <w:rPr>
          <w:rFonts w:ascii="Garamond" w:hAnsi="Garamond"/>
        </w:rPr>
      </w:pPr>
      <w:r w:rsidRPr="00693D7B">
        <w:rPr>
          <w:rFonts w:ascii="Garamond" w:hAnsi="Garamond"/>
        </w:rPr>
        <w:sym w:font="Wingdings" w:char="F06F"/>
      </w:r>
      <w:r w:rsidRPr="00693D7B">
        <w:rPr>
          <w:rFonts w:ascii="Garamond" w:hAnsi="Garamond"/>
        </w:rPr>
        <w:t xml:space="preserve"> Cumulative impacts are </w:t>
      </w:r>
      <w:r w:rsidRPr="00693D7B">
        <w:rPr>
          <w:rFonts w:ascii="Garamond" w:hAnsi="Garamond"/>
        </w:rPr>
        <w:sym w:font="Wingdings" w:char="F06F"/>
      </w:r>
      <w:r w:rsidRPr="00693D7B">
        <w:rPr>
          <w:rFonts w:ascii="Garamond" w:hAnsi="Garamond"/>
        </w:rPr>
        <w:t xml:space="preserve"> &lt;</w:t>
      </w:r>
      <w:r w:rsidR="002430BA" w:rsidRPr="00693D7B">
        <w:rPr>
          <w:rFonts w:ascii="Garamond" w:hAnsi="Garamond"/>
        </w:rPr>
        <w:t>5</w:t>
      </w:r>
      <w:r w:rsidRPr="00693D7B">
        <w:rPr>
          <w:rFonts w:ascii="Garamond" w:hAnsi="Garamond"/>
        </w:rPr>
        <w:t xml:space="preserve">00’ </w:t>
      </w:r>
      <w:r w:rsidRPr="00693D7B">
        <w:rPr>
          <w:rFonts w:ascii="Garamond" w:hAnsi="Garamond"/>
        </w:rPr>
        <w:sym w:font="Wingdings" w:char="F06F"/>
      </w:r>
      <w:r w:rsidRPr="00693D7B">
        <w:rPr>
          <w:rFonts w:ascii="Garamond" w:hAnsi="Garamond"/>
        </w:rPr>
        <w:t xml:space="preserve"> &lt;0.</w:t>
      </w:r>
      <w:r w:rsidR="002430BA" w:rsidRPr="00693D7B">
        <w:rPr>
          <w:rFonts w:ascii="Garamond" w:hAnsi="Garamond"/>
        </w:rPr>
        <w:t>25</w:t>
      </w:r>
      <w:r w:rsidRPr="00693D7B">
        <w:rPr>
          <w:rFonts w:ascii="Garamond" w:hAnsi="Garamond"/>
        </w:rPr>
        <w:t xml:space="preserve"> ac and/or </w:t>
      </w:r>
      <w:r w:rsidRPr="00693D7B">
        <w:rPr>
          <w:rFonts w:ascii="Garamond" w:hAnsi="Garamond"/>
        </w:rPr>
        <w:sym w:font="Wingdings" w:char="F06F"/>
      </w:r>
      <w:r w:rsidRPr="00693D7B">
        <w:rPr>
          <w:rFonts w:ascii="Garamond" w:hAnsi="Garamond"/>
        </w:rPr>
        <w:t xml:space="preserve"> &lt;150’ encapsulation</w:t>
      </w:r>
    </w:p>
    <w:p w14:paraId="10ADFE94" w14:textId="67840314" w:rsidR="00330754" w:rsidRPr="00693D7B" w:rsidRDefault="00330754" w:rsidP="002868C6">
      <w:pPr>
        <w:spacing w:after="0" w:line="240" w:lineRule="auto"/>
        <w:ind w:left="720"/>
        <w:rPr>
          <w:rFonts w:ascii="Garamond" w:eastAsiaTheme="majorEastAsia" w:hAnsi="Garamond"/>
          <w:b/>
          <w:bCs/>
          <w:color w:val="5B9BD5" w:themeColor="accent1"/>
        </w:rPr>
      </w:pPr>
      <w:r w:rsidRPr="00693D7B">
        <w:rPr>
          <w:rFonts w:ascii="Garamond" w:hAnsi="Garamond"/>
        </w:rPr>
        <w:sym w:font="Wingdings" w:char="F06F"/>
      </w:r>
      <w:r w:rsidRPr="00693D7B">
        <w:rPr>
          <w:rFonts w:ascii="Garamond" w:hAnsi="Garamond"/>
        </w:rPr>
        <w:t xml:space="preserve"> There </w:t>
      </w:r>
      <w:r w:rsidRPr="00693D7B">
        <w:rPr>
          <w:rFonts w:ascii="Garamond" w:hAnsi="Garamond"/>
          <w:b/>
        </w:rPr>
        <w:t>is no</w:t>
      </w:r>
      <w:r w:rsidRPr="00693D7B">
        <w:rPr>
          <w:rFonts w:ascii="Garamond" w:hAnsi="Garamond"/>
        </w:rPr>
        <w:t xml:space="preserve"> stream relocation</w:t>
      </w:r>
      <w:r w:rsidR="00FE0627" w:rsidRPr="00693D7B">
        <w:rPr>
          <w:rFonts w:ascii="Garamond" w:hAnsi="Garamond"/>
        </w:rPr>
        <w:t xml:space="preserve"> associated with a structure</w:t>
      </w:r>
      <w:r w:rsidRPr="00693D7B">
        <w:rPr>
          <w:rFonts w:ascii="Garamond" w:hAnsi="Garamond"/>
        </w:rPr>
        <w:t>.</w:t>
      </w:r>
      <w:r w:rsidRPr="00693D7B">
        <w:rPr>
          <w:rFonts w:ascii="Garamond" w:hAnsi="Garamond"/>
          <w:b/>
        </w:rPr>
        <w:t xml:space="preserve"> </w:t>
      </w:r>
    </w:p>
    <w:p w14:paraId="35E52931" w14:textId="05EBC665" w:rsidR="00330754" w:rsidRPr="00693D7B" w:rsidRDefault="00330754" w:rsidP="002868C6">
      <w:pPr>
        <w:spacing w:after="0" w:line="240" w:lineRule="auto"/>
        <w:ind w:left="360"/>
        <w:rPr>
          <w:rFonts w:ascii="Garamond" w:hAnsi="Garamond"/>
          <w:b/>
        </w:rPr>
      </w:pPr>
      <w:r w:rsidRPr="00693D7B">
        <w:rPr>
          <w:rFonts w:ascii="Garamond" w:hAnsi="Garamond"/>
          <w:b/>
        </w:rPr>
        <w:sym w:font="Webdings" w:char="F034"/>
      </w:r>
      <w:r w:rsidRPr="00693D7B">
        <w:rPr>
          <w:rFonts w:ascii="Garamond" w:hAnsi="Garamond"/>
          <w:b/>
        </w:rPr>
        <w:t xml:space="preserve"> </w:t>
      </w:r>
      <w:r w:rsidR="008E5317" w:rsidRPr="00693D7B">
        <w:rPr>
          <w:rFonts w:ascii="Garamond" w:hAnsi="Garamond"/>
          <w:b/>
        </w:rPr>
        <w:tab/>
      </w:r>
      <w:r w:rsidRPr="00693D7B">
        <w:rPr>
          <w:rFonts w:ascii="Garamond" w:hAnsi="Garamond"/>
          <w:b/>
        </w:rPr>
        <w:t>State Form 51821</w:t>
      </w:r>
    </w:p>
    <w:p w14:paraId="336A1957" w14:textId="3460D043" w:rsidR="00330754" w:rsidRPr="00693D7B" w:rsidRDefault="00330754" w:rsidP="002868C6">
      <w:pPr>
        <w:spacing w:after="0" w:line="240" w:lineRule="auto"/>
        <w:ind w:left="720"/>
        <w:rPr>
          <w:rFonts w:ascii="Garamond" w:hAnsi="Garamond"/>
        </w:rPr>
      </w:pPr>
      <w:r w:rsidRPr="00693D7B">
        <w:rPr>
          <w:rFonts w:ascii="Garamond" w:hAnsi="Garamond"/>
        </w:rPr>
        <w:sym w:font="Wingdings" w:char="F06F"/>
      </w:r>
      <w:r w:rsidRPr="00693D7B">
        <w:rPr>
          <w:rFonts w:ascii="Garamond" w:hAnsi="Garamond"/>
        </w:rPr>
        <w:t xml:space="preserve"> Cumulative impacts are </w:t>
      </w:r>
      <w:r w:rsidRPr="00693D7B">
        <w:rPr>
          <w:rFonts w:ascii="Garamond" w:hAnsi="Garamond"/>
        </w:rPr>
        <w:sym w:font="Wingdings" w:char="F06F"/>
      </w:r>
      <w:r w:rsidRPr="00693D7B">
        <w:rPr>
          <w:rFonts w:ascii="Garamond" w:hAnsi="Garamond"/>
        </w:rPr>
        <w:t xml:space="preserve"> &gt;</w:t>
      </w:r>
      <w:r w:rsidR="002C2CE2" w:rsidRPr="00693D7B">
        <w:rPr>
          <w:rFonts w:ascii="Garamond" w:hAnsi="Garamond"/>
        </w:rPr>
        <w:t>5</w:t>
      </w:r>
      <w:r w:rsidRPr="00693D7B">
        <w:rPr>
          <w:rFonts w:ascii="Garamond" w:hAnsi="Garamond"/>
        </w:rPr>
        <w:t xml:space="preserve">00’ </w:t>
      </w:r>
      <w:r w:rsidRPr="00693D7B">
        <w:rPr>
          <w:rFonts w:ascii="Garamond" w:hAnsi="Garamond"/>
        </w:rPr>
        <w:sym w:font="Wingdings" w:char="F06F"/>
      </w:r>
      <w:r w:rsidRPr="00693D7B">
        <w:rPr>
          <w:rFonts w:ascii="Garamond" w:hAnsi="Garamond"/>
        </w:rPr>
        <w:t xml:space="preserve"> &gt;0.</w:t>
      </w:r>
      <w:r w:rsidR="002C2CE2" w:rsidRPr="00693D7B">
        <w:rPr>
          <w:rFonts w:ascii="Garamond" w:hAnsi="Garamond"/>
        </w:rPr>
        <w:t>25</w:t>
      </w:r>
      <w:r w:rsidRPr="00693D7B">
        <w:rPr>
          <w:rFonts w:ascii="Garamond" w:hAnsi="Garamond"/>
        </w:rPr>
        <w:t xml:space="preserve"> ac and/or </w:t>
      </w:r>
      <w:r w:rsidRPr="00693D7B">
        <w:rPr>
          <w:rFonts w:ascii="Garamond" w:hAnsi="Garamond"/>
        </w:rPr>
        <w:sym w:font="Wingdings" w:char="F06F"/>
      </w:r>
      <w:r w:rsidRPr="00693D7B">
        <w:rPr>
          <w:rFonts w:ascii="Garamond" w:hAnsi="Garamond"/>
        </w:rPr>
        <w:t xml:space="preserve"> &gt;150’ encapsulation</w:t>
      </w:r>
    </w:p>
    <w:p w14:paraId="085ADE99" w14:textId="77777777" w:rsidR="00330754" w:rsidRPr="00693D7B" w:rsidRDefault="00330754" w:rsidP="002868C6">
      <w:pPr>
        <w:spacing w:after="0" w:line="240" w:lineRule="auto"/>
        <w:ind w:left="720"/>
        <w:rPr>
          <w:rFonts w:ascii="Garamond" w:hAnsi="Garamond"/>
        </w:rPr>
      </w:pPr>
      <w:r w:rsidRPr="00693D7B">
        <w:rPr>
          <w:rFonts w:ascii="Garamond" w:hAnsi="Garamond"/>
        </w:rPr>
        <w:sym w:font="Wingdings" w:char="F06F"/>
      </w:r>
      <w:r w:rsidRPr="00693D7B">
        <w:rPr>
          <w:rFonts w:ascii="Garamond" w:hAnsi="Garamond"/>
        </w:rPr>
        <w:t xml:space="preserve"> There </w:t>
      </w:r>
      <w:r w:rsidRPr="00693D7B">
        <w:rPr>
          <w:rFonts w:ascii="Garamond" w:hAnsi="Garamond"/>
          <w:b/>
        </w:rPr>
        <w:t>is</w:t>
      </w:r>
      <w:r w:rsidRPr="00693D7B">
        <w:rPr>
          <w:rFonts w:ascii="Garamond" w:hAnsi="Garamond"/>
        </w:rPr>
        <w:t xml:space="preserve"> stream relocation.</w:t>
      </w:r>
    </w:p>
    <w:p w14:paraId="211A4BB5" w14:textId="0CFA8DFC" w:rsidR="00330754" w:rsidRPr="00693D7B" w:rsidRDefault="00330754" w:rsidP="002868C6">
      <w:pPr>
        <w:spacing w:after="0" w:line="240" w:lineRule="auto"/>
        <w:ind w:left="720"/>
        <w:rPr>
          <w:rFonts w:ascii="Garamond" w:hAnsi="Garamond"/>
        </w:rPr>
      </w:pPr>
      <w:r w:rsidRPr="00693D7B">
        <w:rPr>
          <w:rFonts w:ascii="Garamond" w:hAnsi="Garamond"/>
        </w:rPr>
        <w:sym w:font="Wingdings" w:char="F06F"/>
      </w:r>
      <w:r w:rsidRPr="00693D7B">
        <w:rPr>
          <w:rFonts w:ascii="Garamond" w:hAnsi="Garamond"/>
        </w:rPr>
        <w:t xml:space="preserve"> NWP and/or RGP conditions are </w:t>
      </w:r>
      <w:r w:rsidR="002C2CE2" w:rsidRPr="00693D7B">
        <w:rPr>
          <w:rFonts w:ascii="Garamond" w:hAnsi="Garamond"/>
        </w:rPr>
        <w:t>not met</w:t>
      </w:r>
      <w:r w:rsidRPr="00693D7B">
        <w:rPr>
          <w:rFonts w:ascii="Garamond" w:hAnsi="Garamond"/>
        </w:rPr>
        <w:t>.</w:t>
      </w:r>
    </w:p>
    <w:p w14:paraId="08D7141B" w14:textId="4126BB53" w:rsidR="00330754" w:rsidRPr="00693D7B" w:rsidRDefault="00330754" w:rsidP="008E5317">
      <w:pPr>
        <w:pStyle w:val="ListParagraph"/>
        <w:numPr>
          <w:ilvl w:val="0"/>
          <w:numId w:val="2"/>
        </w:numPr>
        <w:spacing w:after="0" w:line="240" w:lineRule="auto"/>
        <w:rPr>
          <w:rFonts w:ascii="Garamond" w:hAnsi="Garamond"/>
        </w:rPr>
      </w:pPr>
      <w:r w:rsidRPr="00693D7B">
        <w:rPr>
          <w:rFonts w:ascii="Garamond" w:hAnsi="Garamond"/>
          <w:b/>
        </w:rPr>
        <w:t>USACE Form 4345</w:t>
      </w:r>
    </w:p>
    <w:p w14:paraId="3E2B0FDF" w14:textId="2225893C" w:rsidR="00330754" w:rsidRPr="00693D7B" w:rsidRDefault="00330754" w:rsidP="002868C6">
      <w:pPr>
        <w:spacing w:after="0" w:line="240" w:lineRule="auto"/>
        <w:ind w:left="720"/>
        <w:rPr>
          <w:rFonts w:ascii="Garamond" w:hAnsi="Garamond"/>
        </w:rPr>
      </w:pPr>
      <w:r w:rsidRPr="00693D7B">
        <w:rPr>
          <w:rFonts w:ascii="Garamond" w:hAnsi="Garamond"/>
        </w:rPr>
        <w:sym w:font="Wingdings" w:char="F06F"/>
      </w:r>
      <w:r w:rsidRPr="00693D7B">
        <w:rPr>
          <w:rFonts w:ascii="Garamond" w:hAnsi="Garamond"/>
        </w:rPr>
        <w:t xml:space="preserve"> </w:t>
      </w:r>
      <w:r w:rsidRPr="00693D7B">
        <w:rPr>
          <w:rFonts w:ascii="Garamond" w:hAnsi="Garamond"/>
          <w:bCs/>
        </w:rPr>
        <w:t xml:space="preserve">404 IP – </w:t>
      </w:r>
      <w:r w:rsidRPr="00693D7B">
        <w:rPr>
          <w:rFonts w:ascii="Garamond" w:hAnsi="Garamond"/>
        </w:rPr>
        <w:t>a single wetland or stream is impacted that is &gt;1.0 acre or &gt; 1,500’</w:t>
      </w:r>
    </w:p>
    <w:p w14:paraId="5EED9753" w14:textId="09D41A7E" w:rsidR="002430BA" w:rsidRPr="00693D7B" w:rsidRDefault="002430BA" w:rsidP="002430BA">
      <w:pPr>
        <w:pStyle w:val="ListParagraph"/>
        <w:numPr>
          <w:ilvl w:val="0"/>
          <w:numId w:val="2"/>
        </w:numPr>
        <w:spacing w:after="0" w:line="240" w:lineRule="auto"/>
        <w:rPr>
          <w:rFonts w:ascii="Garamond" w:hAnsi="Garamond"/>
        </w:rPr>
      </w:pPr>
      <w:r w:rsidRPr="00693D7B">
        <w:rPr>
          <w:rFonts w:ascii="Garamond" w:hAnsi="Garamond"/>
          <w:b/>
        </w:rPr>
        <w:t xml:space="preserve">Mitigation </w:t>
      </w:r>
    </w:p>
    <w:p w14:paraId="5BD34090" w14:textId="19CDAB1C" w:rsidR="002430BA" w:rsidRPr="00693D7B" w:rsidRDefault="002430BA" w:rsidP="00B75DBC">
      <w:pPr>
        <w:spacing w:after="0" w:line="240" w:lineRule="auto"/>
        <w:ind w:left="720"/>
        <w:rPr>
          <w:rFonts w:ascii="Garamond" w:hAnsi="Garamond"/>
        </w:rPr>
      </w:pPr>
      <w:r w:rsidRPr="00693D7B">
        <w:rPr>
          <w:rFonts w:ascii="Garamond" w:hAnsi="Garamond"/>
        </w:rPr>
        <w:sym w:font="Wingdings" w:char="F06F"/>
      </w:r>
      <w:r w:rsidRPr="00693D7B">
        <w:rPr>
          <w:rFonts w:ascii="Garamond" w:hAnsi="Garamond"/>
        </w:rPr>
        <w:t xml:space="preserve"> </w:t>
      </w:r>
      <w:r w:rsidRPr="00693D7B">
        <w:rPr>
          <w:rFonts w:ascii="Garamond" w:hAnsi="Garamond"/>
          <w:bCs/>
        </w:rPr>
        <w:t>If there is a loss of &gt; 0.1 ac wetland or 0.03 ac of streambed</w:t>
      </w:r>
      <w:r w:rsidR="00B75DBC">
        <w:rPr>
          <w:rFonts w:ascii="Garamond" w:hAnsi="Garamond"/>
          <w:bCs/>
        </w:rPr>
        <w:t xml:space="preserve"> (explain in Detailed Activity Description, item 3 above).</w:t>
      </w:r>
    </w:p>
    <w:p w14:paraId="5260C65A" w14:textId="588FDFB5" w:rsidR="002430BA" w:rsidRPr="00693D7B" w:rsidRDefault="002430BA" w:rsidP="002430BA">
      <w:pPr>
        <w:spacing w:after="0" w:line="240" w:lineRule="auto"/>
        <w:ind w:left="720"/>
        <w:rPr>
          <w:rFonts w:ascii="Garamond" w:hAnsi="Garamond"/>
        </w:rPr>
      </w:pPr>
      <w:r w:rsidRPr="00693D7B">
        <w:rPr>
          <w:rFonts w:ascii="Garamond" w:hAnsi="Garamond"/>
        </w:rPr>
        <w:sym w:font="Wingdings" w:char="F06F"/>
      </w:r>
      <w:r w:rsidRPr="00693D7B">
        <w:rPr>
          <w:rFonts w:ascii="Garamond" w:hAnsi="Garamond"/>
        </w:rPr>
        <w:t xml:space="preserve"> Cumulative impacts &gt; 300’ stream and/or 0.1 ac wetland/stream</w:t>
      </w:r>
      <w:r w:rsidR="00865ACF" w:rsidRPr="00693D7B">
        <w:rPr>
          <w:rFonts w:ascii="Garamond" w:hAnsi="Garamond"/>
        </w:rPr>
        <w:t>.</w:t>
      </w:r>
    </w:p>
    <w:p w14:paraId="41192A2E" w14:textId="77777777" w:rsidR="008E5317" w:rsidRPr="00693D7B" w:rsidRDefault="008E5317" w:rsidP="002868C6">
      <w:pPr>
        <w:spacing w:after="0" w:line="240" w:lineRule="auto"/>
        <w:rPr>
          <w:rFonts w:ascii="Garamond" w:hAnsi="Garamond"/>
          <w:b/>
        </w:rPr>
      </w:pPr>
    </w:p>
    <w:p w14:paraId="69ABC3FD" w14:textId="1A9F00F3" w:rsidR="00AD6274" w:rsidRPr="00693D7B" w:rsidRDefault="00AD6274" w:rsidP="002868C6">
      <w:pPr>
        <w:spacing w:after="0" w:line="240" w:lineRule="auto"/>
        <w:rPr>
          <w:rFonts w:ascii="Garamond" w:hAnsi="Garamond"/>
        </w:rPr>
      </w:pPr>
      <w:r w:rsidRPr="00693D7B">
        <w:rPr>
          <w:rFonts w:ascii="Garamond" w:hAnsi="Garamond"/>
          <w:b/>
        </w:rPr>
        <w:t xml:space="preserve">6. </w:t>
      </w:r>
      <w:r w:rsidR="000C2A62" w:rsidRPr="00693D7B">
        <w:rPr>
          <w:rFonts w:ascii="Garamond" w:hAnsi="Garamond"/>
          <w:b/>
        </w:rPr>
        <w:t xml:space="preserve">IDNR </w:t>
      </w:r>
      <w:r w:rsidRPr="00693D7B">
        <w:rPr>
          <w:rFonts w:ascii="Garamond" w:hAnsi="Garamond"/>
          <w:b/>
        </w:rPr>
        <w:t>Construction in a Floodway (CIF)</w:t>
      </w:r>
      <w:r w:rsidR="000C2A62" w:rsidRPr="00693D7B">
        <w:rPr>
          <w:rFonts w:ascii="Garamond" w:hAnsi="Garamond"/>
          <w:b/>
        </w:rPr>
        <w:t xml:space="preserve"> State Form 42946</w:t>
      </w:r>
    </w:p>
    <w:p w14:paraId="4073FA6A" w14:textId="6ABA1527" w:rsidR="000C2A62" w:rsidRPr="00693D7B" w:rsidRDefault="00AD6274" w:rsidP="000C2A62">
      <w:pPr>
        <w:spacing w:after="0" w:line="240" w:lineRule="auto"/>
        <w:ind w:left="630" w:hanging="270"/>
        <w:rPr>
          <w:rFonts w:ascii="Garamond" w:hAnsi="Garamond"/>
        </w:rPr>
      </w:pPr>
      <w:r w:rsidRPr="00693D7B">
        <w:rPr>
          <w:rFonts w:ascii="Garamond" w:hAnsi="Garamond"/>
        </w:rPr>
        <w:t xml:space="preserve">a. </w:t>
      </w:r>
      <w:r w:rsidR="000C2A62" w:rsidRPr="00693D7B">
        <w:rPr>
          <w:rFonts w:ascii="Garamond" w:hAnsi="Garamond"/>
        </w:rPr>
        <w:t>Is there any work being conducted below Q100 (including change in elevation?</w:t>
      </w:r>
      <w:r w:rsidR="00865ACF" w:rsidRPr="00693D7B">
        <w:rPr>
          <w:rFonts w:ascii="Garamond" w:hAnsi="Garamond"/>
        </w:rPr>
        <w:t>)</w:t>
      </w:r>
      <w:r w:rsidR="000C2A62" w:rsidRPr="00693D7B">
        <w:rPr>
          <w:rFonts w:ascii="Garamond" w:hAnsi="Garamond"/>
        </w:rPr>
        <w:t xml:space="preserve">   </w:t>
      </w:r>
      <w:r w:rsidR="000C2A62" w:rsidRPr="00693D7B">
        <w:rPr>
          <w:rFonts w:ascii="Garamond" w:hAnsi="Garamond"/>
        </w:rPr>
        <w:sym w:font="Wingdings" w:char="F06F"/>
      </w:r>
      <w:r w:rsidR="000C2A62" w:rsidRPr="00693D7B">
        <w:rPr>
          <w:rFonts w:ascii="Garamond" w:hAnsi="Garamond"/>
        </w:rPr>
        <w:t xml:space="preserve"> Yes </w:t>
      </w:r>
      <w:r w:rsidR="000C2A62" w:rsidRPr="00693D7B">
        <w:rPr>
          <w:rFonts w:ascii="Garamond" w:hAnsi="Garamond"/>
        </w:rPr>
        <w:sym w:font="Wingdings" w:char="F06F"/>
      </w:r>
      <w:r w:rsidR="000C2A62" w:rsidRPr="00693D7B">
        <w:rPr>
          <w:rFonts w:ascii="Garamond" w:hAnsi="Garamond"/>
        </w:rPr>
        <w:t xml:space="preserve"> No [NPR]</w:t>
      </w:r>
    </w:p>
    <w:p w14:paraId="7D8ABBB7" w14:textId="7B6E1D01" w:rsidR="00AD6274" w:rsidRPr="00693D7B" w:rsidRDefault="000C2A62" w:rsidP="002868C6">
      <w:pPr>
        <w:spacing w:after="0" w:line="240" w:lineRule="auto"/>
        <w:ind w:left="360"/>
        <w:rPr>
          <w:rFonts w:ascii="Garamond" w:hAnsi="Garamond"/>
        </w:rPr>
      </w:pPr>
      <w:r w:rsidRPr="00693D7B">
        <w:rPr>
          <w:rFonts w:ascii="Garamond" w:hAnsi="Garamond"/>
        </w:rPr>
        <w:t xml:space="preserve">b. </w:t>
      </w:r>
      <w:r w:rsidR="00AD6274" w:rsidRPr="00693D7B">
        <w:rPr>
          <w:rFonts w:ascii="Garamond" w:hAnsi="Garamond"/>
        </w:rPr>
        <w:t>Is any stream’s individual drainage area ≥ 1 mile</w:t>
      </w:r>
      <w:r w:rsidR="00AD6274" w:rsidRPr="00693D7B">
        <w:rPr>
          <w:rFonts w:ascii="Garamond" w:hAnsi="Garamond"/>
          <w:vertAlign w:val="superscript"/>
        </w:rPr>
        <w:t>2</w:t>
      </w:r>
      <w:r w:rsidR="00AD6274" w:rsidRPr="00693D7B">
        <w:rPr>
          <w:rFonts w:ascii="Garamond" w:hAnsi="Garamond"/>
        </w:rPr>
        <w:t xml:space="preserve">?                                                 </w:t>
      </w:r>
      <w:r w:rsidR="00AD6274" w:rsidRPr="00693D7B">
        <w:rPr>
          <w:rFonts w:ascii="Garamond" w:hAnsi="Garamond"/>
        </w:rPr>
        <w:sym w:font="Wingdings" w:char="F06F"/>
      </w:r>
      <w:r w:rsidR="00AD6274" w:rsidRPr="00693D7B">
        <w:rPr>
          <w:rFonts w:ascii="Garamond" w:hAnsi="Garamond"/>
        </w:rPr>
        <w:t xml:space="preserve"> Yes </w:t>
      </w:r>
      <w:r w:rsidR="00AD6274" w:rsidRPr="00693D7B">
        <w:rPr>
          <w:rFonts w:ascii="Garamond" w:hAnsi="Garamond"/>
        </w:rPr>
        <w:sym w:font="Wingdings" w:char="F06F"/>
      </w:r>
      <w:r w:rsidR="00AD6274" w:rsidRPr="00693D7B">
        <w:rPr>
          <w:rFonts w:ascii="Garamond" w:hAnsi="Garamond"/>
        </w:rPr>
        <w:t xml:space="preserve"> No [NPR]</w:t>
      </w:r>
    </w:p>
    <w:p w14:paraId="4E505085" w14:textId="448E6A1B" w:rsidR="00AD6274" w:rsidRPr="00693D7B" w:rsidRDefault="00AD6274" w:rsidP="002868C6">
      <w:pPr>
        <w:tabs>
          <w:tab w:val="left" w:pos="720"/>
        </w:tabs>
        <w:spacing w:after="0" w:line="240" w:lineRule="auto"/>
        <w:ind w:left="360"/>
        <w:rPr>
          <w:rFonts w:ascii="Garamond" w:hAnsi="Garamond"/>
        </w:rPr>
      </w:pPr>
      <w:r w:rsidRPr="00693D7B">
        <w:rPr>
          <w:rFonts w:ascii="Garamond" w:hAnsi="Garamond"/>
        </w:rPr>
        <w:t xml:space="preserve">    Each </w:t>
      </w:r>
      <w:r w:rsidR="006C1F31" w:rsidRPr="00693D7B">
        <w:rPr>
          <w:rFonts w:ascii="Garamond" w:hAnsi="Garamond"/>
        </w:rPr>
        <w:t>crossing</w:t>
      </w:r>
      <w:r w:rsidRPr="00693D7B">
        <w:rPr>
          <w:rFonts w:ascii="Garamond" w:hAnsi="Garamond"/>
        </w:rPr>
        <w:t xml:space="preserve"> that will impact a DNR jurisdictional floodway will require a permit.</w:t>
      </w:r>
    </w:p>
    <w:p w14:paraId="5BEC302E" w14:textId="16D897E8" w:rsidR="00183A80" w:rsidRPr="00693D7B" w:rsidRDefault="000C2A62" w:rsidP="00183A80">
      <w:pPr>
        <w:spacing w:after="0" w:line="240" w:lineRule="auto"/>
        <w:ind w:firstLine="360"/>
        <w:rPr>
          <w:rFonts w:ascii="Garamond" w:hAnsi="Garamond"/>
        </w:rPr>
      </w:pPr>
      <w:r w:rsidRPr="00693D7B">
        <w:rPr>
          <w:rFonts w:ascii="Garamond" w:hAnsi="Garamond"/>
        </w:rPr>
        <w:t>c</w:t>
      </w:r>
      <w:r w:rsidR="00AD6274" w:rsidRPr="00693D7B">
        <w:rPr>
          <w:rFonts w:ascii="Garamond" w:hAnsi="Garamond"/>
        </w:rPr>
        <w:t xml:space="preserve">. </w:t>
      </w:r>
      <w:r w:rsidR="006C1F31" w:rsidRPr="00693D7B">
        <w:rPr>
          <w:rFonts w:ascii="Garamond" w:hAnsi="Garamond"/>
        </w:rPr>
        <w:t>Rural Bridge Exemption</w:t>
      </w:r>
      <w:r w:rsidR="00183A80" w:rsidRPr="00693D7B">
        <w:rPr>
          <w:rFonts w:ascii="Garamond" w:hAnsi="Garamond"/>
        </w:rPr>
        <w:t xml:space="preserve">                                                                                       </w:t>
      </w:r>
      <w:r w:rsidR="006C1F31" w:rsidRPr="00693D7B">
        <w:rPr>
          <w:rFonts w:ascii="Garamond" w:hAnsi="Garamond"/>
        </w:rPr>
        <w:t xml:space="preserve"> </w:t>
      </w:r>
      <w:r w:rsidRPr="00693D7B">
        <w:rPr>
          <w:rFonts w:ascii="Garamond" w:hAnsi="Garamond"/>
        </w:rPr>
        <w:t xml:space="preserve"> </w:t>
      </w:r>
      <w:r w:rsidR="00183A80" w:rsidRPr="00693D7B">
        <w:rPr>
          <w:rFonts w:ascii="Garamond" w:hAnsi="Garamond"/>
        </w:rPr>
        <w:sym w:font="Wingdings" w:char="F06F"/>
      </w:r>
      <w:r w:rsidR="00183A80" w:rsidRPr="00693D7B">
        <w:rPr>
          <w:rFonts w:ascii="Garamond" w:hAnsi="Garamond"/>
        </w:rPr>
        <w:t xml:space="preserve"> Yes [NPR] </w:t>
      </w:r>
      <w:r w:rsidR="00183A80" w:rsidRPr="00693D7B">
        <w:rPr>
          <w:rFonts w:ascii="Garamond" w:hAnsi="Garamond"/>
        </w:rPr>
        <w:sym w:font="Wingdings" w:char="F06F"/>
      </w:r>
      <w:r w:rsidR="00183A80" w:rsidRPr="00693D7B">
        <w:rPr>
          <w:rFonts w:ascii="Garamond" w:hAnsi="Garamond"/>
        </w:rPr>
        <w:t xml:space="preserve"> No  </w:t>
      </w:r>
    </w:p>
    <w:p w14:paraId="065333D0" w14:textId="28EAA3DE" w:rsidR="006C1F31" w:rsidRPr="00693D7B" w:rsidRDefault="006C1F31" w:rsidP="00183A80">
      <w:pPr>
        <w:spacing w:after="0" w:line="240" w:lineRule="auto"/>
        <w:ind w:left="720"/>
        <w:rPr>
          <w:rFonts w:ascii="Garamond" w:hAnsi="Garamond"/>
        </w:rPr>
      </w:pPr>
      <w:r w:rsidRPr="00693D7B">
        <w:rPr>
          <w:rFonts w:ascii="Garamond" w:hAnsi="Garamond"/>
        </w:rPr>
        <w:t xml:space="preserve">Project must meet the following five requirements:   </w:t>
      </w:r>
    </w:p>
    <w:p w14:paraId="40F75D46" w14:textId="77777777" w:rsidR="006C1F31" w:rsidRPr="00693D7B" w:rsidRDefault="006C1F31" w:rsidP="00183A80">
      <w:pPr>
        <w:pStyle w:val="ListParagraph"/>
        <w:spacing w:after="0" w:line="240" w:lineRule="auto"/>
        <w:ind w:left="0" w:firstLine="720"/>
        <w:rPr>
          <w:rFonts w:ascii="Garamond" w:hAnsi="Garamond"/>
        </w:rPr>
      </w:pPr>
      <w:r w:rsidRPr="00693D7B">
        <w:rPr>
          <w:rFonts w:ascii="Garamond" w:hAnsi="Garamond"/>
        </w:rPr>
        <w:sym w:font="Wingdings" w:char="006F"/>
      </w:r>
      <w:r w:rsidRPr="00693D7B">
        <w:rPr>
          <w:rFonts w:ascii="Garamond" w:hAnsi="Garamond"/>
        </w:rPr>
        <w:t xml:space="preserve">  Construction/reconstruction project of a state highway bridge funded by INDOT.</w:t>
      </w:r>
    </w:p>
    <w:p w14:paraId="6CC20E6F" w14:textId="77777777" w:rsidR="006C1F31" w:rsidRPr="00693D7B" w:rsidRDefault="006C1F31" w:rsidP="00183A80">
      <w:pPr>
        <w:pStyle w:val="ListParagraph"/>
        <w:spacing w:after="0" w:line="240" w:lineRule="auto"/>
        <w:rPr>
          <w:rFonts w:ascii="Garamond" w:hAnsi="Garamond"/>
        </w:rPr>
      </w:pPr>
      <w:r w:rsidRPr="00693D7B">
        <w:rPr>
          <w:rFonts w:ascii="Garamond" w:hAnsi="Garamond"/>
        </w:rPr>
        <w:sym w:font="Wingdings" w:char="006F"/>
      </w:r>
      <w:r w:rsidRPr="00693D7B">
        <w:rPr>
          <w:rFonts w:ascii="Garamond" w:hAnsi="Garamond"/>
        </w:rPr>
        <w:t xml:space="preserve">  Upstream drainage area of the waterway is less than or equal to 50 square miles (does not exceed 50 square miles).</w:t>
      </w:r>
    </w:p>
    <w:p w14:paraId="6BB0A784" w14:textId="405C2EB5" w:rsidR="006C1F31" w:rsidRPr="00B75DBC" w:rsidRDefault="006C1F31" w:rsidP="00B75DBC">
      <w:pPr>
        <w:pStyle w:val="ListParagraph"/>
        <w:spacing w:after="0" w:line="240" w:lineRule="auto"/>
        <w:rPr>
          <w:rFonts w:ascii="Garamond" w:hAnsi="Garamond"/>
        </w:rPr>
      </w:pPr>
      <w:r w:rsidRPr="00693D7B">
        <w:rPr>
          <w:rFonts w:ascii="Garamond" w:hAnsi="Garamond"/>
        </w:rPr>
        <w:sym w:font="Wingdings" w:char="006F"/>
      </w:r>
      <w:r w:rsidRPr="00693D7B">
        <w:rPr>
          <w:rFonts w:ascii="Garamond" w:hAnsi="Garamond"/>
        </w:rPr>
        <w:t xml:space="preserve">  Project is in a rural area (</w:t>
      </w:r>
      <w:r w:rsidR="00B75DBC">
        <w:rPr>
          <w:rFonts w:ascii="Garamond" w:hAnsi="Garamond"/>
        </w:rPr>
        <w:t>if within two miles of an urban planning zone, include coordination with the local entity with jurisdiction</w:t>
      </w:r>
      <w:r w:rsidRPr="00B75DBC">
        <w:rPr>
          <w:rFonts w:ascii="Garamond" w:hAnsi="Garamond"/>
        </w:rPr>
        <w:t>).</w:t>
      </w:r>
    </w:p>
    <w:p w14:paraId="73176212" w14:textId="4CFE4E08" w:rsidR="006C1F31" w:rsidRPr="00693D7B" w:rsidRDefault="006C1F31" w:rsidP="00183A80">
      <w:pPr>
        <w:pStyle w:val="ListParagraph"/>
        <w:spacing w:after="0" w:line="240" w:lineRule="auto"/>
        <w:rPr>
          <w:rFonts w:ascii="Garamond" w:hAnsi="Garamond"/>
        </w:rPr>
      </w:pPr>
      <w:r w:rsidRPr="00693D7B">
        <w:rPr>
          <w:rFonts w:ascii="Garamond" w:hAnsi="Garamond"/>
        </w:rPr>
        <w:sym w:font="Wingdings" w:char="006F"/>
      </w:r>
      <w:r w:rsidRPr="00693D7B">
        <w:rPr>
          <w:rFonts w:ascii="Garamond" w:hAnsi="Garamond"/>
        </w:rPr>
        <w:t xml:space="preserve">  Project is limited to a bridge or culvert (bank stabilization, roadway repair, and stream relocation are not exempt activities)</w:t>
      </w:r>
      <w:r w:rsidR="00B75DBC">
        <w:rPr>
          <w:rFonts w:ascii="Garamond" w:hAnsi="Garamond"/>
        </w:rPr>
        <w:t>.</w:t>
      </w:r>
    </w:p>
    <w:p w14:paraId="631A34C3" w14:textId="6C4CB409" w:rsidR="006C1F31" w:rsidRPr="00693D7B" w:rsidRDefault="006C1F31" w:rsidP="00183A80">
      <w:pPr>
        <w:pStyle w:val="ListParagraph"/>
        <w:spacing w:after="0" w:line="240" w:lineRule="auto"/>
        <w:rPr>
          <w:rFonts w:ascii="Garamond" w:hAnsi="Garamond"/>
        </w:rPr>
      </w:pPr>
      <w:r w:rsidRPr="00693D7B">
        <w:rPr>
          <w:rFonts w:ascii="Garamond" w:hAnsi="Garamond"/>
        </w:rPr>
        <w:sym w:font="Wingdings" w:char="006F"/>
      </w:r>
      <w:r w:rsidRPr="00693D7B">
        <w:rPr>
          <w:rFonts w:ascii="Garamond" w:hAnsi="Garamond"/>
        </w:rPr>
        <w:t xml:space="preserve">  Each building impacted by the project is higher than the regulatory flood elevation (lowest elevation in the structure including the basement)</w:t>
      </w:r>
      <w:r w:rsidR="00B75DBC">
        <w:rPr>
          <w:rFonts w:ascii="Garamond" w:hAnsi="Garamond"/>
        </w:rPr>
        <w:t>.</w:t>
      </w:r>
      <w:r w:rsidRPr="00693D7B">
        <w:rPr>
          <w:rFonts w:ascii="Garamond" w:hAnsi="Garamond"/>
        </w:rPr>
        <w:t xml:space="preserve">  </w:t>
      </w:r>
    </w:p>
    <w:p w14:paraId="34DBFB39" w14:textId="280A1F96" w:rsidR="006C1F31" w:rsidRPr="00693D7B" w:rsidRDefault="00865ACF" w:rsidP="00865ACF">
      <w:pPr>
        <w:tabs>
          <w:tab w:val="left" w:pos="360"/>
        </w:tabs>
        <w:spacing w:after="0" w:line="240" w:lineRule="auto"/>
        <w:rPr>
          <w:rFonts w:ascii="Garamond" w:hAnsi="Garamond"/>
        </w:rPr>
      </w:pPr>
      <w:r w:rsidRPr="00693D7B">
        <w:rPr>
          <w:rFonts w:ascii="Garamond" w:hAnsi="Garamond"/>
        </w:rPr>
        <w:tab/>
      </w:r>
      <w:r w:rsidR="000C2A62" w:rsidRPr="00693D7B">
        <w:rPr>
          <w:rFonts w:ascii="Garamond" w:hAnsi="Garamond"/>
        </w:rPr>
        <w:t>d</w:t>
      </w:r>
      <w:r w:rsidR="00183A80" w:rsidRPr="00693D7B">
        <w:rPr>
          <w:rFonts w:ascii="Garamond" w:hAnsi="Garamond"/>
        </w:rPr>
        <w:t xml:space="preserve">. </w:t>
      </w:r>
      <w:r w:rsidR="006C1F31" w:rsidRPr="00693D7B">
        <w:rPr>
          <w:rFonts w:ascii="Garamond" w:hAnsi="Garamond"/>
        </w:rPr>
        <w:t xml:space="preserve">Logjam and Sandbar </w:t>
      </w:r>
      <w:r w:rsidR="00183A80" w:rsidRPr="00693D7B">
        <w:rPr>
          <w:rFonts w:ascii="Garamond" w:hAnsi="Garamond"/>
        </w:rPr>
        <w:t>R</w:t>
      </w:r>
      <w:r w:rsidR="006C1F31" w:rsidRPr="00693D7B">
        <w:rPr>
          <w:rFonts w:ascii="Garamond" w:hAnsi="Garamond"/>
        </w:rPr>
        <w:t xml:space="preserve">emoval </w:t>
      </w:r>
      <w:r w:rsidR="00183A80" w:rsidRPr="00693D7B">
        <w:rPr>
          <w:rFonts w:ascii="Garamond" w:hAnsi="Garamond"/>
        </w:rPr>
        <w:t xml:space="preserve">General License                                        </w:t>
      </w:r>
      <w:r w:rsidRPr="00693D7B">
        <w:rPr>
          <w:rFonts w:ascii="Garamond" w:hAnsi="Garamond"/>
        </w:rPr>
        <w:t xml:space="preserve">    </w:t>
      </w:r>
      <w:r w:rsidR="00183A80" w:rsidRPr="00693D7B">
        <w:rPr>
          <w:rFonts w:ascii="Garamond" w:hAnsi="Garamond"/>
        </w:rPr>
        <w:t xml:space="preserve">           </w:t>
      </w:r>
      <w:r w:rsidR="00183A80" w:rsidRPr="00693D7B">
        <w:rPr>
          <w:rFonts w:ascii="Garamond" w:hAnsi="Garamond"/>
        </w:rPr>
        <w:sym w:font="Wingdings" w:char="F06F"/>
      </w:r>
      <w:r w:rsidR="00183A80" w:rsidRPr="00693D7B">
        <w:rPr>
          <w:rFonts w:ascii="Garamond" w:hAnsi="Garamond"/>
        </w:rPr>
        <w:t xml:space="preserve"> Yes [NPR] </w:t>
      </w:r>
      <w:r w:rsidR="00183A80" w:rsidRPr="00693D7B">
        <w:rPr>
          <w:rFonts w:ascii="Garamond" w:hAnsi="Garamond"/>
        </w:rPr>
        <w:sym w:font="Wingdings" w:char="F06F"/>
      </w:r>
      <w:r w:rsidR="00183A80" w:rsidRPr="00693D7B">
        <w:rPr>
          <w:rFonts w:ascii="Garamond" w:hAnsi="Garamond"/>
        </w:rPr>
        <w:t xml:space="preserve"> No  </w:t>
      </w:r>
    </w:p>
    <w:p w14:paraId="587C277F" w14:textId="49B5F8A9" w:rsidR="00AD6274" w:rsidRPr="00693D7B" w:rsidRDefault="000C2A62" w:rsidP="00865ACF">
      <w:pPr>
        <w:spacing w:after="0" w:line="240" w:lineRule="auto"/>
        <w:ind w:left="540" w:hanging="180"/>
        <w:rPr>
          <w:rFonts w:ascii="Garamond" w:hAnsi="Garamond"/>
        </w:rPr>
      </w:pPr>
      <w:r w:rsidRPr="00693D7B">
        <w:rPr>
          <w:rFonts w:ascii="Garamond" w:hAnsi="Garamond"/>
        </w:rPr>
        <w:t>e</w:t>
      </w:r>
      <w:r w:rsidR="00183A80" w:rsidRPr="00693D7B">
        <w:rPr>
          <w:rFonts w:ascii="Garamond" w:hAnsi="Garamond"/>
        </w:rPr>
        <w:t xml:space="preserve">. Qualified </w:t>
      </w:r>
      <w:r w:rsidR="006C1F31" w:rsidRPr="00693D7B">
        <w:rPr>
          <w:rFonts w:ascii="Garamond" w:hAnsi="Garamond"/>
        </w:rPr>
        <w:t>Outfall</w:t>
      </w:r>
      <w:r w:rsidR="00183A80" w:rsidRPr="00693D7B">
        <w:rPr>
          <w:rFonts w:ascii="Garamond" w:hAnsi="Garamond"/>
        </w:rPr>
        <w:t xml:space="preserve"> Projects General License                                                 </w:t>
      </w:r>
      <w:r w:rsidR="00865ACF" w:rsidRPr="00693D7B">
        <w:rPr>
          <w:rFonts w:ascii="Garamond" w:hAnsi="Garamond"/>
        </w:rPr>
        <w:t xml:space="preserve">    </w:t>
      </w:r>
      <w:r w:rsidR="00183A80" w:rsidRPr="00693D7B">
        <w:rPr>
          <w:rFonts w:ascii="Garamond" w:hAnsi="Garamond"/>
        </w:rPr>
        <w:t xml:space="preserve">     </w:t>
      </w:r>
      <w:r w:rsidR="00693D7B">
        <w:rPr>
          <w:rFonts w:ascii="Garamond" w:hAnsi="Garamond"/>
        </w:rPr>
        <w:t xml:space="preserve">  </w:t>
      </w:r>
      <w:r w:rsidR="00183A80" w:rsidRPr="00693D7B">
        <w:rPr>
          <w:rFonts w:ascii="Garamond" w:hAnsi="Garamond"/>
        </w:rPr>
        <w:t xml:space="preserve">  </w:t>
      </w:r>
      <w:r w:rsidR="00183A80" w:rsidRPr="00693D7B">
        <w:rPr>
          <w:rFonts w:ascii="Garamond" w:hAnsi="Garamond"/>
        </w:rPr>
        <w:sym w:font="Wingdings" w:char="F06F"/>
      </w:r>
      <w:r w:rsidR="00183A80" w:rsidRPr="00693D7B">
        <w:rPr>
          <w:rFonts w:ascii="Garamond" w:hAnsi="Garamond"/>
        </w:rPr>
        <w:t xml:space="preserve"> Yes [NPR] </w:t>
      </w:r>
      <w:r w:rsidR="00183A80" w:rsidRPr="00693D7B">
        <w:rPr>
          <w:rFonts w:ascii="Garamond" w:hAnsi="Garamond"/>
        </w:rPr>
        <w:sym w:font="Wingdings" w:char="F06F"/>
      </w:r>
      <w:r w:rsidR="00183A80" w:rsidRPr="00693D7B">
        <w:rPr>
          <w:rFonts w:ascii="Garamond" w:hAnsi="Garamond"/>
        </w:rPr>
        <w:t xml:space="preserve"> No </w:t>
      </w:r>
      <w:r w:rsidR="00AD6274" w:rsidRPr="00693D7B">
        <w:rPr>
          <w:rFonts w:ascii="Garamond" w:hAnsi="Garamond"/>
        </w:rPr>
        <w:t xml:space="preserve">        </w:t>
      </w:r>
    </w:p>
    <w:p w14:paraId="6B637763" w14:textId="14692933" w:rsidR="00865ACF" w:rsidRPr="00693D7B" w:rsidRDefault="000C2A62" w:rsidP="00865ACF">
      <w:pPr>
        <w:pStyle w:val="ListParagraph"/>
        <w:spacing w:after="0" w:line="240" w:lineRule="auto"/>
        <w:ind w:left="540" w:hanging="180"/>
        <w:rPr>
          <w:rFonts w:ascii="Garamond" w:hAnsi="Garamond"/>
        </w:rPr>
      </w:pPr>
      <w:r w:rsidRPr="00693D7B">
        <w:rPr>
          <w:rFonts w:ascii="Garamond" w:hAnsi="Garamond"/>
        </w:rPr>
        <w:t>f</w:t>
      </w:r>
      <w:r w:rsidR="00AD6274" w:rsidRPr="00693D7B">
        <w:rPr>
          <w:rFonts w:ascii="Garamond" w:hAnsi="Garamond"/>
        </w:rPr>
        <w:t xml:space="preserve">. </w:t>
      </w:r>
      <w:r w:rsidR="00865ACF" w:rsidRPr="00693D7B">
        <w:rPr>
          <w:rFonts w:ascii="Garamond" w:hAnsi="Garamond"/>
        </w:rPr>
        <w:t xml:space="preserve">Mitigation                                                                                                                          </w:t>
      </w:r>
      <w:r w:rsidR="00865ACF" w:rsidRPr="00693D7B">
        <w:rPr>
          <w:rFonts w:ascii="Garamond" w:hAnsi="Garamond"/>
        </w:rPr>
        <w:sym w:font="Wingdings" w:char="F06F"/>
      </w:r>
      <w:r w:rsidR="00865ACF" w:rsidRPr="00693D7B">
        <w:rPr>
          <w:rFonts w:ascii="Garamond" w:hAnsi="Garamond"/>
        </w:rPr>
        <w:t xml:space="preserve"> Yes  </w:t>
      </w:r>
      <w:r w:rsidR="00865ACF" w:rsidRPr="00693D7B">
        <w:rPr>
          <w:rFonts w:ascii="Garamond" w:hAnsi="Garamond"/>
        </w:rPr>
        <w:sym w:font="Wingdings" w:char="F06F"/>
      </w:r>
      <w:r w:rsidR="00865ACF" w:rsidRPr="00693D7B">
        <w:rPr>
          <w:rFonts w:ascii="Garamond" w:hAnsi="Garamond"/>
        </w:rPr>
        <w:t xml:space="preserve"> No         </w:t>
      </w:r>
    </w:p>
    <w:p w14:paraId="1667969E" w14:textId="77777777" w:rsidR="00654C58" w:rsidRPr="00693D7B" w:rsidRDefault="00654C58" w:rsidP="00654C58">
      <w:pPr>
        <w:spacing w:after="0" w:line="240" w:lineRule="auto"/>
        <w:ind w:left="360"/>
        <w:rPr>
          <w:rFonts w:ascii="Garamond" w:hAnsi="Garamond"/>
          <w:b/>
        </w:rPr>
      </w:pPr>
    </w:p>
    <w:p w14:paraId="79BD85CA" w14:textId="031434ED" w:rsidR="00AD6274" w:rsidRPr="00693D7B" w:rsidRDefault="00AD6274" w:rsidP="002868C6">
      <w:pPr>
        <w:spacing w:after="0" w:line="240" w:lineRule="auto"/>
        <w:rPr>
          <w:rFonts w:ascii="Garamond" w:hAnsi="Garamond"/>
          <w:b/>
        </w:rPr>
      </w:pPr>
      <w:r w:rsidRPr="00693D7B">
        <w:rPr>
          <w:rFonts w:ascii="Garamond" w:hAnsi="Garamond"/>
          <w:b/>
        </w:rPr>
        <w:t>7. Construction Stormwater General Permit</w:t>
      </w:r>
      <w:r w:rsidRPr="00693D7B">
        <w:rPr>
          <w:rFonts w:ascii="Garamond" w:hAnsi="Garamond"/>
        </w:rPr>
        <w:t xml:space="preserve">                                                                       </w:t>
      </w:r>
    </w:p>
    <w:p w14:paraId="76C28619" w14:textId="2754BCFC" w:rsidR="00AD6274" w:rsidRDefault="00AD6274" w:rsidP="008E5317">
      <w:pPr>
        <w:spacing w:after="0" w:line="240" w:lineRule="auto"/>
        <w:ind w:left="360"/>
        <w:rPr>
          <w:rFonts w:ascii="Garamond" w:hAnsi="Garamond"/>
        </w:rPr>
      </w:pPr>
      <w:r w:rsidRPr="00693D7B">
        <w:rPr>
          <w:rFonts w:ascii="Garamond" w:hAnsi="Garamond"/>
        </w:rPr>
        <w:t xml:space="preserve">Will one (1) acre or more of soil be disturbed?                                                           </w:t>
      </w:r>
      <w:r w:rsidRPr="00693D7B">
        <w:rPr>
          <w:rFonts w:ascii="Garamond" w:hAnsi="Garamond"/>
        </w:rPr>
        <w:sym w:font="Wingdings" w:char="F06F"/>
      </w:r>
      <w:r w:rsidRPr="00693D7B">
        <w:rPr>
          <w:rFonts w:ascii="Garamond" w:hAnsi="Garamond"/>
        </w:rPr>
        <w:t xml:space="preserve"> Yes </w:t>
      </w:r>
      <w:r w:rsidRPr="00693D7B">
        <w:rPr>
          <w:rFonts w:ascii="Garamond" w:hAnsi="Garamond"/>
        </w:rPr>
        <w:sym w:font="Wingdings" w:char="F06F"/>
      </w:r>
      <w:r w:rsidRPr="00693D7B">
        <w:rPr>
          <w:rFonts w:ascii="Garamond" w:hAnsi="Garamond"/>
        </w:rPr>
        <w:t xml:space="preserve"> No [NPR]</w:t>
      </w:r>
    </w:p>
    <w:p w14:paraId="78E2E6C3" w14:textId="18F7CD71" w:rsidR="00260DEE" w:rsidRPr="00693D7B" w:rsidRDefault="00260DEE" w:rsidP="00260DEE">
      <w:pPr>
        <w:spacing w:after="0" w:line="240" w:lineRule="auto"/>
        <w:ind w:left="360"/>
        <w:rPr>
          <w:rFonts w:ascii="Garamond" w:hAnsi="Garamond"/>
        </w:rPr>
      </w:pPr>
      <w:r>
        <w:rPr>
          <w:rFonts w:ascii="Garamond" w:hAnsi="Garamond"/>
        </w:rPr>
        <w:t>(Such as tree clearing, f</w:t>
      </w:r>
      <w:r w:rsidRPr="00260DEE">
        <w:rPr>
          <w:rFonts w:ascii="Garamond" w:hAnsi="Garamond"/>
        </w:rPr>
        <w:t>ull-depth replacement</w:t>
      </w:r>
      <w:r>
        <w:rPr>
          <w:rFonts w:ascii="Garamond" w:hAnsi="Garamond"/>
        </w:rPr>
        <w:t>, s</w:t>
      </w:r>
      <w:r w:rsidRPr="00260DEE">
        <w:rPr>
          <w:rFonts w:ascii="Garamond" w:hAnsi="Garamond"/>
        </w:rPr>
        <w:t>houlder work</w:t>
      </w:r>
      <w:r>
        <w:rPr>
          <w:rFonts w:ascii="Garamond" w:hAnsi="Garamond"/>
        </w:rPr>
        <w:t>, c</w:t>
      </w:r>
      <w:r w:rsidRPr="00260DEE">
        <w:rPr>
          <w:rFonts w:ascii="Garamond" w:hAnsi="Garamond"/>
        </w:rPr>
        <w:t xml:space="preserve">onstruction </w:t>
      </w:r>
      <w:r>
        <w:rPr>
          <w:rFonts w:ascii="Garamond" w:hAnsi="Garamond"/>
        </w:rPr>
        <w:t>access, etc.)</w:t>
      </w:r>
    </w:p>
    <w:p w14:paraId="413366A6" w14:textId="54B8B0D3" w:rsidR="00AD6274" w:rsidRPr="00693D7B" w:rsidRDefault="00AD6274" w:rsidP="00654C58">
      <w:pPr>
        <w:spacing w:after="0" w:line="240" w:lineRule="auto"/>
        <w:ind w:left="360"/>
        <w:rPr>
          <w:rFonts w:ascii="Garamond" w:hAnsi="Garamond"/>
        </w:rPr>
      </w:pPr>
      <w:r w:rsidRPr="00693D7B">
        <w:rPr>
          <w:rFonts w:ascii="Garamond" w:hAnsi="Garamond"/>
        </w:rPr>
        <w:t>[Coordination with INDOT-ES Storm Water Team is required.]</w:t>
      </w:r>
    </w:p>
    <w:p w14:paraId="42B0437E" w14:textId="77777777" w:rsidR="00AD6274" w:rsidRPr="00693D7B" w:rsidRDefault="00AD6274" w:rsidP="002868C6">
      <w:pPr>
        <w:spacing w:after="0" w:line="240" w:lineRule="auto"/>
        <w:rPr>
          <w:rFonts w:ascii="Garamond" w:hAnsi="Garamond"/>
          <w:b/>
        </w:rPr>
      </w:pPr>
    </w:p>
    <w:p w14:paraId="72B02C2A" w14:textId="77777777" w:rsidR="00AD6274" w:rsidRPr="00693D7B" w:rsidRDefault="00AD6274" w:rsidP="002868C6">
      <w:pPr>
        <w:spacing w:after="0" w:line="240" w:lineRule="auto"/>
        <w:rPr>
          <w:rFonts w:ascii="Garamond" w:hAnsi="Garamond"/>
        </w:rPr>
      </w:pPr>
      <w:r w:rsidRPr="00693D7B">
        <w:rPr>
          <w:rFonts w:ascii="Garamond" w:hAnsi="Garamond"/>
          <w:b/>
        </w:rPr>
        <w:t>8. County Regulated Drains</w:t>
      </w:r>
      <w:r w:rsidRPr="00693D7B">
        <w:rPr>
          <w:rFonts w:ascii="Garamond" w:hAnsi="Garamond"/>
        </w:rPr>
        <w:t xml:space="preserve"> </w:t>
      </w:r>
    </w:p>
    <w:p w14:paraId="3AD59C72" w14:textId="32FCE7AB" w:rsidR="00AD6274" w:rsidRPr="00693D7B" w:rsidRDefault="00AD6274" w:rsidP="00865ACF">
      <w:pPr>
        <w:spacing w:after="0" w:line="240" w:lineRule="auto"/>
        <w:ind w:left="360"/>
        <w:rPr>
          <w:rFonts w:ascii="Garamond" w:hAnsi="Garamond"/>
        </w:rPr>
      </w:pPr>
      <w:r w:rsidRPr="00693D7B">
        <w:rPr>
          <w:rFonts w:ascii="Garamond" w:hAnsi="Garamond"/>
        </w:rPr>
        <w:t xml:space="preserve">Is the project located on a regulated drain? </w:t>
      </w:r>
      <w:r w:rsidR="0058020D">
        <w:rPr>
          <w:rFonts w:ascii="Garamond" w:hAnsi="Garamond"/>
        </w:rPr>
        <w:t xml:space="preserve"> </w:t>
      </w:r>
      <w:r w:rsidRPr="00693D7B">
        <w:rPr>
          <w:rFonts w:ascii="Garamond" w:hAnsi="Garamond"/>
        </w:rPr>
        <w:t xml:space="preserve">                                                           </w:t>
      </w:r>
      <w:r w:rsidR="00865ACF" w:rsidRPr="00693D7B">
        <w:rPr>
          <w:rFonts w:ascii="Garamond" w:hAnsi="Garamond"/>
        </w:rPr>
        <w:t xml:space="preserve">   </w:t>
      </w:r>
      <w:r w:rsidRPr="00693D7B">
        <w:rPr>
          <w:rFonts w:ascii="Garamond" w:hAnsi="Garamond"/>
        </w:rPr>
        <w:t xml:space="preserve"> </w:t>
      </w:r>
      <w:r w:rsidRPr="00693D7B">
        <w:rPr>
          <w:rFonts w:ascii="Garamond" w:hAnsi="Garamond"/>
        </w:rPr>
        <w:sym w:font="Wingdings" w:char="F06F"/>
      </w:r>
      <w:r w:rsidRPr="00693D7B">
        <w:rPr>
          <w:rFonts w:ascii="Garamond" w:hAnsi="Garamond"/>
        </w:rPr>
        <w:t xml:space="preserve"> Yes </w:t>
      </w:r>
      <w:r w:rsidRPr="00693D7B">
        <w:rPr>
          <w:rFonts w:ascii="Garamond" w:hAnsi="Garamond"/>
        </w:rPr>
        <w:sym w:font="Wingdings" w:char="F06F"/>
      </w:r>
      <w:r w:rsidRPr="00693D7B">
        <w:rPr>
          <w:rFonts w:ascii="Garamond" w:hAnsi="Garamond"/>
        </w:rPr>
        <w:t xml:space="preserve"> No [NPR]</w:t>
      </w:r>
    </w:p>
    <w:p w14:paraId="2FDF958F" w14:textId="61AF0E86" w:rsidR="00AD6274" w:rsidRPr="00693D7B" w:rsidRDefault="00AD6274" w:rsidP="002868C6">
      <w:pPr>
        <w:spacing w:after="0" w:line="240" w:lineRule="auto"/>
        <w:ind w:left="360"/>
        <w:rPr>
          <w:rFonts w:ascii="Garamond" w:hAnsi="Garamond"/>
        </w:rPr>
      </w:pPr>
      <w:r w:rsidRPr="00693D7B">
        <w:rPr>
          <w:rFonts w:ascii="Garamond" w:hAnsi="Garamond"/>
        </w:rPr>
        <w:t>NOTE - Designation as a regulated drain may prevent construction of on-site mitigation.</w:t>
      </w:r>
      <w:r w:rsidR="0058020D">
        <w:rPr>
          <w:rFonts w:ascii="Garamond" w:hAnsi="Garamond"/>
        </w:rPr>
        <w:t xml:space="preserve"> Include coordination with the entity with jurisdiction.</w:t>
      </w:r>
    </w:p>
    <w:p w14:paraId="45CA160D" w14:textId="77777777" w:rsidR="00AD6274" w:rsidRPr="00693D7B" w:rsidRDefault="00AD6274" w:rsidP="002868C6">
      <w:pPr>
        <w:spacing w:after="0" w:line="240" w:lineRule="auto"/>
        <w:rPr>
          <w:rFonts w:ascii="Garamond" w:hAnsi="Garamond"/>
          <w:b/>
        </w:rPr>
      </w:pPr>
    </w:p>
    <w:p w14:paraId="2C507510" w14:textId="061098FF" w:rsidR="00AD6274" w:rsidRPr="00693D7B" w:rsidRDefault="00AD6274" w:rsidP="00167FBD">
      <w:pPr>
        <w:spacing w:after="0" w:line="240" w:lineRule="auto"/>
        <w:rPr>
          <w:rFonts w:ascii="Garamond" w:hAnsi="Garamond"/>
          <w:b/>
        </w:rPr>
      </w:pPr>
      <w:r w:rsidRPr="00693D7B">
        <w:rPr>
          <w:rFonts w:ascii="Garamond" w:hAnsi="Garamond"/>
          <w:b/>
        </w:rPr>
        <w:t xml:space="preserve">9. Section 9 (USCG) and Section 10 (USACE)         </w:t>
      </w:r>
    </w:p>
    <w:p w14:paraId="6E348F5D" w14:textId="650DC647" w:rsidR="00AD6274" w:rsidRPr="00693D7B" w:rsidRDefault="00AD6274" w:rsidP="00654C58">
      <w:pPr>
        <w:spacing w:after="0" w:line="240" w:lineRule="auto"/>
        <w:ind w:left="360"/>
        <w:rPr>
          <w:rFonts w:ascii="Garamond" w:hAnsi="Garamond"/>
        </w:rPr>
      </w:pPr>
      <w:r w:rsidRPr="00693D7B">
        <w:rPr>
          <w:rFonts w:ascii="Garamond" w:hAnsi="Garamond"/>
        </w:rPr>
        <w:t xml:space="preserve">Does the project impact a navigable waterway?    </w:t>
      </w:r>
      <w:r w:rsidR="00865ACF" w:rsidRPr="00693D7B">
        <w:rPr>
          <w:rFonts w:ascii="Garamond" w:hAnsi="Garamond"/>
        </w:rPr>
        <w:t xml:space="preserve">                                                      </w:t>
      </w:r>
      <w:r w:rsidRPr="00693D7B">
        <w:rPr>
          <w:rFonts w:ascii="Garamond" w:hAnsi="Garamond"/>
        </w:rPr>
        <w:sym w:font="Wingdings" w:char="F06F"/>
      </w:r>
      <w:r w:rsidRPr="00693D7B">
        <w:rPr>
          <w:rFonts w:ascii="Garamond" w:hAnsi="Garamond"/>
        </w:rPr>
        <w:t xml:space="preserve"> Yes </w:t>
      </w:r>
      <w:r w:rsidRPr="00693D7B">
        <w:rPr>
          <w:rFonts w:ascii="Garamond" w:hAnsi="Garamond"/>
        </w:rPr>
        <w:sym w:font="Wingdings" w:char="F06F"/>
      </w:r>
      <w:r w:rsidRPr="00693D7B">
        <w:rPr>
          <w:rFonts w:ascii="Garamond" w:hAnsi="Garamond"/>
        </w:rPr>
        <w:t xml:space="preserve"> No [NPR]</w:t>
      </w:r>
    </w:p>
    <w:p w14:paraId="13D3AE8F" w14:textId="77777777" w:rsidR="00167FBD" w:rsidRPr="00693D7B" w:rsidRDefault="00167FBD" w:rsidP="002868C6">
      <w:pPr>
        <w:tabs>
          <w:tab w:val="left" w:pos="360"/>
        </w:tabs>
        <w:spacing w:after="0" w:line="240" w:lineRule="auto"/>
        <w:rPr>
          <w:rFonts w:ascii="Garamond" w:hAnsi="Garamond"/>
          <w:b/>
        </w:rPr>
      </w:pPr>
    </w:p>
    <w:p w14:paraId="781F776E" w14:textId="3D4A2BD1" w:rsidR="00AD6274" w:rsidRPr="00693D7B" w:rsidRDefault="00AD6274" w:rsidP="002868C6">
      <w:pPr>
        <w:tabs>
          <w:tab w:val="left" w:pos="360"/>
        </w:tabs>
        <w:spacing w:after="0" w:line="240" w:lineRule="auto"/>
        <w:rPr>
          <w:rFonts w:ascii="Garamond" w:hAnsi="Garamond"/>
        </w:rPr>
      </w:pPr>
      <w:r w:rsidRPr="00693D7B">
        <w:rPr>
          <w:rFonts w:ascii="Garamond" w:hAnsi="Garamond"/>
          <w:b/>
        </w:rPr>
        <w:t>10.</w:t>
      </w:r>
      <w:r w:rsidR="002868C6" w:rsidRPr="00693D7B">
        <w:rPr>
          <w:rFonts w:ascii="Garamond" w:hAnsi="Garamond"/>
          <w:b/>
        </w:rPr>
        <w:tab/>
      </w:r>
      <w:r w:rsidRPr="00693D7B">
        <w:rPr>
          <w:rFonts w:ascii="Garamond" w:hAnsi="Garamond"/>
          <w:b/>
        </w:rPr>
        <w:t>Levee</w:t>
      </w:r>
      <w:r w:rsidRPr="00693D7B">
        <w:rPr>
          <w:rFonts w:ascii="Garamond" w:hAnsi="Garamond"/>
        </w:rPr>
        <w:t xml:space="preserve"> </w:t>
      </w:r>
    </w:p>
    <w:p w14:paraId="6A35BF07" w14:textId="5010E765" w:rsidR="00AD6274" w:rsidRPr="00693D7B" w:rsidRDefault="00AD6274" w:rsidP="002868C6">
      <w:pPr>
        <w:spacing w:after="0" w:line="240" w:lineRule="auto"/>
        <w:ind w:left="360"/>
        <w:rPr>
          <w:rFonts w:ascii="Garamond" w:hAnsi="Garamond"/>
        </w:rPr>
      </w:pPr>
      <w:r w:rsidRPr="00693D7B">
        <w:rPr>
          <w:rFonts w:ascii="Garamond" w:hAnsi="Garamond"/>
        </w:rPr>
        <w:t xml:space="preserve">Does the project impact a levee? </w:t>
      </w:r>
      <w:r w:rsidR="00865ACF" w:rsidRPr="00693D7B">
        <w:rPr>
          <w:rFonts w:ascii="Garamond" w:hAnsi="Garamond"/>
        </w:rPr>
        <w:t xml:space="preserve">                                                                               </w:t>
      </w:r>
      <w:r w:rsidRPr="00693D7B">
        <w:rPr>
          <w:rFonts w:ascii="Garamond" w:hAnsi="Garamond"/>
        </w:rPr>
        <w:sym w:font="Wingdings" w:char="F06F"/>
      </w:r>
      <w:r w:rsidRPr="00693D7B">
        <w:rPr>
          <w:rFonts w:ascii="Garamond" w:hAnsi="Garamond"/>
        </w:rPr>
        <w:t xml:space="preserve"> Yes </w:t>
      </w:r>
      <w:r w:rsidRPr="00693D7B">
        <w:rPr>
          <w:rFonts w:ascii="Garamond" w:hAnsi="Garamond"/>
        </w:rPr>
        <w:sym w:font="Wingdings" w:char="F06F"/>
      </w:r>
      <w:r w:rsidRPr="00693D7B">
        <w:rPr>
          <w:rFonts w:ascii="Garamond" w:hAnsi="Garamond"/>
        </w:rPr>
        <w:t xml:space="preserve"> No [NPR]</w:t>
      </w:r>
    </w:p>
    <w:p w14:paraId="350C8000" w14:textId="77777777" w:rsidR="00167FBD" w:rsidRPr="00693D7B" w:rsidRDefault="00167FBD" w:rsidP="002868C6">
      <w:pPr>
        <w:tabs>
          <w:tab w:val="left" w:pos="360"/>
        </w:tabs>
        <w:spacing w:after="0" w:line="240" w:lineRule="auto"/>
        <w:rPr>
          <w:rFonts w:ascii="Garamond" w:hAnsi="Garamond"/>
          <w:b/>
        </w:rPr>
      </w:pPr>
    </w:p>
    <w:p w14:paraId="66A4E5BC" w14:textId="3ADC6B48" w:rsidR="00AD6274" w:rsidRPr="00693D7B" w:rsidRDefault="00AD6274" w:rsidP="002868C6">
      <w:pPr>
        <w:tabs>
          <w:tab w:val="left" w:pos="360"/>
        </w:tabs>
        <w:spacing w:after="0" w:line="240" w:lineRule="auto"/>
        <w:rPr>
          <w:rFonts w:ascii="Garamond" w:hAnsi="Garamond"/>
          <w:b/>
        </w:rPr>
      </w:pPr>
      <w:r w:rsidRPr="00693D7B">
        <w:rPr>
          <w:rFonts w:ascii="Garamond" w:hAnsi="Garamond"/>
          <w:b/>
        </w:rPr>
        <w:t xml:space="preserve">11. </w:t>
      </w:r>
      <w:r w:rsidR="002868C6" w:rsidRPr="00693D7B">
        <w:rPr>
          <w:rFonts w:ascii="Garamond" w:hAnsi="Garamond"/>
          <w:b/>
        </w:rPr>
        <w:tab/>
      </w:r>
      <w:r w:rsidRPr="00693D7B">
        <w:rPr>
          <w:rFonts w:ascii="Garamond" w:hAnsi="Garamond"/>
          <w:b/>
        </w:rPr>
        <w:t>Additional Considerations</w:t>
      </w:r>
    </w:p>
    <w:p w14:paraId="5F0E3C4E" w14:textId="2BA1D434" w:rsidR="00AD6274" w:rsidRPr="00693D7B" w:rsidRDefault="00AD6274" w:rsidP="002868C6">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Fish Spawning (</w:t>
      </w:r>
      <w:r w:rsidR="00865ACF" w:rsidRPr="00693D7B">
        <w:rPr>
          <w:rFonts w:ascii="Garamond" w:hAnsi="Garamond"/>
        </w:rPr>
        <w:t xml:space="preserve">restriction of instream work </w:t>
      </w:r>
      <w:r w:rsidR="00477059" w:rsidRPr="00693D7B">
        <w:rPr>
          <w:rFonts w:ascii="Garamond" w:hAnsi="Garamond"/>
        </w:rPr>
        <w:t xml:space="preserve">between </w:t>
      </w:r>
      <w:r w:rsidRPr="00693D7B">
        <w:rPr>
          <w:rFonts w:ascii="Garamond" w:hAnsi="Garamond"/>
        </w:rPr>
        <w:t>April 1 – June 30)</w:t>
      </w:r>
    </w:p>
    <w:p w14:paraId="402C6277" w14:textId="2B900067" w:rsidR="00AD6274" w:rsidRPr="00693D7B" w:rsidRDefault="00AD6274" w:rsidP="002868C6">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Tree Clearing (</w:t>
      </w:r>
      <w:r w:rsidR="00477059" w:rsidRPr="00693D7B">
        <w:rPr>
          <w:rFonts w:ascii="Garamond" w:hAnsi="Garamond"/>
        </w:rPr>
        <w:t xml:space="preserve">restriction of clearing between </w:t>
      </w:r>
      <w:r w:rsidRPr="00693D7B">
        <w:rPr>
          <w:rFonts w:ascii="Garamond" w:hAnsi="Garamond"/>
        </w:rPr>
        <w:t>April 1 – September 30)</w:t>
      </w:r>
    </w:p>
    <w:p w14:paraId="01CA38D0" w14:textId="337B4314" w:rsidR="00AD6274" w:rsidRPr="00693D7B" w:rsidRDefault="00AD6274" w:rsidP="002868C6">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Wildlife Concerns</w:t>
      </w:r>
      <w:r w:rsidR="00287E41" w:rsidRPr="00693D7B">
        <w:rPr>
          <w:rFonts w:ascii="Garamond" w:hAnsi="Garamond"/>
        </w:rPr>
        <w:t xml:space="preserve"> (</w:t>
      </w:r>
      <w:proofErr w:type="gramStart"/>
      <w:r w:rsidR="00287E41" w:rsidRPr="00693D7B">
        <w:rPr>
          <w:rFonts w:ascii="Garamond" w:hAnsi="Garamond"/>
        </w:rPr>
        <w:t>e.g.</w:t>
      </w:r>
      <w:proofErr w:type="gramEnd"/>
      <w:r w:rsidR="00287E41" w:rsidRPr="00693D7B">
        <w:rPr>
          <w:rFonts w:ascii="Garamond" w:hAnsi="Garamond"/>
        </w:rPr>
        <w:t xml:space="preserve"> </w:t>
      </w:r>
      <w:r w:rsidR="00D41625" w:rsidRPr="00693D7B">
        <w:rPr>
          <w:rFonts w:ascii="Garamond" w:hAnsi="Garamond"/>
        </w:rPr>
        <w:t>w</w:t>
      </w:r>
      <w:r w:rsidRPr="00693D7B">
        <w:rPr>
          <w:rFonts w:ascii="Garamond" w:hAnsi="Garamond"/>
        </w:rPr>
        <w:t xml:space="preserve">ildlife </w:t>
      </w:r>
      <w:r w:rsidR="00D41625" w:rsidRPr="00693D7B">
        <w:rPr>
          <w:rFonts w:ascii="Garamond" w:hAnsi="Garamond"/>
        </w:rPr>
        <w:t>c</w:t>
      </w:r>
      <w:r w:rsidRPr="00693D7B">
        <w:rPr>
          <w:rFonts w:ascii="Garamond" w:hAnsi="Garamond"/>
        </w:rPr>
        <w:t>rossing</w:t>
      </w:r>
      <w:r w:rsidR="00D41625" w:rsidRPr="00693D7B">
        <w:rPr>
          <w:rFonts w:ascii="Garamond" w:hAnsi="Garamond"/>
        </w:rPr>
        <w:t>,</w:t>
      </w:r>
      <w:r w:rsidR="00986FFE" w:rsidRPr="00693D7B">
        <w:rPr>
          <w:rFonts w:ascii="Garamond" w:hAnsi="Garamond"/>
        </w:rPr>
        <w:t xml:space="preserve"> etc.)</w:t>
      </w:r>
    </w:p>
    <w:p w14:paraId="45F24546" w14:textId="4E6C4BE1" w:rsidR="00AD6274" w:rsidRPr="00693D7B" w:rsidRDefault="00AD6274" w:rsidP="002868C6">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Adjacent project</w:t>
      </w:r>
      <w:r w:rsidR="00986FFE" w:rsidRPr="00693D7B">
        <w:rPr>
          <w:rFonts w:ascii="Garamond" w:hAnsi="Garamond"/>
        </w:rPr>
        <w:t>(s)</w:t>
      </w:r>
      <w:r w:rsidRPr="00693D7B">
        <w:rPr>
          <w:rFonts w:ascii="Garamond" w:hAnsi="Garamond"/>
        </w:rPr>
        <w:t xml:space="preserve"> </w:t>
      </w:r>
      <w:r w:rsidR="00986FFE" w:rsidRPr="00693D7B">
        <w:rPr>
          <w:rFonts w:ascii="Garamond" w:hAnsi="Garamond"/>
        </w:rPr>
        <w:t xml:space="preserve">- </w:t>
      </w:r>
      <w:r w:rsidRPr="00693D7B">
        <w:rPr>
          <w:rFonts w:ascii="Garamond" w:hAnsi="Garamond"/>
        </w:rPr>
        <w:t>may be looked at cumulatively for impacts</w:t>
      </w:r>
      <w:r w:rsidR="00986FFE" w:rsidRPr="00693D7B">
        <w:rPr>
          <w:rFonts w:ascii="Garamond" w:hAnsi="Garamond"/>
        </w:rPr>
        <w:t xml:space="preserve"> and </w:t>
      </w:r>
      <w:r w:rsidRPr="00693D7B">
        <w:rPr>
          <w:rFonts w:ascii="Garamond" w:hAnsi="Garamond"/>
        </w:rPr>
        <w:t>mitigation</w:t>
      </w:r>
    </w:p>
    <w:p w14:paraId="7A5873BB" w14:textId="0E21FEDC" w:rsidR="00AD6274" w:rsidRPr="00693D7B" w:rsidRDefault="00AD6274" w:rsidP="002868C6">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Endangered, Threatened or Rare Species </w:t>
      </w:r>
      <w:r w:rsidR="00986FFE" w:rsidRPr="00693D7B">
        <w:rPr>
          <w:rFonts w:ascii="Garamond" w:hAnsi="Garamond"/>
        </w:rPr>
        <w:t>(see DNR Early Coordination letter, USFWS species list)</w:t>
      </w:r>
    </w:p>
    <w:p w14:paraId="2E5CD3F5" w14:textId="79A5039C" w:rsidR="00AD6274" w:rsidRPr="00693D7B" w:rsidRDefault="00AD6274" w:rsidP="002868C6">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Migratory Birds</w:t>
      </w:r>
      <w:r w:rsidR="00D41625" w:rsidRPr="00693D7B">
        <w:rPr>
          <w:rFonts w:ascii="Garamond" w:hAnsi="Garamond"/>
        </w:rPr>
        <w:t xml:space="preserve"> (see DNR Early Coordination letter, USFWS species list</w:t>
      </w:r>
      <w:r w:rsidR="00477059" w:rsidRPr="00693D7B">
        <w:rPr>
          <w:rFonts w:ascii="Garamond" w:hAnsi="Garamond"/>
        </w:rPr>
        <w:t>, visual evidence such as nests</w:t>
      </w:r>
      <w:r w:rsidR="00D41625" w:rsidRPr="00693D7B">
        <w:rPr>
          <w:rFonts w:ascii="Garamond" w:hAnsi="Garamond"/>
        </w:rPr>
        <w:t>)</w:t>
      </w:r>
    </w:p>
    <w:p w14:paraId="3A3C1DC5" w14:textId="2FA439BA" w:rsidR="00AD6274" w:rsidRPr="00693D7B" w:rsidRDefault="00AD6274" w:rsidP="002868C6">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Bats </w:t>
      </w:r>
      <w:r w:rsidR="00D41625" w:rsidRPr="00693D7B">
        <w:rPr>
          <w:rFonts w:ascii="Garamond" w:hAnsi="Garamond"/>
        </w:rPr>
        <w:t xml:space="preserve">(see USFWS species list, visual evidence </w:t>
      </w:r>
      <w:r w:rsidR="00477059" w:rsidRPr="00693D7B">
        <w:rPr>
          <w:rFonts w:ascii="Garamond" w:hAnsi="Garamond"/>
        </w:rPr>
        <w:t xml:space="preserve">such as </w:t>
      </w:r>
      <w:r w:rsidR="00D41625" w:rsidRPr="00693D7B">
        <w:rPr>
          <w:rFonts w:ascii="Garamond" w:hAnsi="Garamond"/>
        </w:rPr>
        <w:t>guano, staining, etc.</w:t>
      </w:r>
      <w:r w:rsidR="00477059" w:rsidRPr="00693D7B">
        <w:rPr>
          <w:rFonts w:ascii="Garamond" w:hAnsi="Garamond"/>
        </w:rPr>
        <w:t>)</w:t>
      </w:r>
    </w:p>
    <w:p w14:paraId="7EC6EB83" w14:textId="59BBAE6E" w:rsidR="00AD6274" w:rsidRPr="00693D7B" w:rsidRDefault="00AD6274" w:rsidP="00D41625">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Other Protected Species </w:t>
      </w:r>
      <w:r w:rsidR="00D41625" w:rsidRPr="00693D7B">
        <w:rPr>
          <w:rFonts w:ascii="Garamond" w:hAnsi="Garamond"/>
        </w:rPr>
        <w:t>(see DNR Early Coordination letter, USFWS species list)</w:t>
      </w:r>
      <w:r w:rsidRPr="00693D7B">
        <w:rPr>
          <w:rFonts w:ascii="Garamond" w:hAnsi="Garamond"/>
        </w:rPr>
        <w:t xml:space="preserve"> </w:t>
      </w:r>
    </w:p>
    <w:p w14:paraId="30460C42" w14:textId="515C3E22" w:rsidR="00AD6274" w:rsidRPr="00693D7B" w:rsidRDefault="00AD6274" w:rsidP="002868C6">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w:t>
      </w:r>
      <w:r w:rsidR="00986FFE" w:rsidRPr="00693D7B">
        <w:rPr>
          <w:rFonts w:ascii="Garamond" w:hAnsi="Garamond"/>
        </w:rPr>
        <w:t xml:space="preserve">Indiana designated waters </w:t>
      </w:r>
      <w:r w:rsidR="00553C9D" w:rsidRPr="00693D7B">
        <w:rPr>
          <w:rFonts w:ascii="Garamond" w:hAnsi="Garamond"/>
        </w:rPr>
        <w:t xml:space="preserve">- </w:t>
      </w:r>
      <w:r w:rsidR="00986FFE" w:rsidRPr="00693D7B">
        <w:rPr>
          <w:rFonts w:ascii="Garamond" w:hAnsi="Garamond"/>
        </w:rPr>
        <w:t xml:space="preserve">salmonid or outstanding state resource waters, critical </w:t>
      </w:r>
      <w:proofErr w:type="gramStart"/>
      <w:r w:rsidR="00986FFE" w:rsidRPr="00693D7B">
        <w:rPr>
          <w:rFonts w:ascii="Garamond" w:hAnsi="Garamond"/>
        </w:rPr>
        <w:t>wetland</w:t>
      </w:r>
      <w:proofErr w:type="gramEnd"/>
      <w:r w:rsidR="00986FFE" w:rsidRPr="00693D7B">
        <w:rPr>
          <w:rFonts w:ascii="Garamond" w:hAnsi="Garamond"/>
        </w:rPr>
        <w:t xml:space="preserve"> and aquatic sites</w:t>
      </w:r>
    </w:p>
    <w:p w14:paraId="268E5D8B" w14:textId="77777777" w:rsidR="00553C9D" w:rsidRPr="00693D7B" w:rsidRDefault="00AD6274" w:rsidP="002868C6">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US EPA Class V Injection Well </w:t>
      </w:r>
    </w:p>
    <w:p w14:paraId="1C16C697" w14:textId="77865E3D" w:rsidR="00AD6274" w:rsidRPr="00693D7B" w:rsidRDefault="00AD6274" w:rsidP="00553C9D">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St. Joseph Aquifer System</w:t>
      </w:r>
    </w:p>
    <w:p w14:paraId="30CD58E3" w14:textId="08E04BD5" w:rsidR="00AD6274" w:rsidRPr="00693D7B" w:rsidRDefault="00AD6274" w:rsidP="002868C6">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Waters Report &lt;5 y</w:t>
      </w:r>
      <w:r w:rsidR="00654C58" w:rsidRPr="00693D7B">
        <w:rPr>
          <w:rFonts w:ascii="Garamond" w:hAnsi="Garamond"/>
        </w:rPr>
        <w:t>ears</w:t>
      </w:r>
      <w:r w:rsidR="002E3424" w:rsidRPr="00693D7B">
        <w:rPr>
          <w:rFonts w:ascii="Garamond" w:hAnsi="Garamond"/>
        </w:rPr>
        <w:t xml:space="preserve"> from date of first field visit</w:t>
      </w:r>
    </w:p>
    <w:p w14:paraId="50D7C19F" w14:textId="592167A0" w:rsidR="00AD6274" w:rsidRPr="00693D7B" w:rsidRDefault="00AD6274" w:rsidP="002868C6">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USFWS and IDNR Early Coordination </w:t>
      </w:r>
      <w:r w:rsidR="00553C9D" w:rsidRPr="00693D7B">
        <w:rPr>
          <w:rFonts w:ascii="Garamond" w:hAnsi="Garamond"/>
        </w:rPr>
        <w:t>requirements</w:t>
      </w:r>
    </w:p>
    <w:p w14:paraId="002BE3B5" w14:textId="05223600" w:rsidR="00AD6274" w:rsidRPr="00693D7B" w:rsidRDefault="00AD6274" w:rsidP="002868C6">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Section 106 consult</w:t>
      </w:r>
      <w:r w:rsidR="00D41625" w:rsidRPr="00693D7B">
        <w:rPr>
          <w:rFonts w:ascii="Garamond" w:hAnsi="Garamond"/>
        </w:rPr>
        <w:t>ation</w:t>
      </w:r>
    </w:p>
    <w:p w14:paraId="2ECB3C4B" w14:textId="77777777" w:rsidR="00AD6274" w:rsidRPr="00693D7B" w:rsidRDefault="00AD6274" w:rsidP="002868C6">
      <w:pPr>
        <w:spacing w:after="0" w:line="240" w:lineRule="auto"/>
        <w:ind w:left="360"/>
        <w:rPr>
          <w:rFonts w:ascii="Garamond" w:hAnsi="Garamond"/>
        </w:rPr>
      </w:pPr>
    </w:p>
    <w:p w14:paraId="45D4E329" w14:textId="77777777" w:rsidR="00AD6274" w:rsidRPr="00693D7B" w:rsidRDefault="00AD6274" w:rsidP="002868C6">
      <w:pPr>
        <w:spacing w:after="0" w:line="240" w:lineRule="auto"/>
        <w:rPr>
          <w:rFonts w:ascii="Garamond" w:hAnsi="Garamond"/>
          <w:i/>
          <w:iCs/>
        </w:rPr>
      </w:pPr>
      <w:r w:rsidRPr="00693D7B">
        <w:rPr>
          <w:rFonts w:ascii="Garamond" w:hAnsi="Garamond"/>
          <w:i/>
          <w:iCs/>
        </w:rPr>
        <w:t>If there are any special concerns, notify designer that the project should take these into consideration when completing the design and permit applications. Some special concerns may require extra coordination with agencies and possibly permits. If marked, notify the project manager in your permit determination response of these conflicts.</w:t>
      </w:r>
    </w:p>
    <w:p w14:paraId="131B82ED" w14:textId="77777777" w:rsidR="00AD6274" w:rsidRPr="00693D7B" w:rsidRDefault="00AD6274" w:rsidP="002868C6">
      <w:pPr>
        <w:spacing w:after="0" w:line="240" w:lineRule="auto"/>
        <w:rPr>
          <w:rFonts w:ascii="Garamond" w:hAnsi="Garamond"/>
          <w:i/>
          <w:iCs/>
        </w:rPr>
      </w:pPr>
    </w:p>
    <w:p w14:paraId="07F8D5E5" w14:textId="6CE7D61A" w:rsidR="00477059" w:rsidRPr="00693D7B" w:rsidRDefault="00477059" w:rsidP="00477059">
      <w:pPr>
        <w:rPr>
          <w:rFonts w:ascii="Garamond" w:hAnsi="Garamond"/>
          <w:b/>
          <w:bCs/>
        </w:rPr>
      </w:pPr>
      <w:r w:rsidRPr="00693D7B">
        <w:rPr>
          <w:rFonts w:ascii="Garamond" w:hAnsi="Garamond"/>
          <w:b/>
          <w:bCs/>
        </w:rPr>
        <w:t>__________________________________________________________</w:t>
      </w:r>
      <w:r w:rsidR="00693D7B" w:rsidRPr="00693D7B">
        <w:rPr>
          <w:rFonts w:ascii="Garamond" w:hAnsi="Garamond"/>
          <w:b/>
          <w:bCs/>
        </w:rPr>
        <w:t>_______</w:t>
      </w:r>
      <w:r w:rsidRPr="00693D7B">
        <w:rPr>
          <w:rFonts w:ascii="Garamond" w:hAnsi="Garamond"/>
          <w:b/>
          <w:bCs/>
        </w:rPr>
        <w:t>____________________</w:t>
      </w:r>
    </w:p>
    <w:p w14:paraId="703267B0" w14:textId="4347F60F" w:rsidR="00477059" w:rsidRPr="00693D7B" w:rsidRDefault="00477059" w:rsidP="00477059">
      <w:pPr>
        <w:tabs>
          <w:tab w:val="left" w:pos="360"/>
        </w:tabs>
        <w:spacing w:after="0"/>
        <w:rPr>
          <w:rFonts w:ascii="Garamond" w:hAnsi="Garamond"/>
        </w:rPr>
      </w:pPr>
      <w:r w:rsidRPr="00693D7B">
        <w:rPr>
          <w:rFonts w:ascii="Garamond" w:hAnsi="Garamond"/>
          <w:b/>
        </w:rPr>
        <w:t xml:space="preserve">12. </w:t>
      </w:r>
      <w:r w:rsidRPr="00693D7B">
        <w:rPr>
          <w:rFonts w:ascii="Garamond" w:hAnsi="Garamond"/>
          <w:b/>
        </w:rPr>
        <w:tab/>
      </w:r>
      <w:r w:rsidR="00C3052E" w:rsidRPr="00693D7B">
        <w:rPr>
          <w:rFonts w:ascii="Garamond" w:hAnsi="Garamond"/>
          <w:b/>
        </w:rPr>
        <w:t>EWPO Preliminary Permit Determination Concurrence</w:t>
      </w:r>
      <w:r w:rsidRPr="00693D7B">
        <w:rPr>
          <w:rFonts w:ascii="Garamond" w:hAnsi="Garamond"/>
        </w:rPr>
        <w:t xml:space="preserve"> </w:t>
      </w:r>
    </w:p>
    <w:p w14:paraId="375867CB" w14:textId="77777777" w:rsidR="00477059" w:rsidRPr="00693D7B" w:rsidRDefault="00477059" w:rsidP="00477059">
      <w:pPr>
        <w:spacing w:after="0" w:line="240" w:lineRule="auto"/>
        <w:rPr>
          <w:rFonts w:ascii="Garamond" w:eastAsiaTheme="minorEastAsia" w:hAnsi="Garamond"/>
          <w:noProof/>
        </w:rPr>
      </w:pPr>
    </w:p>
    <w:p w14:paraId="3A9D5683" w14:textId="6DEE2524" w:rsidR="00477059" w:rsidRPr="00693D7B" w:rsidRDefault="00477059" w:rsidP="00477059">
      <w:pPr>
        <w:spacing w:after="0" w:line="240" w:lineRule="auto"/>
        <w:rPr>
          <w:rFonts w:ascii="Garamond" w:eastAsiaTheme="minorEastAsia" w:hAnsi="Garamond"/>
          <w:noProof/>
        </w:rPr>
      </w:pPr>
      <w:r w:rsidRPr="00693D7B">
        <w:rPr>
          <w:rFonts w:ascii="Garamond" w:eastAsiaTheme="minorEastAsia" w:hAnsi="Garamond"/>
          <w:noProof/>
        </w:rPr>
        <w:t xml:space="preserve">This is a </w:t>
      </w:r>
      <w:r w:rsidRPr="00693D7B">
        <w:rPr>
          <w:rFonts w:ascii="Garamond" w:eastAsiaTheme="minorEastAsia" w:hAnsi="Garamond"/>
          <w:b/>
          <w:bCs/>
          <w:noProof/>
        </w:rPr>
        <w:t>preliminary</w:t>
      </w:r>
      <w:r w:rsidRPr="00693D7B">
        <w:rPr>
          <w:rFonts w:ascii="Garamond" w:eastAsiaTheme="minorEastAsia" w:hAnsi="Garamond"/>
          <w:noProof/>
        </w:rPr>
        <w:t xml:space="preserve"> permit determination based on the information presented at the time of the request.  </w:t>
      </w:r>
      <w:r w:rsidRPr="00693D7B">
        <w:rPr>
          <w:rFonts w:ascii="Garamond" w:eastAsiaTheme="minorEastAsia" w:hAnsi="Garamond"/>
          <w:b/>
          <w:bCs/>
          <w:noProof/>
        </w:rPr>
        <w:t xml:space="preserve">If scope and plans change the designer should contact us for a revised determination. </w:t>
      </w:r>
      <w:r w:rsidRPr="00693D7B">
        <w:rPr>
          <w:rFonts w:ascii="Garamond" w:eastAsiaTheme="minorEastAsia" w:hAnsi="Garamond"/>
          <w:noProof/>
        </w:rPr>
        <w:t>A final permit determination will be done at the time of permit application submittal and/or any changes to the scope of the project.</w:t>
      </w:r>
    </w:p>
    <w:p w14:paraId="4006E6BE" w14:textId="77777777" w:rsidR="00C3052E" w:rsidRPr="00693D7B" w:rsidRDefault="00C3052E" w:rsidP="00477059">
      <w:pPr>
        <w:spacing w:after="0" w:line="240" w:lineRule="auto"/>
        <w:rPr>
          <w:rFonts w:ascii="Garamond" w:hAnsi="Garamond"/>
          <w:i/>
          <w:iCs/>
        </w:rPr>
      </w:pPr>
    </w:p>
    <w:p w14:paraId="6EBE1E87" w14:textId="06F2E3EC" w:rsidR="00AD6274" w:rsidRPr="00693D7B" w:rsidRDefault="00C8163A" w:rsidP="002868C6">
      <w:pPr>
        <w:rPr>
          <w:rFonts w:ascii="Garamond" w:hAnsi="Garamond"/>
          <w:b/>
        </w:rPr>
      </w:pPr>
      <w:r w:rsidRPr="00693D7B">
        <w:rPr>
          <w:rFonts w:ascii="Garamond" w:hAnsi="Garamond"/>
          <w:b/>
        </w:rPr>
        <w:t>Permit Determination</w:t>
      </w:r>
      <w:r w:rsidR="00AD6274" w:rsidRPr="00693D7B">
        <w:rPr>
          <w:rFonts w:ascii="Garamond" w:hAnsi="Garamond"/>
          <w:b/>
        </w:rPr>
        <w:t>:</w:t>
      </w:r>
    </w:p>
    <w:p w14:paraId="7FCE8B7C" w14:textId="2B4CB94D" w:rsidR="00FE0627" w:rsidRPr="00693D7B" w:rsidRDefault="00FE0627" w:rsidP="00FE0627">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404 NWP </w:t>
      </w:r>
    </w:p>
    <w:p w14:paraId="6420083B" w14:textId="53A01FD7" w:rsidR="00FE0627" w:rsidRPr="00693D7B" w:rsidRDefault="00FE0627" w:rsidP="00FE0627">
      <w:pPr>
        <w:spacing w:after="0" w:line="240" w:lineRule="auto"/>
        <w:ind w:left="360" w:firstLine="360"/>
        <w:rPr>
          <w:rFonts w:ascii="Garamond" w:hAnsi="Garamond"/>
        </w:rPr>
      </w:pPr>
      <w:r w:rsidRPr="00693D7B">
        <w:rPr>
          <w:rFonts w:ascii="Garamond" w:hAnsi="Garamond"/>
        </w:rPr>
        <w:sym w:font="Wingdings" w:char="F06F"/>
      </w:r>
      <w:r w:rsidRPr="00693D7B">
        <w:rPr>
          <w:rFonts w:ascii="Garamond" w:hAnsi="Garamond"/>
        </w:rPr>
        <w:t xml:space="preserve"> 3a </w:t>
      </w:r>
      <w:r w:rsidRPr="00693D7B">
        <w:rPr>
          <w:rFonts w:ascii="Garamond" w:hAnsi="Garamond"/>
        </w:rPr>
        <w:sym w:font="Wingdings" w:char="F06F"/>
      </w:r>
      <w:r w:rsidRPr="00693D7B">
        <w:rPr>
          <w:rFonts w:ascii="Garamond" w:hAnsi="Garamond"/>
        </w:rPr>
        <w:t xml:space="preserve"> 3b </w:t>
      </w:r>
      <w:r w:rsidRPr="00693D7B">
        <w:rPr>
          <w:rFonts w:ascii="Garamond" w:hAnsi="Garamond"/>
        </w:rPr>
        <w:sym w:font="Wingdings" w:char="F06F"/>
      </w:r>
      <w:r w:rsidRPr="00693D7B">
        <w:rPr>
          <w:rFonts w:ascii="Garamond" w:hAnsi="Garamond"/>
        </w:rPr>
        <w:t xml:space="preserve"> 3c </w:t>
      </w:r>
      <w:r w:rsidRPr="00693D7B">
        <w:rPr>
          <w:rFonts w:ascii="Garamond" w:hAnsi="Garamond"/>
        </w:rPr>
        <w:sym w:font="Wingdings" w:char="F06F"/>
      </w:r>
      <w:r w:rsidRPr="00693D7B">
        <w:rPr>
          <w:rFonts w:ascii="Garamond" w:hAnsi="Garamond"/>
        </w:rPr>
        <w:t xml:space="preserve"> 13 </w:t>
      </w:r>
      <w:r w:rsidRPr="00693D7B">
        <w:rPr>
          <w:rFonts w:ascii="Garamond" w:hAnsi="Garamond"/>
        </w:rPr>
        <w:sym w:font="Wingdings" w:char="F06F"/>
      </w:r>
      <w:r w:rsidRPr="00693D7B">
        <w:rPr>
          <w:rFonts w:ascii="Garamond" w:hAnsi="Garamond"/>
        </w:rPr>
        <w:t xml:space="preserve"> 14 </w:t>
      </w:r>
      <w:r w:rsidRPr="00693D7B">
        <w:rPr>
          <w:rFonts w:ascii="Garamond" w:hAnsi="Garamond"/>
        </w:rPr>
        <w:sym w:font="Wingdings" w:char="F06F"/>
      </w:r>
      <w:r w:rsidRPr="00693D7B">
        <w:rPr>
          <w:rFonts w:ascii="Garamond" w:hAnsi="Garamond"/>
        </w:rPr>
        <w:t xml:space="preserve"> 33 </w:t>
      </w:r>
      <w:r w:rsidRPr="00693D7B">
        <w:rPr>
          <w:rFonts w:ascii="Garamond" w:hAnsi="Garamond"/>
        </w:rPr>
        <w:tab/>
      </w:r>
      <w:r w:rsidRPr="00693D7B">
        <w:rPr>
          <w:rFonts w:ascii="Garamond" w:hAnsi="Garamond"/>
        </w:rPr>
        <w:sym w:font="Wingdings" w:char="F06F"/>
      </w:r>
      <w:r w:rsidRPr="00693D7B">
        <w:rPr>
          <w:rFonts w:ascii="Garamond" w:hAnsi="Garamond"/>
        </w:rPr>
        <w:t xml:space="preserve"> PCN </w:t>
      </w:r>
      <w:r w:rsidRPr="00693D7B">
        <w:rPr>
          <w:rFonts w:ascii="Garamond" w:hAnsi="Garamond"/>
        </w:rPr>
        <w:sym w:font="Wingdings" w:char="F06F"/>
      </w:r>
      <w:r w:rsidRPr="00693D7B">
        <w:rPr>
          <w:rFonts w:ascii="Garamond" w:hAnsi="Garamond"/>
        </w:rPr>
        <w:t xml:space="preserve"> no PCN </w:t>
      </w:r>
    </w:p>
    <w:p w14:paraId="6BB0F2E0" w14:textId="20C48A31" w:rsidR="00C8163A" w:rsidRPr="00693D7B" w:rsidRDefault="00FE0627" w:rsidP="00C8163A">
      <w:pPr>
        <w:spacing w:after="0" w:line="240" w:lineRule="auto"/>
        <w:ind w:firstLine="360"/>
        <w:rPr>
          <w:rFonts w:ascii="Garamond" w:hAnsi="Garamond"/>
        </w:rPr>
      </w:pPr>
      <w:r w:rsidRPr="00693D7B">
        <w:rPr>
          <w:rFonts w:ascii="Garamond" w:hAnsi="Garamond"/>
        </w:rPr>
        <w:sym w:font="Wingdings" w:char="F06F"/>
      </w:r>
      <w:r w:rsidRPr="00693D7B">
        <w:rPr>
          <w:rFonts w:ascii="Garamond" w:hAnsi="Garamond"/>
        </w:rPr>
        <w:t xml:space="preserve"> 404 RGP</w:t>
      </w:r>
      <w:r w:rsidR="00C8163A" w:rsidRPr="00693D7B">
        <w:rPr>
          <w:rFonts w:ascii="Garamond" w:hAnsi="Garamond"/>
        </w:rPr>
        <w:t xml:space="preserve"> </w:t>
      </w:r>
    </w:p>
    <w:p w14:paraId="30552E8D" w14:textId="2A3FC68E" w:rsidR="00FE0627" w:rsidRPr="00693D7B" w:rsidRDefault="00C8163A" w:rsidP="00FE0627">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404 IP</w:t>
      </w:r>
    </w:p>
    <w:p w14:paraId="75DC8D96" w14:textId="272F7472" w:rsidR="00FE0627" w:rsidRPr="00693D7B" w:rsidRDefault="00FE0627" w:rsidP="00FE0627">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401 WQC</w:t>
      </w:r>
    </w:p>
    <w:p w14:paraId="62931340" w14:textId="18B25037" w:rsidR="00FE0627" w:rsidRPr="00693D7B" w:rsidRDefault="00FE0627" w:rsidP="00FE0627">
      <w:pPr>
        <w:spacing w:after="0" w:line="240" w:lineRule="auto"/>
        <w:ind w:left="360" w:firstLine="360"/>
        <w:rPr>
          <w:rFonts w:ascii="Garamond" w:hAnsi="Garamond"/>
        </w:rPr>
      </w:pPr>
      <w:r w:rsidRPr="00693D7B">
        <w:rPr>
          <w:rFonts w:ascii="Garamond" w:hAnsi="Garamond"/>
        </w:rPr>
        <w:sym w:font="Wingdings" w:char="F06F"/>
      </w:r>
      <w:r w:rsidRPr="00693D7B">
        <w:rPr>
          <w:rFonts w:ascii="Garamond" w:hAnsi="Garamond"/>
        </w:rPr>
        <w:t xml:space="preserve"> NWP </w:t>
      </w:r>
      <w:r w:rsidRPr="00693D7B">
        <w:rPr>
          <w:rFonts w:ascii="Garamond" w:hAnsi="Garamond"/>
        </w:rPr>
        <w:sym w:font="Wingdings" w:char="F06F"/>
      </w:r>
      <w:r w:rsidRPr="00693D7B">
        <w:rPr>
          <w:rFonts w:ascii="Garamond" w:hAnsi="Garamond"/>
        </w:rPr>
        <w:t xml:space="preserve"> 3a </w:t>
      </w:r>
      <w:r w:rsidRPr="00693D7B">
        <w:rPr>
          <w:rFonts w:ascii="Garamond" w:hAnsi="Garamond"/>
        </w:rPr>
        <w:sym w:font="Wingdings" w:char="F06F"/>
      </w:r>
      <w:r w:rsidRPr="00693D7B">
        <w:rPr>
          <w:rFonts w:ascii="Garamond" w:hAnsi="Garamond"/>
        </w:rPr>
        <w:t xml:space="preserve"> 3b </w:t>
      </w:r>
      <w:r w:rsidRPr="00693D7B">
        <w:rPr>
          <w:rFonts w:ascii="Garamond" w:hAnsi="Garamond"/>
        </w:rPr>
        <w:sym w:font="Wingdings" w:char="F06F"/>
      </w:r>
      <w:r w:rsidRPr="00693D7B">
        <w:rPr>
          <w:rFonts w:ascii="Garamond" w:hAnsi="Garamond"/>
        </w:rPr>
        <w:t xml:space="preserve"> 3c </w:t>
      </w:r>
      <w:r w:rsidRPr="00693D7B">
        <w:rPr>
          <w:rFonts w:ascii="Garamond" w:hAnsi="Garamond"/>
        </w:rPr>
        <w:sym w:font="Wingdings" w:char="F06F"/>
      </w:r>
      <w:r w:rsidRPr="00693D7B">
        <w:rPr>
          <w:rFonts w:ascii="Garamond" w:hAnsi="Garamond"/>
        </w:rPr>
        <w:t xml:space="preserve"> 13 </w:t>
      </w:r>
      <w:r w:rsidRPr="00693D7B">
        <w:rPr>
          <w:rFonts w:ascii="Garamond" w:hAnsi="Garamond"/>
        </w:rPr>
        <w:sym w:font="Wingdings" w:char="F06F"/>
      </w:r>
      <w:r w:rsidRPr="00693D7B">
        <w:rPr>
          <w:rFonts w:ascii="Garamond" w:hAnsi="Garamond"/>
        </w:rPr>
        <w:t xml:space="preserve"> 14 </w:t>
      </w:r>
      <w:r w:rsidRPr="00693D7B">
        <w:rPr>
          <w:rFonts w:ascii="Garamond" w:hAnsi="Garamond"/>
        </w:rPr>
        <w:sym w:font="Wingdings" w:char="F06F"/>
      </w:r>
      <w:r w:rsidRPr="00693D7B">
        <w:rPr>
          <w:rFonts w:ascii="Garamond" w:hAnsi="Garamond"/>
        </w:rPr>
        <w:t xml:space="preserve"> 33 </w:t>
      </w:r>
      <w:r w:rsidRPr="00693D7B">
        <w:rPr>
          <w:rFonts w:ascii="Garamond" w:hAnsi="Garamond"/>
        </w:rPr>
        <w:tab/>
      </w:r>
      <w:r w:rsidRPr="00693D7B">
        <w:rPr>
          <w:rFonts w:ascii="Garamond" w:hAnsi="Garamond"/>
        </w:rPr>
        <w:sym w:font="Wingdings" w:char="F06F"/>
      </w:r>
      <w:r w:rsidRPr="00693D7B">
        <w:rPr>
          <w:rFonts w:ascii="Garamond" w:hAnsi="Garamond"/>
        </w:rPr>
        <w:t xml:space="preserve"> PCN </w:t>
      </w:r>
      <w:r w:rsidRPr="00693D7B">
        <w:rPr>
          <w:rFonts w:ascii="Garamond" w:hAnsi="Garamond"/>
        </w:rPr>
        <w:sym w:font="Wingdings" w:char="F06F"/>
      </w:r>
      <w:r w:rsidRPr="00693D7B">
        <w:rPr>
          <w:rFonts w:ascii="Garamond" w:hAnsi="Garamond"/>
        </w:rPr>
        <w:t xml:space="preserve"> no PCN</w:t>
      </w:r>
    </w:p>
    <w:p w14:paraId="756892E5" w14:textId="77777777" w:rsidR="00FE0627" w:rsidRPr="00693D7B" w:rsidRDefault="00FE0627" w:rsidP="00FE0627">
      <w:pPr>
        <w:spacing w:after="0" w:line="240" w:lineRule="auto"/>
        <w:ind w:left="360" w:firstLine="360"/>
        <w:rPr>
          <w:rFonts w:ascii="Garamond" w:hAnsi="Garamond"/>
        </w:rPr>
      </w:pPr>
      <w:r w:rsidRPr="00693D7B">
        <w:rPr>
          <w:rFonts w:ascii="Garamond" w:hAnsi="Garamond"/>
        </w:rPr>
        <w:sym w:font="Wingdings" w:char="F06F"/>
      </w:r>
      <w:r w:rsidRPr="00693D7B">
        <w:rPr>
          <w:rFonts w:ascii="Garamond" w:hAnsi="Garamond"/>
        </w:rPr>
        <w:t xml:space="preserve"> RGP </w:t>
      </w:r>
    </w:p>
    <w:p w14:paraId="08A9C22C" w14:textId="150D859B" w:rsidR="00FE0627" w:rsidRPr="00693D7B" w:rsidRDefault="00FE0627" w:rsidP="00693D7B">
      <w:pPr>
        <w:spacing w:after="0" w:line="240" w:lineRule="auto"/>
        <w:ind w:left="360" w:firstLine="360"/>
        <w:rPr>
          <w:rFonts w:ascii="Garamond" w:hAnsi="Garamond"/>
        </w:rPr>
      </w:pPr>
      <w:r w:rsidRPr="00693D7B">
        <w:rPr>
          <w:rFonts w:ascii="Garamond" w:hAnsi="Garamond"/>
        </w:rPr>
        <w:sym w:font="Wingdings" w:char="F06F"/>
      </w:r>
      <w:r w:rsidRPr="00693D7B">
        <w:rPr>
          <w:rFonts w:ascii="Garamond" w:hAnsi="Garamond"/>
        </w:rPr>
        <w:t xml:space="preserve"> IP</w:t>
      </w:r>
    </w:p>
    <w:p w14:paraId="356A77B2" w14:textId="580E30BC" w:rsidR="00AD6274" w:rsidRPr="00693D7B" w:rsidRDefault="00FE0627" w:rsidP="00FE0627">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CIF</w:t>
      </w:r>
    </w:p>
    <w:p w14:paraId="7EE67210" w14:textId="111D5120" w:rsidR="00FE0627" w:rsidRPr="00693D7B" w:rsidRDefault="00FE0627" w:rsidP="00FE0627">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County Drain </w:t>
      </w:r>
    </w:p>
    <w:p w14:paraId="3370868C" w14:textId="37743C32" w:rsidR="00FE0627" w:rsidRDefault="00C8163A" w:rsidP="00FE0627">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Stormwater (CSGP)</w:t>
      </w:r>
    </w:p>
    <w:p w14:paraId="01361B77" w14:textId="1596C758" w:rsidR="00057861" w:rsidRPr="00693D7B" w:rsidRDefault="00057861" w:rsidP="00057861">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USACE Section </w:t>
      </w:r>
      <w:r>
        <w:rPr>
          <w:rFonts w:ascii="Garamond" w:hAnsi="Garamond"/>
        </w:rPr>
        <w:t>408</w:t>
      </w:r>
    </w:p>
    <w:p w14:paraId="43AEA74C" w14:textId="2C754281" w:rsidR="00C8163A" w:rsidRPr="00693D7B" w:rsidRDefault="00C8163A" w:rsidP="00FE0627">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USACE Section 10</w:t>
      </w:r>
    </w:p>
    <w:p w14:paraId="7B903588" w14:textId="66629A11" w:rsidR="00057861" w:rsidRPr="00693D7B" w:rsidRDefault="00C8163A" w:rsidP="00057861">
      <w:pPr>
        <w:spacing w:after="0" w:line="240" w:lineRule="auto"/>
        <w:ind w:left="360"/>
        <w:rPr>
          <w:rFonts w:ascii="Garamond" w:hAnsi="Garamond"/>
        </w:rPr>
      </w:pPr>
      <w:r w:rsidRPr="00693D7B">
        <w:rPr>
          <w:rFonts w:ascii="Garamond" w:hAnsi="Garamond"/>
        </w:rPr>
        <w:lastRenderedPageBreak/>
        <w:sym w:font="Wingdings" w:char="F06F"/>
      </w:r>
      <w:r w:rsidRPr="00693D7B">
        <w:rPr>
          <w:rFonts w:ascii="Garamond" w:hAnsi="Garamond"/>
        </w:rPr>
        <w:t xml:space="preserve"> USCG Section 9</w:t>
      </w:r>
    </w:p>
    <w:p w14:paraId="22EE8FA6" w14:textId="2F1E9912" w:rsidR="00C8163A" w:rsidRPr="00693D7B" w:rsidRDefault="00C8163A" w:rsidP="00FE0627">
      <w:pPr>
        <w:spacing w:after="0" w:line="240" w:lineRule="auto"/>
        <w:ind w:left="360"/>
        <w:rPr>
          <w:rFonts w:ascii="Garamond" w:hAnsi="Garamond"/>
        </w:rPr>
      </w:pPr>
      <w:r w:rsidRPr="00693D7B">
        <w:rPr>
          <w:rFonts w:ascii="Garamond" w:hAnsi="Garamond"/>
        </w:rPr>
        <w:sym w:font="Wingdings" w:char="F06F"/>
      </w:r>
      <w:r w:rsidRPr="00693D7B">
        <w:rPr>
          <w:rFonts w:ascii="Garamond" w:hAnsi="Garamond"/>
        </w:rPr>
        <w:t xml:space="preserve"> Mitigation</w:t>
      </w:r>
    </w:p>
    <w:p w14:paraId="27F0E9AD" w14:textId="77777777" w:rsidR="00C3052E" w:rsidRPr="00693D7B" w:rsidRDefault="00C3052E" w:rsidP="00C3052E">
      <w:pPr>
        <w:spacing w:after="0" w:line="240" w:lineRule="auto"/>
        <w:rPr>
          <w:rFonts w:ascii="Garamond" w:hAnsi="Garamond"/>
        </w:rPr>
      </w:pPr>
    </w:p>
    <w:p w14:paraId="4EC49247" w14:textId="60689A36" w:rsidR="00C8163A" w:rsidRPr="00693D7B" w:rsidRDefault="00C8163A" w:rsidP="00C3052E">
      <w:pPr>
        <w:spacing w:after="0" w:line="240" w:lineRule="auto"/>
        <w:rPr>
          <w:rFonts w:ascii="Garamond" w:hAnsi="Garamond"/>
        </w:rPr>
      </w:pPr>
      <w:r w:rsidRPr="00693D7B">
        <w:rPr>
          <w:rFonts w:ascii="Garamond" w:hAnsi="Garamond"/>
          <w:b/>
          <w:bCs/>
        </w:rPr>
        <w:t xml:space="preserve">Project Notes: </w:t>
      </w:r>
      <w:r w:rsidRPr="00693D7B">
        <w:rPr>
          <w:rFonts w:ascii="Garamond" w:hAnsi="Garamond"/>
        </w:rPr>
        <w:t>(include special considerations such as wildlife crossings or protected species)</w:t>
      </w:r>
    </w:p>
    <w:p w14:paraId="76F20325" w14:textId="3D6F9A8D" w:rsidR="00477059" w:rsidRPr="00693D7B" w:rsidRDefault="00477059" w:rsidP="00FE0627">
      <w:pPr>
        <w:spacing w:after="0" w:line="240" w:lineRule="auto"/>
        <w:ind w:left="360"/>
        <w:rPr>
          <w:rFonts w:ascii="Garamond" w:hAnsi="Garamond"/>
        </w:rPr>
      </w:pPr>
    </w:p>
    <w:p w14:paraId="0DA8A3E2" w14:textId="19A3DB50" w:rsidR="00477059" w:rsidRPr="00693D7B" w:rsidRDefault="00477059" w:rsidP="00C3052E">
      <w:pPr>
        <w:spacing w:after="0" w:line="240" w:lineRule="auto"/>
        <w:rPr>
          <w:rFonts w:ascii="Garamond" w:hAnsi="Garamond"/>
        </w:rPr>
      </w:pPr>
    </w:p>
    <w:p w14:paraId="3E21471B" w14:textId="1DB1B5BF" w:rsidR="00477059" w:rsidRPr="00693D7B" w:rsidRDefault="00477059" w:rsidP="00FE0627">
      <w:pPr>
        <w:spacing w:after="0" w:line="240" w:lineRule="auto"/>
        <w:ind w:left="360"/>
        <w:rPr>
          <w:rFonts w:ascii="Garamond" w:hAnsi="Garamond"/>
        </w:rPr>
      </w:pPr>
    </w:p>
    <w:p w14:paraId="2A50EDC7" w14:textId="5F86741D" w:rsidR="00477059" w:rsidRPr="00693D7B" w:rsidRDefault="00477059" w:rsidP="00477059">
      <w:pPr>
        <w:rPr>
          <w:rFonts w:ascii="Garamond" w:hAnsi="Garamond"/>
          <w:b/>
        </w:rPr>
      </w:pPr>
      <w:r w:rsidRPr="00693D7B">
        <w:rPr>
          <w:rFonts w:ascii="Garamond" w:hAnsi="Garamond"/>
          <w:b/>
        </w:rPr>
        <w:t xml:space="preserve">EWPO Reviewer Signature: </w:t>
      </w:r>
      <w:r w:rsidRPr="00693D7B">
        <w:rPr>
          <w:rFonts w:ascii="Garamond" w:hAnsi="Garamond"/>
          <w:b/>
        </w:rPr>
        <w:softHyphen/>
      </w:r>
      <w:r w:rsidRPr="00693D7B">
        <w:rPr>
          <w:rFonts w:ascii="Garamond" w:hAnsi="Garamond"/>
          <w:b/>
        </w:rPr>
        <w:softHyphen/>
      </w:r>
      <w:r w:rsidRPr="00693D7B">
        <w:rPr>
          <w:rFonts w:ascii="Garamond" w:hAnsi="Garamond"/>
          <w:b/>
        </w:rPr>
        <w:softHyphen/>
      </w:r>
      <w:r w:rsidRPr="00693D7B">
        <w:rPr>
          <w:rFonts w:ascii="Garamond" w:hAnsi="Garamond"/>
          <w:b/>
        </w:rPr>
        <w:softHyphen/>
      </w:r>
      <w:r w:rsidRPr="00693D7B">
        <w:rPr>
          <w:rFonts w:ascii="Garamond" w:hAnsi="Garamond"/>
          <w:b/>
        </w:rPr>
        <w:softHyphen/>
      </w:r>
      <w:r w:rsidRPr="00693D7B">
        <w:rPr>
          <w:rFonts w:ascii="Garamond" w:hAnsi="Garamond"/>
          <w:b/>
        </w:rPr>
        <w:softHyphen/>
      </w:r>
      <w:r w:rsidRPr="00693D7B">
        <w:rPr>
          <w:rFonts w:ascii="Garamond" w:hAnsi="Garamond"/>
          <w:b/>
        </w:rPr>
        <w:softHyphen/>
      </w:r>
      <w:r w:rsidRPr="00693D7B">
        <w:rPr>
          <w:rFonts w:ascii="Garamond" w:hAnsi="Garamond"/>
          <w:b/>
        </w:rPr>
        <w:softHyphen/>
      </w:r>
      <w:r w:rsidRPr="00693D7B">
        <w:rPr>
          <w:rFonts w:ascii="Garamond" w:hAnsi="Garamond"/>
          <w:b/>
        </w:rPr>
        <w:softHyphen/>
      </w:r>
      <w:r w:rsidRPr="00693D7B">
        <w:rPr>
          <w:rFonts w:ascii="Garamond" w:hAnsi="Garamond"/>
          <w:b/>
        </w:rPr>
        <w:softHyphen/>
      </w:r>
      <w:r w:rsidRPr="00693D7B">
        <w:rPr>
          <w:rFonts w:ascii="Garamond" w:hAnsi="Garamond"/>
          <w:b/>
        </w:rPr>
        <w:softHyphen/>
      </w:r>
      <w:r w:rsidRPr="00693D7B">
        <w:rPr>
          <w:rFonts w:ascii="Garamond" w:hAnsi="Garamond"/>
          <w:b/>
        </w:rPr>
        <w:softHyphen/>
      </w:r>
      <w:r w:rsidRPr="00693D7B">
        <w:rPr>
          <w:rFonts w:ascii="Garamond" w:hAnsi="Garamond"/>
          <w:b/>
        </w:rPr>
        <w:softHyphen/>
      </w:r>
      <w:r w:rsidRPr="00693D7B">
        <w:rPr>
          <w:rFonts w:ascii="Garamond" w:hAnsi="Garamond"/>
          <w:b/>
        </w:rPr>
        <w:softHyphen/>
      </w:r>
      <w:r w:rsidRPr="00693D7B">
        <w:rPr>
          <w:rFonts w:ascii="Garamond" w:hAnsi="Garamond"/>
          <w:b/>
        </w:rPr>
        <w:softHyphen/>
      </w:r>
      <w:r w:rsidRPr="00693D7B">
        <w:rPr>
          <w:rFonts w:ascii="Garamond" w:hAnsi="Garamond"/>
          <w:b/>
        </w:rPr>
        <w:softHyphen/>
      </w:r>
      <w:r w:rsidRPr="00693D7B">
        <w:rPr>
          <w:rFonts w:ascii="Garamond" w:hAnsi="Garamond"/>
          <w:b/>
        </w:rPr>
        <w:softHyphen/>
      </w:r>
      <w:r w:rsidRPr="00693D7B">
        <w:rPr>
          <w:rFonts w:ascii="Garamond" w:hAnsi="Garamond"/>
          <w:b/>
        </w:rPr>
        <w:softHyphen/>
      </w:r>
      <w:r w:rsidRPr="00693D7B">
        <w:rPr>
          <w:rFonts w:ascii="Garamond" w:hAnsi="Garamond"/>
          <w:b/>
        </w:rPr>
        <w:softHyphen/>
      </w:r>
      <w:r w:rsidRPr="00693D7B">
        <w:rPr>
          <w:rFonts w:ascii="Garamond" w:hAnsi="Garamond"/>
          <w:b/>
        </w:rPr>
        <w:softHyphen/>
        <w:t>________________________</w:t>
      </w:r>
      <w:r w:rsidR="00C3052E" w:rsidRPr="00693D7B">
        <w:rPr>
          <w:rFonts w:ascii="Garamond" w:hAnsi="Garamond"/>
          <w:b/>
        </w:rPr>
        <w:t xml:space="preserve">____ </w:t>
      </w:r>
      <w:r w:rsidR="00C3052E" w:rsidRPr="00693D7B">
        <w:rPr>
          <w:rFonts w:ascii="Garamond" w:hAnsi="Garamond"/>
          <w:b/>
        </w:rPr>
        <w:tab/>
      </w:r>
      <w:r w:rsidRPr="00693D7B">
        <w:rPr>
          <w:rFonts w:ascii="Garamond" w:hAnsi="Garamond"/>
          <w:b/>
        </w:rPr>
        <w:t>Date: _______________</w:t>
      </w:r>
    </w:p>
    <w:p w14:paraId="4EDD380B" w14:textId="77777777" w:rsidR="00C3052E" w:rsidRPr="00693D7B" w:rsidRDefault="00C3052E" w:rsidP="00C3052E">
      <w:pPr>
        <w:spacing w:after="0"/>
        <w:rPr>
          <w:rFonts w:ascii="Garamond" w:hAnsi="Garamond"/>
          <w:b/>
          <w:bCs/>
        </w:rPr>
      </w:pPr>
    </w:p>
    <w:p w14:paraId="44AC59BF" w14:textId="44217877" w:rsidR="00C3052E" w:rsidRPr="00693D7B" w:rsidRDefault="00C3052E" w:rsidP="00C3052E">
      <w:pPr>
        <w:spacing w:after="0"/>
        <w:rPr>
          <w:rFonts w:ascii="Garamond" w:hAnsi="Garamond"/>
          <w:b/>
          <w:bCs/>
        </w:rPr>
      </w:pPr>
      <w:r w:rsidRPr="00693D7B">
        <w:rPr>
          <w:rFonts w:ascii="Garamond" w:hAnsi="Garamond"/>
          <w:b/>
          <w:bCs/>
        </w:rPr>
        <w:t>For EWPO Use Only:</w:t>
      </w:r>
    </w:p>
    <w:p w14:paraId="333440F3" w14:textId="77777777" w:rsidR="00C3052E" w:rsidRPr="00693D7B" w:rsidRDefault="00C3052E" w:rsidP="00C3052E">
      <w:pPr>
        <w:spacing w:after="0"/>
        <w:rPr>
          <w:rFonts w:ascii="Garamond" w:hAnsi="Garamond"/>
        </w:rPr>
      </w:pPr>
    </w:p>
    <w:p w14:paraId="59881979" w14:textId="22FBDC04" w:rsidR="00C3052E" w:rsidRPr="00693D7B" w:rsidRDefault="00C3052E" w:rsidP="00C3052E">
      <w:pPr>
        <w:spacing w:after="0"/>
        <w:rPr>
          <w:rFonts w:ascii="Garamond" w:hAnsi="Garamond"/>
        </w:rPr>
      </w:pPr>
      <w:r w:rsidRPr="00693D7B">
        <w:rPr>
          <w:rFonts w:ascii="Garamond" w:hAnsi="Garamond"/>
        </w:rPr>
        <w:t xml:space="preserve">Email to: </w:t>
      </w:r>
      <w:r w:rsidRPr="00693D7B">
        <w:rPr>
          <w:rFonts w:ascii="Garamond" w:hAnsi="Garamond"/>
        </w:rPr>
        <w:tab/>
      </w:r>
      <w:r w:rsidRPr="00693D7B">
        <w:rPr>
          <w:rFonts w:ascii="Garamond" w:hAnsi="Garamond"/>
        </w:rPr>
        <w:sym w:font="Wingdings" w:char="F06F"/>
      </w:r>
      <w:r w:rsidRPr="00693D7B">
        <w:rPr>
          <w:rFonts w:ascii="Garamond" w:hAnsi="Garamond"/>
        </w:rPr>
        <w:t xml:space="preserve"> PM </w:t>
      </w:r>
    </w:p>
    <w:p w14:paraId="55462207" w14:textId="77777777" w:rsidR="00C3052E" w:rsidRPr="00693D7B" w:rsidRDefault="00C3052E" w:rsidP="00C3052E">
      <w:pPr>
        <w:spacing w:after="0"/>
        <w:ind w:left="1080" w:firstLine="360"/>
        <w:rPr>
          <w:rFonts w:ascii="Garamond" w:hAnsi="Garamond"/>
        </w:rPr>
      </w:pPr>
      <w:r w:rsidRPr="00693D7B">
        <w:rPr>
          <w:rFonts w:ascii="Garamond" w:hAnsi="Garamond"/>
        </w:rPr>
        <w:sym w:font="Wingdings" w:char="F06F"/>
      </w:r>
      <w:r w:rsidRPr="00693D7B">
        <w:rPr>
          <w:rFonts w:ascii="Garamond" w:hAnsi="Garamond"/>
        </w:rPr>
        <w:t xml:space="preserve"> PD Preparer </w:t>
      </w:r>
    </w:p>
    <w:p w14:paraId="7E945608" w14:textId="77777777" w:rsidR="00C3052E" w:rsidRPr="00693D7B" w:rsidRDefault="00C3052E" w:rsidP="00C3052E">
      <w:pPr>
        <w:spacing w:after="0"/>
        <w:ind w:left="1080" w:firstLine="360"/>
        <w:rPr>
          <w:rFonts w:ascii="Garamond" w:hAnsi="Garamond"/>
        </w:rPr>
      </w:pPr>
      <w:r w:rsidRPr="00693D7B">
        <w:rPr>
          <w:rFonts w:ascii="Garamond" w:hAnsi="Garamond"/>
        </w:rPr>
        <w:sym w:font="Wingdings" w:char="F06F"/>
      </w:r>
      <w:r w:rsidRPr="00693D7B">
        <w:rPr>
          <w:rFonts w:ascii="Garamond" w:hAnsi="Garamond"/>
        </w:rPr>
        <w:t xml:space="preserve"> Storm Water Specialist</w:t>
      </w:r>
    </w:p>
    <w:p w14:paraId="1BB57BE7" w14:textId="760AB5E7" w:rsidR="00C3052E" w:rsidRPr="00693D7B" w:rsidRDefault="00C3052E" w:rsidP="00C3052E">
      <w:pPr>
        <w:spacing w:after="0"/>
        <w:ind w:left="360"/>
        <w:rPr>
          <w:rFonts w:ascii="Garamond" w:hAnsi="Garamond"/>
        </w:rPr>
      </w:pPr>
      <w:r w:rsidRPr="00693D7B">
        <w:rPr>
          <w:rFonts w:ascii="Garamond" w:hAnsi="Garamond"/>
        </w:rPr>
        <w:t xml:space="preserve"> </w:t>
      </w:r>
      <w:r w:rsidRPr="00693D7B">
        <w:rPr>
          <w:rFonts w:ascii="Garamond" w:hAnsi="Garamond"/>
        </w:rPr>
        <w:tab/>
      </w:r>
      <w:r w:rsidRPr="00693D7B">
        <w:rPr>
          <w:rFonts w:ascii="Garamond" w:hAnsi="Garamond"/>
        </w:rPr>
        <w:tab/>
      </w:r>
      <w:r w:rsidRPr="00693D7B">
        <w:rPr>
          <w:rFonts w:ascii="Garamond" w:hAnsi="Garamond"/>
        </w:rPr>
        <w:sym w:font="Wingdings" w:char="F06F"/>
      </w:r>
      <w:r w:rsidRPr="00693D7B">
        <w:rPr>
          <w:rFonts w:ascii="Garamond" w:hAnsi="Garamond"/>
        </w:rPr>
        <w:t xml:space="preserve"> Team Lead </w:t>
      </w:r>
    </w:p>
    <w:p w14:paraId="1C5EFE4C" w14:textId="77777777" w:rsidR="00C3052E" w:rsidRPr="00693D7B" w:rsidRDefault="00C3052E" w:rsidP="00C3052E">
      <w:pPr>
        <w:spacing w:after="0"/>
        <w:ind w:left="1080" w:firstLine="360"/>
        <w:rPr>
          <w:rFonts w:ascii="Garamond" w:hAnsi="Garamond"/>
        </w:rPr>
      </w:pPr>
      <w:r w:rsidRPr="00693D7B">
        <w:rPr>
          <w:rFonts w:ascii="Garamond" w:hAnsi="Garamond"/>
        </w:rPr>
        <w:sym w:font="Wingdings" w:char="F06F"/>
      </w:r>
      <w:r w:rsidRPr="00693D7B">
        <w:rPr>
          <w:rFonts w:ascii="Garamond" w:hAnsi="Garamond"/>
        </w:rPr>
        <w:t xml:space="preserve"> Other _______________</w:t>
      </w:r>
    </w:p>
    <w:p w14:paraId="35CECC80" w14:textId="77777777" w:rsidR="00C3052E" w:rsidRPr="00693D7B" w:rsidRDefault="00C3052E" w:rsidP="00C3052E">
      <w:pPr>
        <w:spacing w:after="0"/>
        <w:ind w:left="360"/>
        <w:rPr>
          <w:rFonts w:ascii="Garamond" w:hAnsi="Garamond"/>
        </w:rPr>
      </w:pPr>
    </w:p>
    <w:p w14:paraId="5078F57E" w14:textId="29BC3F22" w:rsidR="00C3052E" w:rsidRPr="00693D7B" w:rsidRDefault="00C3052E" w:rsidP="00C3052E">
      <w:pPr>
        <w:spacing w:after="0"/>
        <w:rPr>
          <w:rFonts w:ascii="Garamond" w:hAnsi="Garamond"/>
        </w:rPr>
      </w:pPr>
      <w:r w:rsidRPr="00693D7B">
        <w:rPr>
          <w:rFonts w:ascii="Garamond" w:hAnsi="Garamond"/>
        </w:rPr>
        <w:t xml:space="preserve">Date sent: __________            Update: </w:t>
      </w:r>
      <w:r w:rsidRPr="00693D7B">
        <w:rPr>
          <w:rFonts w:ascii="Garamond" w:hAnsi="Garamond"/>
        </w:rPr>
        <w:sym w:font="Wingdings" w:char="F06F"/>
      </w:r>
      <w:r w:rsidRPr="00693D7B">
        <w:rPr>
          <w:rFonts w:ascii="Garamond" w:hAnsi="Garamond"/>
        </w:rPr>
        <w:t xml:space="preserve"> Milestones  </w:t>
      </w:r>
      <w:r w:rsidRPr="00693D7B">
        <w:rPr>
          <w:rFonts w:ascii="Garamond" w:hAnsi="Garamond"/>
        </w:rPr>
        <w:sym w:font="Wingdings" w:char="F06F"/>
      </w:r>
      <w:r w:rsidRPr="00693D7B">
        <w:rPr>
          <w:rFonts w:ascii="Garamond" w:hAnsi="Garamond"/>
        </w:rPr>
        <w:t xml:space="preserve"> EWPS  </w:t>
      </w:r>
      <w:r w:rsidRPr="00693D7B">
        <w:rPr>
          <w:rFonts w:ascii="Garamond" w:hAnsi="Garamond"/>
        </w:rPr>
        <w:sym w:font="Wingdings" w:char="F06F"/>
      </w:r>
      <w:r w:rsidRPr="00693D7B">
        <w:rPr>
          <w:rFonts w:ascii="Garamond" w:hAnsi="Garamond"/>
        </w:rPr>
        <w:t xml:space="preserve"> ProjectWise (file PD email)</w:t>
      </w:r>
    </w:p>
    <w:p w14:paraId="0FB29132" w14:textId="77777777" w:rsidR="00C3052E" w:rsidRPr="00693D7B" w:rsidRDefault="00C3052E" w:rsidP="00477059">
      <w:pPr>
        <w:rPr>
          <w:rFonts w:ascii="Garamond" w:hAnsi="Garamond"/>
          <w:b/>
        </w:rPr>
      </w:pPr>
    </w:p>
    <w:p w14:paraId="4596192F" w14:textId="77777777" w:rsidR="00477059" w:rsidRPr="00693D7B" w:rsidRDefault="00477059" w:rsidP="00FE0627">
      <w:pPr>
        <w:spacing w:after="0" w:line="240" w:lineRule="auto"/>
        <w:ind w:left="360"/>
        <w:rPr>
          <w:rFonts w:ascii="Garamond" w:hAnsi="Garamond"/>
          <w:b/>
          <w:bCs/>
        </w:rPr>
      </w:pPr>
    </w:p>
    <w:sectPr w:rsidR="00477059" w:rsidRPr="00693D7B" w:rsidSect="00C3052E">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F867" w14:textId="77777777" w:rsidR="00941965" w:rsidRDefault="00941965" w:rsidP="00657CB0">
      <w:pPr>
        <w:spacing w:after="0" w:line="240" w:lineRule="auto"/>
      </w:pPr>
      <w:r>
        <w:separator/>
      </w:r>
    </w:p>
  </w:endnote>
  <w:endnote w:type="continuationSeparator" w:id="0">
    <w:p w14:paraId="6D47551A" w14:textId="77777777" w:rsidR="00941965" w:rsidRDefault="00941965" w:rsidP="0065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6DC8" w14:textId="095602DA" w:rsidR="00330754" w:rsidRPr="00380423" w:rsidRDefault="00330754" w:rsidP="00330754">
    <w:pPr>
      <w:pStyle w:val="Footer"/>
      <w:jc w:val="right"/>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A0E8" w14:textId="77777777" w:rsidR="00941965" w:rsidRDefault="00941965" w:rsidP="00657CB0">
      <w:pPr>
        <w:spacing w:after="0" w:line="240" w:lineRule="auto"/>
      </w:pPr>
      <w:r>
        <w:separator/>
      </w:r>
    </w:p>
  </w:footnote>
  <w:footnote w:type="continuationSeparator" w:id="0">
    <w:p w14:paraId="5F286D9F" w14:textId="77777777" w:rsidR="00941965" w:rsidRDefault="00941965" w:rsidP="0065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657CB0" w:rsidRPr="00380423" w14:paraId="09C331E8" w14:textId="77777777">
      <w:trPr>
        <w:trHeight w:val="288"/>
      </w:trPr>
      <w:sdt>
        <w:sdtPr>
          <w:rPr>
            <w:rFonts w:ascii="Garamond" w:eastAsiaTheme="majorEastAsia" w:hAnsi="Garamond"/>
            <w:b/>
            <w:color w:val="002060"/>
            <w:sz w:val="36"/>
            <w:szCs w:val="36"/>
          </w:rPr>
          <w:alias w:val="Title"/>
          <w:id w:val="77761602"/>
          <w:placeholder>
            <w:docPart w:val="0BF921F198F84DF6B67AC29770B4BE5B"/>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B6ADD4F" w14:textId="614FFCFC" w:rsidR="00657CB0" w:rsidRPr="00380423" w:rsidRDefault="004C26EE" w:rsidP="00657CB0">
              <w:pPr>
                <w:pStyle w:val="Header"/>
                <w:jc w:val="right"/>
                <w:rPr>
                  <w:rFonts w:ascii="Garamond" w:eastAsiaTheme="majorEastAsia" w:hAnsi="Garamond" w:cstheme="majorBidi"/>
                  <w:b/>
                  <w:sz w:val="36"/>
                  <w:szCs w:val="36"/>
                </w:rPr>
              </w:pPr>
              <w:r>
                <w:rPr>
                  <w:rFonts w:ascii="Garamond" w:eastAsiaTheme="majorEastAsia" w:hAnsi="Garamond"/>
                  <w:b/>
                  <w:color w:val="002060"/>
                  <w:sz w:val="36"/>
                  <w:szCs w:val="36"/>
                </w:rPr>
                <w:t>Permit Determination Checklist</w:t>
              </w:r>
            </w:p>
          </w:tc>
        </w:sdtContent>
      </w:sdt>
      <w:sdt>
        <w:sdtPr>
          <w:rPr>
            <w:rFonts w:ascii="Garamond" w:eastAsiaTheme="majorEastAsia" w:hAnsi="Garamond"/>
            <w:b/>
            <w:bCs/>
            <w:color w:val="002060"/>
            <w:sz w:val="36"/>
            <w:szCs w:val="36"/>
          </w:rPr>
          <w:alias w:val="Year"/>
          <w:id w:val="77761609"/>
          <w:placeholder>
            <w:docPart w:val="201789B5C4694D798CBFAD6BCD06D827"/>
          </w:placeholder>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tc>
            <w:tcPr>
              <w:tcW w:w="1105" w:type="dxa"/>
            </w:tcPr>
            <w:p w14:paraId="0DB8E8AF" w14:textId="478801D0" w:rsidR="00657CB0" w:rsidRPr="00380423" w:rsidRDefault="00560B4A" w:rsidP="00657CB0">
              <w:pPr>
                <w:pStyle w:val="Header"/>
                <w:rPr>
                  <w:rFonts w:ascii="Garamond" w:eastAsiaTheme="majorEastAsia" w:hAnsi="Garamond"/>
                  <w:b/>
                  <w:bCs/>
                  <w:color w:val="5B9BD5" w:themeColor="accent1"/>
                  <w:sz w:val="36"/>
                  <w:szCs w:val="36"/>
                </w:rPr>
              </w:pPr>
              <w:r w:rsidRPr="00380423">
                <w:rPr>
                  <w:rFonts w:ascii="Garamond" w:eastAsiaTheme="majorEastAsia" w:hAnsi="Garamond"/>
                  <w:b/>
                  <w:bCs/>
                  <w:color w:val="002060"/>
                  <w:sz w:val="36"/>
                  <w:szCs w:val="36"/>
                </w:rPr>
                <w:t>20</w:t>
              </w:r>
              <w:r w:rsidR="00230FD8" w:rsidRPr="00380423">
                <w:rPr>
                  <w:rFonts w:ascii="Garamond" w:eastAsiaTheme="majorEastAsia" w:hAnsi="Garamond"/>
                  <w:b/>
                  <w:bCs/>
                  <w:color w:val="002060"/>
                  <w:sz w:val="36"/>
                  <w:szCs w:val="36"/>
                </w:rPr>
                <w:t>22</w:t>
              </w:r>
            </w:p>
          </w:tc>
        </w:sdtContent>
      </w:sdt>
    </w:tr>
  </w:tbl>
  <w:p w14:paraId="205E4AD4" w14:textId="511DEC7A" w:rsidR="00657CB0" w:rsidRPr="00380423" w:rsidRDefault="00C41B0B" w:rsidP="004C53CB">
    <w:pPr>
      <w:pStyle w:val="Header"/>
      <w:jc w:val="right"/>
      <w:rPr>
        <w:rFonts w:ascii="Garamond" w:hAnsi="Garamond"/>
        <w:sz w:val="24"/>
        <w:szCs w:val="24"/>
      </w:rPr>
    </w:pPr>
    <w:r w:rsidRPr="00380423">
      <w:rPr>
        <w:rFonts w:ascii="Garamond" w:hAnsi="Garamond"/>
      </w:rPr>
      <w:t>INDOT Ecology and Waterway Permitting Office (EWPO</w:t>
    </w:r>
    <w:r w:rsidRPr="00380423">
      <w:rPr>
        <w:rFonts w:ascii="Garamond" w:hAnsi="Garamond"/>
        <w:sz w:val="24"/>
        <w:szCs w:val="24"/>
      </w:rPr>
      <w:t>)</w:t>
    </w:r>
  </w:p>
  <w:p w14:paraId="0405F684" w14:textId="127369EE" w:rsidR="00167FBD" w:rsidRPr="00380423" w:rsidRDefault="00380423" w:rsidP="00C41B0B">
    <w:pPr>
      <w:pStyle w:val="Header"/>
      <w:jc w:val="right"/>
      <w:rPr>
        <w:rFonts w:ascii="Garamond" w:hAnsi="Garamond"/>
      </w:rPr>
    </w:pPr>
    <w:r>
      <w:rPr>
        <w:rFonts w:ascii="Garamond" w:hAnsi="Garamond"/>
      </w:rPr>
      <w:t>Revised 3/11/2022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83D0" w14:textId="77777777" w:rsidR="004A1DDB" w:rsidRDefault="004A1DDB" w:rsidP="004A1DDB">
    <w:pPr>
      <w:pStyle w:val="Header"/>
      <w:tabs>
        <w:tab w:val="clear" w:pos="4680"/>
        <w:tab w:val="clear" w:pos="9360"/>
        <w:tab w:val="left" w:pos="72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10DC"/>
    <w:multiLevelType w:val="hybridMultilevel"/>
    <w:tmpl w:val="0D6AE584"/>
    <w:lvl w:ilvl="0" w:tplc="BD7A7B5C">
      <w:start w:val="3"/>
      <w:numFmt w:val="bullet"/>
      <w:lvlText w:val=""/>
      <w:lvlJc w:val="left"/>
      <w:pPr>
        <w:ind w:left="720" w:hanging="360"/>
      </w:pPr>
      <w:rPr>
        <w:rFonts w:ascii="Webdings" w:eastAsia="Calibri" w:hAnsi="Web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E00E9"/>
    <w:multiLevelType w:val="hybridMultilevel"/>
    <w:tmpl w:val="195E8FDA"/>
    <w:lvl w:ilvl="0" w:tplc="FE1E5E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B3A"/>
    <w:rsid w:val="0005512B"/>
    <w:rsid w:val="00057861"/>
    <w:rsid w:val="00080CB5"/>
    <w:rsid w:val="00091286"/>
    <w:rsid w:val="000C2A62"/>
    <w:rsid w:val="00156FE3"/>
    <w:rsid w:val="00167FBD"/>
    <w:rsid w:val="00183A80"/>
    <w:rsid w:val="001B1A4B"/>
    <w:rsid w:val="001C797D"/>
    <w:rsid w:val="00205592"/>
    <w:rsid w:val="00227A67"/>
    <w:rsid w:val="00230FD8"/>
    <w:rsid w:val="002430BA"/>
    <w:rsid w:val="002430BD"/>
    <w:rsid w:val="002556CF"/>
    <w:rsid w:val="00260DEE"/>
    <w:rsid w:val="002770D3"/>
    <w:rsid w:val="00282E66"/>
    <w:rsid w:val="002868C6"/>
    <w:rsid w:val="00287E41"/>
    <w:rsid w:val="00295313"/>
    <w:rsid w:val="0029788E"/>
    <w:rsid w:val="002A6B47"/>
    <w:rsid w:val="002B05BC"/>
    <w:rsid w:val="002C2CE2"/>
    <w:rsid w:val="002D08D1"/>
    <w:rsid w:val="002E3117"/>
    <w:rsid w:val="002E3424"/>
    <w:rsid w:val="002F41CD"/>
    <w:rsid w:val="00316E01"/>
    <w:rsid w:val="00330754"/>
    <w:rsid w:val="00380423"/>
    <w:rsid w:val="003D2583"/>
    <w:rsid w:val="003D71DC"/>
    <w:rsid w:val="004004F0"/>
    <w:rsid w:val="00406DC6"/>
    <w:rsid w:val="004242E0"/>
    <w:rsid w:val="0046234C"/>
    <w:rsid w:val="00477059"/>
    <w:rsid w:val="004A1DDB"/>
    <w:rsid w:val="004B0D24"/>
    <w:rsid w:val="004C26EE"/>
    <w:rsid w:val="004C53CB"/>
    <w:rsid w:val="004D3A13"/>
    <w:rsid w:val="004D4FDA"/>
    <w:rsid w:val="004D771B"/>
    <w:rsid w:val="004E7A5D"/>
    <w:rsid w:val="00532F8A"/>
    <w:rsid w:val="005443E5"/>
    <w:rsid w:val="00553C9D"/>
    <w:rsid w:val="00560B4A"/>
    <w:rsid w:val="0058020D"/>
    <w:rsid w:val="00585ABD"/>
    <w:rsid w:val="005C3596"/>
    <w:rsid w:val="005F022F"/>
    <w:rsid w:val="005F2042"/>
    <w:rsid w:val="00627B3A"/>
    <w:rsid w:val="00644FB3"/>
    <w:rsid w:val="00654C58"/>
    <w:rsid w:val="00657CB0"/>
    <w:rsid w:val="00693D7B"/>
    <w:rsid w:val="006B10F4"/>
    <w:rsid w:val="006B4340"/>
    <w:rsid w:val="006B668C"/>
    <w:rsid w:val="006C1F31"/>
    <w:rsid w:val="006C77B4"/>
    <w:rsid w:val="007106BE"/>
    <w:rsid w:val="00715AA0"/>
    <w:rsid w:val="007412BA"/>
    <w:rsid w:val="007A1F75"/>
    <w:rsid w:val="007B15EA"/>
    <w:rsid w:val="007C4490"/>
    <w:rsid w:val="007D4177"/>
    <w:rsid w:val="00806C35"/>
    <w:rsid w:val="00834FCA"/>
    <w:rsid w:val="00842088"/>
    <w:rsid w:val="00865ACF"/>
    <w:rsid w:val="008A259A"/>
    <w:rsid w:val="008A66CD"/>
    <w:rsid w:val="008C7377"/>
    <w:rsid w:val="008E5317"/>
    <w:rsid w:val="009340DC"/>
    <w:rsid w:val="00941965"/>
    <w:rsid w:val="00986FFE"/>
    <w:rsid w:val="009B1FC9"/>
    <w:rsid w:val="00A048BB"/>
    <w:rsid w:val="00A25961"/>
    <w:rsid w:val="00A334B9"/>
    <w:rsid w:val="00A4018E"/>
    <w:rsid w:val="00A67B6C"/>
    <w:rsid w:val="00A70B03"/>
    <w:rsid w:val="00AB1B89"/>
    <w:rsid w:val="00AD6274"/>
    <w:rsid w:val="00B75DBC"/>
    <w:rsid w:val="00B8027C"/>
    <w:rsid w:val="00BB5DF8"/>
    <w:rsid w:val="00C01135"/>
    <w:rsid w:val="00C3052E"/>
    <w:rsid w:val="00C41B0B"/>
    <w:rsid w:val="00C8163A"/>
    <w:rsid w:val="00D41625"/>
    <w:rsid w:val="00D822A0"/>
    <w:rsid w:val="00D846A8"/>
    <w:rsid w:val="00DA4A0F"/>
    <w:rsid w:val="00DD7E98"/>
    <w:rsid w:val="00E02D72"/>
    <w:rsid w:val="00E36EA3"/>
    <w:rsid w:val="00E54E2B"/>
    <w:rsid w:val="00E72BE3"/>
    <w:rsid w:val="00E805DB"/>
    <w:rsid w:val="00E8305A"/>
    <w:rsid w:val="00EA7591"/>
    <w:rsid w:val="00F13227"/>
    <w:rsid w:val="00F30049"/>
    <w:rsid w:val="00F638A8"/>
    <w:rsid w:val="00F724D8"/>
    <w:rsid w:val="00F74CC7"/>
    <w:rsid w:val="00FE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9663E"/>
  <w15:chartTrackingRefBased/>
  <w15:docId w15:val="{120905A9-3DBC-44E5-AFAF-224B352C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B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97D"/>
    <w:pPr>
      <w:ind w:left="720"/>
      <w:contextualSpacing/>
    </w:pPr>
  </w:style>
  <w:style w:type="paragraph" w:styleId="Header">
    <w:name w:val="header"/>
    <w:basedOn w:val="Normal"/>
    <w:link w:val="HeaderChar"/>
    <w:uiPriority w:val="99"/>
    <w:unhideWhenUsed/>
    <w:rsid w:val="0065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CB0"/>
    <w:rPr>
      <w:sz w:val="22"/>
      <w:szCs w:val="22"/>
    </w:rPr>
  </w:style>
  <w:style w:type="paragraph" w:styleId="Footer">
    <w:name w:val="footer"/>
    <w:basedOn w:val="Normal"/>
    <w:link w:val="FooterChar"/>
    <w:uiPriority w:val="99"/>
    <w:unhideWhenUsed/>
    <w:rsid w:val="0065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CB0"/>
    <w:rPr>
      <w:sz w:val="22"/>
      <w:szCs w:val="22"/>
    </w:rPr>
  </w:style>
  <w:style w:type="paragraph" w:styleId="BalloonText">
    <w:name w:val="Balloon Text"/>
    <w:basedOn w:val="Normal"/>
    <w:link w:val="BalloonTextChar"/>
    <w:uiPriority w:val="99"/>
    <w:semiHidden/>
    <w:unhideWhenUsed/>
    <w:rsid w:val="005F2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882829">
      <w:bodyDiv w:val="1"/>
      <w:marLeft w:val="0"/>
      <w:marRight w:val="0"/>
      <w:marTop w:val="0"/>
      <w:marBottom w:val="0"/>
      <w:divBdr>
        <w:top w:val="none" w:sz="0" w:space="0" w:color="auto"/>
        <w:left w:val="none" w:sz="0" w:space="0" w:color="auto"/>
        <w:bottom w:val="none" w:sz="0" w:space="0" w:color="auto"/>
        <w:right w:val="none" w:sz="0" w:space="0" w:color="auto"/>
      </w:divBdr>
    </w:div>
    <w:div w:id="21358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F921F198F84DF6B67AC29770B4BE5B"/>
        <w:category>
          <w:name w:val="General"/>
          <w:gallery w:val="placeholder"/>
        </w:category>
        <w:types>
          <w:type w:val="bbPlcHdr"/>
        </w:types>
        <w:behaviors>
          <w:behavior w:val="content"/>
        </w:behaviors>
        <w:guid w:val="{15E37D04-39F1-4CB9-BDE8-D072A6CF73BA}"/>
      </w:docPartPr>
      <w:docPartBody>
        <w:p w:rsidR="00575067" w:rsidRDefault="00EE3B8B" w:rsidP="00EE3B8B">
          <w:pPr>
            <w:pStyle w:val="0BF921F198F84DF6B67AC29770B4BE5B"/>
          </w:pPr>
          <w:r>
            <w:rPr>
              <w:rFonts w:asciiTheme="majorHAnsi" w:eastAsiaTheme="majorEastAsia" w:hAnsiTheme="majorHAnsi" w:cstheme="majorBidi"/>
              <w:sz w:val="36"/>
              <w:szCs w:val="36"/>
            </w:rPr>
            <w:t>[Type the document title]</w:t>
          </w:r>
        </w:p>
      </w:docPartBody>
    </w:docPart>
    <w:docPart>
      <w:docPartPr>
        <w:name w:val="201789B5C4694D798CBFAD6BCD06D827"/>
        <w:category>
          <w:name w:val="General"/>
          <w:gallery w:val="placeholder"/>
        </w:category>
        <w:types>
          <w:type w:val="bbPlcHdr"/>
        </w:types>
        <w:behaviors>
          <w:behavior w:val="content"/>
        </w:behaviors>
        <w:guid w:val="{98A5005A-EA06-4FC4-B30B-F3E262226661}"/>
      </w:docPartPr>
      <w:docPartBody>
        <w:p w:rsidR="00575067" w:rsidRDefault="00EE3B8B" w:rsidP="00EE3B8B">
          <w:pPr>
            <w:pStyle w:val="201789B5C4694D798CBFAD6BCD06D827"/>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8B"/>
    <w:rsid w:val="00575067"/>
    <w:rsid w:val="00975434"/>
    <w:rsid w:val="00D45D2E"/>
    <w:rsid w:val="00EE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F921F198F84DF6B67AC29770B4BE5B">
    <w:name w:val="0BF921F198F84DF6B67AC29770B4BE5B"/>
    <w:rsid w:val="00EE3B8B"/>
  </w:style>
  <w:style w:type="paragraph" w:customStyle="1" w:styleId="201789B5C4694D798CBFAD6BCD06D827">
    <w:name w:val="201789B5C4694D798CBFAD6BCD06D827"/>
    <w:rsid w:val="00EE3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5842B2-A911-488C-99E9-A7775EEF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Permit Determination Checklist</vt:lpstr>
    </vt:vector>
  </TitlesOfParts>
  <Company>State of Indiana</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Determination Checklist</dc:title>
  <dc:subject/>
  <dc:creator>Todd, Kristi (INDOT)</dc:creator>
  <cp:keywords/>
  <dc:description/>
  <cp:lastModifiedBy>Carpenter, Patrick A</cp:lastModifiedBy>
  <cp:revision>2</cp:revision>
  <cp:lastPrinted>2022-03-11T20:02:00Z</cp:lastPrinted>
  <dcterms:created xsi:type="dcterms:W3CDTF">2022-03-14T12:06:00Z</dcterms:created>
  <dcterms:modified xsi:type="dcterms:W3CDTF">2022-03-14T12:06:00Z</dcterms:modified>
</cp:coreProperties>
</file>