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2ECD85" w14:textId="6C1F4047" w:rsidR="001D3914" w:rsidRPr="00DE4AAE" w:rsidRDefault="00754749" w:rsidP="00754749">
      <w:pPr>
        <w:pStyle w:val="Heading1"/>
        <w:jc w:val="center"/>
      </w:pPr>
      <w:r w:rsidRPr="00DE4AAE">
        <w:t xml:space="preserve">How to </w:t>
      </w:r>
      <w:r w:rsidR="00171D02">
        <w:t>R</w:t>
      </w:r>
      <w:r w:rsidR="00851692" w:rsidRPr="00DE4AAE">
        <w:t xml:space="preserve">oute an </w:t>
      </w:r>
      <w:r w:rsidR="00535C5B" w:rsidRPr="00DE4AAE">
        <w:t>I</w:t>
      </w:r>
      <w:r w:rsidR="00851692" w:rsidRPr="00DE4AAE">
        <w:t>nspection</w:t>
      </w:r>
    </w:p>
    <w:p w14:paraId="528F4C65" w14:textId="77777777" w:rsidR="00754749" w:rsidRDefault="00754749" w:rsidP="00754749"/>
    <w:tbl>
      <w:tblPr>
        <w:tblStyle w:val="TableGrid"/>
        <w:tblW w:w="5000" w:type="pct"/>
        <w:tblLook w:val="01E0" w:firstRow="1" w:lastRow="1" w:firstColumn="1" w:lastColumn="1" w:noHBand="0" w:noVBand="0"/>
      </w:tblPr>
      <w:tblGrid>
        <w:gridCol w:w="947"/>
        <w:gridCol w:w="10069"/>
      </w:tblGrid>
      <w:tr w:rsidR="00754749" w:rsidRPr="00F004D2" w14:paraId="608FBFCB" w14:textId="77777777" w:rsidTr="161AB71D">
        <w:tc>
          <w:tcPr>
            <w:tcW w:w="430" w:type="pct"/>
          </w:tcPr>
          <w:p w14:paraId="5E7299CD" w14:textId="77777777" w:rsidR="00754749" w:rsidRPr="005E63AC" w:rsidRDefault="00754749" w:rsidP="00FB7F92">
            <w:pPr>
              <w:keepNext/>
            </w:pPr>
            <w:r w:rsidRPr="005E63AC">
              <w:rPr>
                <w:i/>
                <w:noProof/>
              </w:rPr>
              <w:drawing>
                <wp:inline distT="0" distB="0" distL="0" distR="0" wp14:anchorId="48488CF7" wp14:editId="2254CCFA">
                  <wp:extent cx="342900" cy="355600"/>
                  <wp:effectExtent l="0" t="0" r="0" b="6350"/>
                  <wp:docPr id="9" name="Picture 14" descr="acc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acc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55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70" w:type="pct"/>
            <w:vAlign w:val="center"/>
          </w:tcPr>
          <w:p w14:paraId="6D8348E1" w14:textId="77777777" w:rsidR="00754749" w:rsidRPr="00DE4AAE" w:rsidRDefault="42B1B302" w:rsidP="007A7CA0">
            <w:pPr>
              <w:keepNext/>
              <w:jc w:val="center"/>
            </w:pPr>
            <w:r w:rsidRPr="00DE4AAE">
              <w:t xml:space="preserve">This function is in: </w:t>
            </w:r>
            <w:r w:rsidRPr="00DE4AAE">
              <w:rPr>
                <w:b/>
                <w:bCs/>
              </w:rPr>
              <w:t>Tasks-&gt;Inspections-&gt;Routings</w:t>
            </w:r>
          </w:p>
        </w:tc>
      </w:tr>
    </w:tbl>
    <w:p w14:paraId="05BDC9DB" w14:textId="77777777" w:rsidR="00754749" w:rsidRDefault="00754749" w:rsidP="00754749"/>
    <w:p w14:paraId="5CF59ABE" w14:textId="77777777" w:rsidR="00754749" w:rsidRPr="00DE4AAE" w:rsidRDefault="00754749" w:rsidP="0080401B">
      <w:pPr>
        <w:pStyle w:val="Heading2"/>
        <w:tabs>
          <w:tab w:val="left" w:pos="2730"/>
        </w:tabs>
      </w:pPr>
      <w:r w:rsidRPr="00DE4AAE">
        <w:t>Description</w:t>
      </w:r>
      <w:r w:rsidR="0080401B" w:rsidRPr="00DE4AAE">
        <w:tab/>
      </w:r>
    </w:p>
    <w:p w14:paraId="0E923117" w14:textId="0DDDA904" w:rsidR="00754749" w:rsidRDefault="00234ADA" w:rsidP="00754749">
      <w:r w:rsidRPr="00DE4AAE">
        <w:t>This</w:t>
      </w:r>
      <w:r w:rsidR="00BF1811" w:rsidRPr="00DE4AAE">
        <w:t xml:space="preserve"> </w:t>
      </w:r>
      <w:r w:rsidR="003B536C" w:rsidRPr="00DE4AAE">
        <w:t>“</w:t>
      </w:r>
      <w:r w:rsidR="00A032DF" w:rsidRPr="00DE4AAE">
        <w:t>HOW</w:t>
      </w:r>
      <w:r w:rsidR="00FD23E4" w:rsidRPr="00DE4AAE">
        <w:t xml:space="preserve"> </w:t>
      </w:r>
      <w:r w:rsidR="00A032DF" w:rsidRPr="00DE4AAE">
        <w:t>TO</w:t>
      </w:r>
      <w:r w:rsidR="003B536C" w:rsidRPr="00DE4AAE">
        <w:t>”</w:t>
      </w:r>
      <w:r w:rsidR="00BF1811" w:rsidRPr="00DE4AAE">
        <w:t xml:space="preserve"> manual </w:t>
      </w:r>
      <w:r w:rsidR="00A032DF" w:rsidRPr="00DE4AAE">
        <w:t xml:space="preserve">describes </w:t>
      </w:r>
      <w:r w:rsidR="00FD23E4" w:rsidRPr="00DE4AAE">
        <w:t>the way</w:t>
      </w:r>
      <w:r w:rsidR="00A032DF" w:rsidRPr="00DE4AAE">
        <w:t xml:space="preserve"> to route an </w:t>
      </w:r>
      <w:r w:rsidR="00FD23E4" w:rsidRPr="00DE4AAE">
        <w:t>I</w:t>
      </w:r>
      <w:r w:rsidR="00A032DF" w:rsidRPr="00DE4AAE">
        <w:t>nspection</w:t>
      </w:r>
      <w:r w:rsidR="00604307" w:rsidRPr="00DE4AAE">
        <w:t xml:space="preserve"> from one user to another.</w:t>
      </w:r>
    </w:p>
    <w:p w14:paraId="6484AC30" w14:textId="658A2EBE" w:rsidR="003D211D" w:rsidRDefault="008F14E5" w:rsidP="003D211D">
      <w:r>
        <w:t>Workflow:</w:t>
      </w:r>
    </w:p>
    <w:p w14:paraId="5CAB7A24" w14:textId="3FE1E829" w:rsidR="00BF6737" w:rsidRDefault="00966504" w:rsidP="003D211D">
      <w:r w:rsidRPr="00966504">
        <w:drawing>
          <wp:inline distT="0" distB="0" distL="0" distR="0" wp14:anchorId="5894478E" wp14:editId="4B8A0A8C">
            <wp:extent cx="2829244" cy="3873500"/>
            <wp:effectExtent l="0" t="0" r="9525" b="0"/>
            <wp:docPr id="1026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8C658DFE-1CE3-D08C-3449-1D971F8C3CB4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>
                      <a:extLst>
                        <a:ext uri="{FF2B5EF4-FFF2-40B4-BE49-F238E27FC236}">
                          <a16:creationId xmlns:a16="http://schemas.microsoft.com/office/drawing/2014/main" id="{8C658DFE-1CE3-D08C-3449-1D971F8C3CB4}"/>
                        </a:ext>
                      </a:extLst>
                    </pic:cNvPr>
                    <pic:cNvPicPr>
                      <a:picLocks noGrp="1"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244" cy="387350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14:paraId="1971FBE6" w14:textId="1B38C83D" w:rsidR="00754749" w:rsidRPr="00DE4AAE" w:rsidRDefault="00754749" w:rsidP="00754749">
      <w:pPr>
        <w:pStyle w:val="Heading2"/>
      </w:pPr>
      <w:r w:rsidRPr="00DE4AAE">
        <w:t>Steps</w:t>
      </w:r>
      <w:r w:rsidR="00604307" w:rsidRPr="00DE4AAE">
        <w:t xml:space="preserve"> </w:t>
      </w:r>
    </w:p>
    <w:tbl>
      <w:tblPr>
        <w:tblStyle w:val="TableGrid"/>
        <w:tblW w:w="4951" w:type="pct"/>
        <w:tblInd w:w="108" w:type="dxa"/>
        <w:tblLook w:val="01E0" w:firstRow="1" w:lastRow="1" w:firstColumn="1" w:lastColumn="1" w:noHBand="0" w:noVBand="0"/>
      </w:tblPr>
      <w:tblGrid>
        <w:gridCol w:w="384"/>
        <w:gridCol w:w="10524"/>
      </w:tblGrid>
      <w:tr w:rsidR="0063785C" w:rsidRPr="00F141F8" w14:paraId="1E350D3E" w14:textId="77777777" w:rsidTr="001471B1">
        <w:trPr>
          <w:trHeight w:val="283"/>
          <w:tblHeader/>
        </w:trPr>
        <w:tc>
          <w:tcPr>
            <w:tcW w:w="147" w:type="pct"/>
            <w:shd w:val="clear" w:color="auto" w:fill="FFFFFF" w:themeFill="background1"/>
          </w:tcPr>
          <w:p w14:paraId="65C683E1" w14:textId="77777777" w:rsidR="001E1BDF" w:rsidRPr="00DE4AAE" w:rsidRDefault="001E1BDF" w:rsidP="00F141F8">
            <w:r w:rsidRPr="00DE4AAE">
              <w:t>#</w:t>
            </w:r>
          </w:p>
        </w:tc>
        <w:tc>
          <w:tcPr>
            <w:tcW w:w="4853" w:type="pct"/>
            <w:shd w:val="clear" w:color="auto" w:fill="FFFFFF" w:themeFill="background1"/>
          </w:tcPr>
          <w:p w14:paraId="0BBE4A4C" w14:textId="77777777" w:rsidR="001E1BDF" w:rsidRPr="00DE4AAE" w:rsidRDefault="001E1BDF" w:rsidP="00F141F8">
            <w:r w:rsidRPr="00DE4AAE">
              <w:t>Description</w:t>
            </w:r>
          </w:p>
        </w:tc>
      </w:tr>
      <w:tr w:rsidR="003842E7" w:rsidRPr="00F141F8" w14:paraId="79B4CAE2" w14:textId="77777777" w:rsidTr="001471B1">
        <w:trPr>
          <w:trHeight w:val="283"/>
        </w:trPr>
        <w:tc>
          <w:tcPr>
            <w:tcW w:w="147" w:type="pct"/>
          </w:tcPr>
          <w:p w14:paraId="2AC3A924" w14:textId="4D76AAEE" w:rsidR="003842E7" w:rsidRPr="00DE4AAE" w:rsidRDefault="003842E7" w:rsidP="00F141F8">
            <w:r w:rsidRPr="00DE4AAE">
              <w:t>1</w:t>
            </w:r>
            <w:r w:rsidR="008B20FD">
              <w:t>.</w:t>
            </w:r>
          </w:p>
          <w:p w14:paraId="4E4BD886" w14:textId="27D829AD" w:rsidR="003842E7" w:rsidRPr="00F141F8" w:rsidRDefault="003842E7" w:rsidP="00F141F8"/>
        </w:tc>
        <w:tc>
          <w:tcPr>
            <w:tcW w:w="4853" w:type="pct"/>
          </w:tcPr>
          <w:p w14:paraId="63A0A462" w14:textId="42462A3F" w:rsidR="00090C7D" w:rsidRPr="008A6E74" w:rsidRDefault="00090C7D" w:rsidP="00161544">
            <w:pPr>
              <w:tabs>
                <w:tab w:val="left" w:pos="832"/>
              </w:tabs>
            </w:pPr>
            <w:r w:rsidRPr="008A6E74">
              <w:t xml:space="preserve">To </w:t>
            </w:r>
            <w:r w:rsidR="00161761">
              <w:t>route an inspection</w:t>
            </w:r>
            <w:r w:rsidR="00161544">
              <w:t xml:space="preserve"> e</w:t>
            </w:r>
            <w:r>
              <w:t xml:space="preserve">ither choose a </w:t>
            </w:r>
            <w:r w:rsidR="008F14E5">
              <w:t xml:space="preserve">Asset </w:t>
            </w:r>
            <w:r>
              <w:t>from the list or u</w:t>
            </w:r>
            <w:r w:rsidRPr="00C84997">
              <w:t xml:space="preserve">se the </w:t>
            </w:r>
            <w:r w:rsidRPr="00161544">
              <w:rPr>
                <w:b/>
                <w:bCs/>
                <w:i/>
                <w:iCs/>
              </w:rPr>
              <w:t>Quick Search</w:t>
            </w:r>
            <w:r w:rsidRPr="002C0BDF">
              <w:t>, the</w:t>
            </w:r>
            <w:r w:rsidRPr="00161544">
              <w:rPr>
                <w:b/>
                <w:bCs/>
                <w:i/>
                <w:iCs/>
              </w:rPr>
              <w:t xml:space="preserve"> Filter</w:t>
            </w:r>
            <w:r w:rsidRPr="00B01B40">
              <w:t xml:space="preserve"> function</w:t>
            </w:r>
            <w:r>
              <w:t>s</w:t>
            </w:r>
            <w:r w:rsidR="008F14E5">
              <w:t>.</w:t>
            </w:r>
          </w:p>
          <w:p w14:paraId="4EBE6851" w14:textId="2D6C6F3A" w:rsidR="00151368" w:rsidRPr="00F141F8" w:rsidRDefault="001471B1" w:rsidP="0049580F">
            <w:pPr>
              <w:tabs>
                <w:tab w:val="left" w:pos="832"/>
              </w:tabs>
            </w:pPr>
            <w:r>
              <w:rPr>
                <w:noProof/>
              </w:rPr>
              <w:drawing>
                <wp:inline distT="0" distB="0" distL="0" distR="0" wp14:anchorId="33F3BD9E" wp14:editId="28BE1D0F">
                  <wp:extent cx="6552294" cy="3439954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60475" cy="34442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6F79E7F" w14:textId="77777777" w:rsidR="00B43CFE" w:rsidRDefault="00B43CFE">
      <w:r>
        <w:br w:type="page"/>
      </w:r>
    </w:p>
    <w:tbl>
      <w:tblPr>
        <w:tblStyle w:val="TableGrid"/>
        <w:tblW w:w="5000" w:type="pct"/>
        <w:tblLook w:val="01E0" w:firstRow="1" w:lastRow="1" w:firstColumn="1" w:lastColumn="1" w:noHBand="0" w:noVBand="0"/>
      </w:tblPr>
      <w:tblGrid>
        <w:gridCol w:w="384"/>
        <w:gridCol w:w="10632"/>
      </w:tblGrid>
      <w:tr w:rsidR="00D64B88" w:rsidRPr="00F141F8" w14:paraId="15E509A4" w14:textId="77777777" w:rsidTr="002A62D1">
        <w:trPr>
          <w:trHeight w:val="283"/>
        </w:trPr>
        <w:tc>
          <w:tcPr>
            <w:tcW w:w="148" w:type="pct"/>
          </w:tcPr>
          <w:p w14:paraId="57FECA68" w14:textId="5C88421A" w:rsidR="00D64B88" w:rsidRPr="00DE4AAE" w:rsidRDefault="008D0788" w:rsidP="00F141F8">
            <w:r w:rsidRPr="00DE4AAE">
              <w:t>2</w:t>
            </w:r>
            <w:r w:rsidR="008B20FD">
              <w:t>.</w:t>
            </w:r>
          </w:p>
        </w:tc>
        <w:tc>
          <w:tcPr>
            <w:tcW w:w="4852" w:type="pct"/>
          </w:tcPr>
          <w:p w14:paraId="1CDDB7C4" w14:textId="34904B70" w:rsidR="000D4CEE" w:rsidRPr="00DE4AAE" w:rsidRDefault="000D4CEE" w:rsidP="000D4CEE">
            <w:r w:rsidRPr="00DE4AAE">
              <w:t xml:space="preserve">Click on the </w:t>
            </w:r>
            <w:r w:rsidRPr="00DE4AAE">
              <w:rPr>
                <w:b/>
                <w:i/>
              </w:rPr>
              <w:t>Inspections</w:t>
            </w:r>
            <w:r w:rsidRPr="00DE4AAE">
              <w:t xml:space="preserve"> tab</w:t>
            </w:r>
            <w:r w:rsidR="00926923">
              <w:t>.</w:t>
            </w:r>
          </w:p>
          <w:p w14:paraId="1F96B2C3" w14:textId="77777777" w:rsidR="008D0788" w:rsidRDefault="008D0788" w:rsidP="000D4CEE"/>
          <w:p w14:paraId="548187B7" w14:textId="3A54F86C" w:rsidR="00D64B88" w:rsidRDefault="00006A66" w:rsidP="008D0788">
            <w:r>
              <w:rPr>
                <w:noProof/>
              </w:rPr>
              <w:drawing>
                <wp:inline distT="0" distB="0" distL="0" distR="0" wp14:anchorId="68CB2A83" wp14:editId="552AD747">
                  <wp:extent cx="6531610" cy="2580005"/>
                  <wp:effectExtent l="0" t="0" r="254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31610" cy="2580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4A7D6B7" w14:textId="30DE2015" w:rsidR="00B43CFE" w:rsidRPr="00DE4AAE" w:rsidRDefault="00B43CFE" w:rsidP="008D0788"/>
        </w:tc>
      </w:tr>
      <w:tr w:rsidR="00894DDC" w:rsidRPr="00F141F8" w14:paraId="7535C558" w14:textId="77777777" w:rsidTr="002A62D1">
        <w:trPr>
          <w:trHeight w:val="283"/>
        </w:trPr>
        <w:tc>
          <w:tcPr>
            <w:tcW w:w="148" w:type="pct"/>
          </w:tcPr>
          <w:p w14:paraId="7449CFDF" w14:textId="708837D2" w:rsidR="00894DDC" w:rsidRPr="00DE4AAE" w:rsidRDefault="008B20FD" w:rsidP="00F141F8">
            <w:r>
              <w:t>3.</w:t>
            </w:r>
          </w:p>
        </w:tc>
        <w:tc>
          <w:tcPr>
            <w:tcW w:w="4852" w:type="pct"/>
          </w:tcPr>
          <w:p w14:paraId="4EB32A13" w14:textId="77777777" w:rsidR="00B43CFE" w:rsidRDefault="00B43CFE" w:rsidP="00064DE0">
            <w:pPr>
              <w:rPr>
                <w:noProof/>
              </w:rPr>
            </w:pPr>
            <w:r w:rsidRPr="2AD26F80">
              <w:rPr>
                <w:noProof/>
              </w:rPr>
              <w:t xml:space="preserve">Select the inspection </w:t>
            </w:r>
            <w:r>
              <w:rPr>
                <w:noProof/>
              </w:rPr>
              <w:t>from the list.</w:t>
            </w:r>
          </w:p>
          <w:p w14:paraId="3D2F7065" w14:textId="77777777" w:rsidR="00B43CFE" w:rsidRDefault="00B43CFE" w:rsidP="00C850F6">
            <w:pPr>
              <w:jc w:val="center"/>
              <w:rPr>
                <w:noProof/>
              </w:rPr>
            </w:pPr>
          </w:p>
          <w:p w14:paraId="341B96F7" w14:textId="6FC10093" w:rsidR="00C850F6" w:rsidRPr="00DE4AAE" w:rsidRDefault="002A62D1" w:rsidP="00C850F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A3FEB6E" wp14:editId="6137C7AE">
                  <wp:extent cx="6531610" cy="979170"/>
                  <wp:effectExtent l="0" t="0" r="254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31610" cy="979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E47D7FD" w14:textId="77777777" w:rsidR="009C2DB0" w:rsidRPr="00F141F8" w:rsidRDefault="009C2DB0" w:rsidP="0007226C">
            <w:pPr>
              <w:jc w:val="center"/>
            </w:pPr>
          </w:p>
        </w:tc>
      </w:tr>
    </w:tbl>
    <w:p w14:paraId="15FCC062" w14:textId="77777777" w:rsidR="00B43CFE" w:rsidRDefault="00B43CFE">
      <w:r>
        <w:br w:type="page"/>
      </w:r>
    </w:p>
    <w:tbl>
      <w:tblPr>
        <w:tblStyle w:val="TableGrid"/>
        <w:tblW w:w="5000" w:type="pct"/>
        <w:tblLook w:val="01E0" w:firstRow="1" w:lastRow="1" w:firstColumn="1" w:lastColumn="1" w:noHBand="0" w:noVBand="0"/>
      </w:tblPr>
      <w:tblGrid>
        <w:gridCol w:w="277"/>
        <w:gridCol w:w="10739"/>
      </w:tblGrid>
      <w:tr w:rsidR="007D0351" w:rsidRPr="00F141F8" w14:paraId="55420FA8" w14:textId="77777777" w:rsidTr="003C73E8">
        <w:trPr>
          <w:trHeight w:val="283"/>
        </w:trPr>
        <w:tc>
          <w:tcPr>
            <w:tcW w:w="174" w:type="pct"/>
          </w:tcPr>
          <w:p w14:paraId="3ACD194E" w14:textId="554D0714" w:rsidR="005B1748" w:rsidRPr="00DE4AAE" w:rsidRDefault="008B20FD" w:rsidP="00F141F8">
            <w:r>
              <w:t>4.</w:t>
            </w:r>
          </w:p>
        </w:tc>
        <w:tc>
          <w:tcPr>
            <w:tcW w:w="4826" w:type="pct"/>
          </w:tcPr>
          <w:p w14:paraId="0EE124D8" w14:textId="39A13E61" w:rsidR="005B1748" w:rsidRPr="00DE4AAE" w:rsidRDefault="00C47D0F" w:rsidP="00C47D0F">
            <w:pPr>
              <w:rPr>
                <w:noProof/>
              </w:rPr>
            </w:pPr>
            <w:r w:rsidRPr="00DE4AAE">
              <w:rPr>
                <w:noProof/>
              </w:rPr>
              <w:t>Click on</w:t>
            </w:r>
            <w:r w:rsidR="007214F5">
              <w:rPr>
                <w:noProof/>
              </w:rPr>
              <w:t xml:space="preserve"> the</w:t>
            </w:r>
            <w:r w:rsidRPr="00DE4AAE">
              <w:rPr>
                <w:noProof/>
              </w:rPr>
              <w:t xml:space="preserve"> </w:t>
            </w:r>
            <w:r w:rsidRPr="00B43CFE">
              <w:rPr>
                <w:b/>
                <w:bCs/>
                <w:i/>
                <w:iCs/>
                <w:noProof/>
              </w:rPr>
              <w:t>Routings</w:t>
            </w:r>
            <w:r w:rsidRPr="00DE4AAE">
              <w:rPr>
                <w:noProof/>
              </w:rPr>
              <w:t xml:space="preserve"> tab on the top navigation menu</w:t>
            </w:r>
            <w:r w:rsidR="00B43CFE">
              <w:rPr>
                <w:noProof/>
              </w:rPr>
              <w:t>.</w:t>
            </w:r>
          </w:p>
          <w:p w14:paraId="2816EAC6" w14:textId="77777777" w:rsidR="00C47D0F" w:rsidRDefault="00C47D0F" w:rsidP="00D44E56">
            <w:pPr>
              <w:jc w:val="center"/>
              <w:rPr>
                <w:noProof/>
              </w:rPr>
            </w:pPr>
          </w:p>
          <w:p w14:paraId="7FCE04ED" w14:textId="3880C787" w:rsidR="004B6858" w:rsidRPr="00DE4AAE" w:rsidRDefault="007D0351" w:rsidP="007D0351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F73619B" wp14:editId="4EF17FCE">
                  <wp:extent cx="18426023" cy="9437223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82505" cy="95173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AAF8E9F" w14:textId="77777777" w:rsidR="004B6858" w:rsidRDefault="004B6858" w:rsidP="00D44E56">
            <w:pPr>
              <w:jc w:val="center"/>
              <w:rPr>
                <w:noProof/>
              </w:rPr>
            </w:pPr>
          </w:p>
          <w:p w14:paraId="6950A11F" w14:textId="3AA0B878" w:rsidR="004B6858" w:rsidRPr="0098239B" w:rsidRDefault="00155E31" w:rsidP="00155E31">
            <w:pPr>
              <w:keepNext/>
              <w:tabs>
                <w:tab w:val="left" w:pos="698"/>
              </w:tabs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2D19A40" wp14:editId="54DB1D18">
                  <wp:extent cx="18443275" cy="2718666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4778" cy="27601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0351" w:rsidRPr="00F141F8" w14:paraId="7AEDEA3D" w14:textId="77777777" w:rsidTr="003C73E8">
        <w:trPr>
          <w:trHeight w:val="283"/>
        </w:trPr>
        <w:tc>
          <w:tcPr>
            <w:tcW w:w="174" w:type="pct"/>
          </w:tcPr>
          <w:p w14:paraId="3DE21036" w14:textId="75A04223" w:rsidR="00D16508" w:rsidRPr="00DE4AAE" w:rsidRDefault="00000FE6" w:rsidP="00F141F8">
            <w:r>
              <w:br w:type="page"/>
            </w:r>
            <w:r w:rsidR="008B20FD">
              <w:t>5.</w:t>
            </w:r>
          </w:p>
        </w:tc>
        <w:tc>
          <w:tcPr>
            <w:tcW w:w="4826" w:type="pct"/>
          </w:tcPr>
          <w:p w14:paraId="1D568BEE" w14:textId="3BB3468B" w:rsidR="008C5853" w:rsidRDefault="008C5853" w:rsidP="00430ED3">
            <w:pPr>
              <w:pStyle w:val="ListParagraph"/>
              <w:numPr>
                <w:ilvl w:val="0"/>
                <w:numId w:val="12"/>
              </w:numPr>
              <w:rPr>
                <w:noProof/>
              </w:rPr>
            </w:pPr>
            <w:r w:rsidRPr="00DE4AAE">
              <w:rPr>
                <w:noProof/>
              </w:rPr>
              <w:t xml:space="preserve">Click </w:t>
            </w:r>
            <w:r w:rsidR="007A0FE2" w:rsidRPr="00DE4AAE">
              <w:rPr>
                <w:noProof/>
              </w:rPr>
              <w:t xml:space="preserve">on </w:t>
            </w:r>
            <w:r w:rsidR="002B7A16">
              <w:rPr>
                <w:b/>
                <w:bCs/>
                <w:i/>
                <w:iCs/>
                <w:noProof/>
              </w:rPr>
              <w:t>Actions</w:t>
            </w:r>
            <w:r w:rsidR="007A0FE2" w:rsidRPr="00DE4AAE">
              <w:rPr>
                <w:noProof/>
              </w:rPr>
              <w:t xml:space="preserve"> tab to create a routing</w:t>
            </w:r>
            <w:r w:rsidR="00B43CFE">
              <w:rPr>
                <w:noProof/>
              </w:rPr>
              <w:t>.</w:t>
            </w:r>
          </w:p>
          <w:p w14:paraId="249C5DBC" w14:textId="02B57633" w:rsidR="00B43CFE" w:rsidRDefault="00EF4D36" w:rsidP="00430ED3">
            <w:pPr>
              <w:pStyle w:val="ListParagraph"/>
              <w:numPr>
                <w:ilvl w:val="0"/>
                <w:numId w:val="12"/>
              </w:numPr>
              <w:rPr>
                <w:noProof/>
              </w:rPr>
            </w:pPr>
            <w:r>
              <w:rPr>
                <w:noProof/>
              </w:rPr>
              <w:t>iTAMS</w:t>
            </w:r>
            <w:r w:rsidR="00B43CFE">
              <w:rPr>
                <w:noProof/>
              </w:rPr>
              <w:t xml:space="preserve"> creates the 1</w:t>
            </w:r>
            <w:r w:rsidR="00B43CFE" w:rsidRPr="00B43CFE">
              <w:rPr>
                <w:noProof/>
                <w:vertAlign w:val="superscript"/>
              </w:rPr>
              <w:t>st</w:t>
            </w:r>
            <w:r w:rsidR="00B43CFE">
              <w:rPr>
                <w:noProof/>
              </w:rPr>
              <w:t xml:space="preserve"> routing when </w:t>
            </w:r>
            <w:r w:rsidR="004E035E">
              <w:rPr>
                <w:noProof/>
              </w:rPr>
              <w:t xml:space="preserve">the inspection </w:t>
            </w:r>
            <w:r w:rsidR="00204D75">
              <w:rPr>
                <w:noProof/>
              </w:rPr>
              <w:t>is</w:t>
            </w:r>
            <w:r w:rsidR="004E035E">
              <w:rPr>
                <w:noProof/>
              </w:rPr>
              <w:t xml:space="preserve"> scheduled</w:t>
            </w:r>
            <w:r w:rsidR="00B43CFE">
              <w:rPr>
                <w:noProof/>
              </w:rPr>
              <w:t>.</w:t>
            </w:r>
          </w:p>
          <w:p w14:paraId="0684461E" w14:textId="1AAC7833" w:rsidR="00473167" w:rsidRDefault="00473167" w:rsidP="00430ED3">
            <w:pPr>
              <w:pStyle w:val="ListParagraph"/>
              <w:numPr>
                <w:ilvl w:val="0"/>
                <w:numId w:val="12"/>
              </w:numPr>
              <w:rPr>
                <w:noProof/>
              </w:rPr>
            </w:pPr>
            <w:r>
              <w:rPr>
                <w:noProof/>
              </w:rPr>
              <w:t>You can move the inspection from schedule to In Progress.</w:t>
            </w:r>
          </w:p>
          <w:p w14:paraId="0C439E1B" w14:textId="36CDCBD0" w:rsidR="0097527E" w:rsidRPr="00DE4AAE" w:rsidRDefault="003C73E8" w:rsidP="00C47D0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010B5B8" wp14:editId="5F31BE62">
                  <wp:extent cx="18529540" cy="4941640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08888" cy="49628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494C8F3" w14:textId="064A571F" w:rsidR="0097527E" w:rsidRDefault="0097527E" w:rsidP="00C47D0F">
            <w:pPr>
              <w:rPr>
                <w:noProof/>
              </w:rPr>
            </w:pPr>
          </w:p>
        </w:tc>
      </w:tr>
    </w:tbl>
    <w:p w14:paraId="0615DA3B" w14:textId="77777777" w:rsidR="00000FE6" w:rsidRDefault="00000FE6">
      <w:r>
        <w:br w:type="page"/>
      </w:r>
    </w:p>
    <w:tbl>
      <w:tblPr>
        <w:tblStyle w:val="TableGrid"/>
        <w:tblW w:w="4961" w:type="pct"/>
        <w:tblLook w:val="01E0" w:firstRow="1" w:lastRow="1" w:firstColumn="1" w:lastColumn="1" w:noHBand="0" w:noVBand="0"/>
      </w:tblPr>
      <w:tblGrid>
        <w:gridCol w:w="273"/>
        <w:gridCol w:w="10743"/>
      </w:tblGrid>
      <w:tr w:rsidR="00BA3C83" w:rsidRPr="00F141F8" w14:paraId="3010F370" w14:textId="77777777" w:rsidTr="009C5C49">
        <w:trPr>
          <w:trHeight w:val="283"/>
        </w:trPr>
        <w:tc>
          <w:tcPr>
            <w:tcW w:w="176" w:type="pct"/>
          </w:tcPr>
          <w:p w14:paraId="3B00ADF3" w14:textId="5F59D2ED" w:rsidR="00AF2C83" w:rsidRDefault="00080DF9" w:rsidP="00F141F8">
            <w:r>
              <w:br w:type="page"/>
            </w:r>
            <w:r w:rsidR="00AF2C83">
              <w:t>6</w:t>
            </w:r>
            <w:r w:rsidR="00000FE6">
              <w:t>.</w:t>
            </w:r>
          </w:p>
        </w:tc>
        <w:tc>
          <w:tcPr>
            <w:tcW w:w="4824" w:type="pct"/>
          </w:tcPr>
          <w:p w14:paraId="5FF4F90D" w14:textId="15CA88F1" w:rsidR="00080DF9" w:rsidRDefault="00080DF9" w:rsidP="00080DF9">
            <w:pPr>
              <w:rPr>
                <w:noProof/>
              </w:rPr>
            </w:pPr>
            <w:r>
              <w:rPr>
                <w:noProof/>
              </w:rPr>
              <w:t xml:space="preserve">Click on </w:t>
            </w:r>
            <w:r w:rsidRPr="00080DF9">
              <w:rPr>
                <w:b/>
                <w:bCs/>
                <w:i/>
                <w:iCs/>
                <w:noProof/>
              </w:rPr>
              <w:t>+ Add</w:t>
            </w:r>
            <w:r>
              <w:rPr>
                <w:noProof/>
              </w:rPr>
              <w:t xml:space="preserve"> from drop-down menu.</w:t>
            </w:r>
            <w:r w:rsidR="00365C47">
              <w:rPr>
                <w:noProof/>
              </w:rPr>
              <w:t>, it will automaticall change the status from Scheduled to In Progress.</w:t>
            </w:r>
            <w:r w:rsidR="003E2CC5">
              <w:rPr>
                <w:noProof/>
              </w:rPr>
              <w:t xml:space="preserve">  You can add comments, and seach for a user you want to send it to and cc.</w:t>
            </w:r>
          </w:p>
          <w:p w14:paraId="70054AAF" w14:textId="77777777" w:rsidR="00080DF9" w:rsidRDefault="00080DF9" w:rsidP="00080DF9">
            <w:pPr>
              <w:rPr>
                <w:noProof/>
              </w:rPr>
            </w:pPr>
          </w:p>
          <w:p w14:paraId="19059EF7" w14:textId="406192E8" w:rsidR="00080DF9" w:rsidRDefault="00C832BB" w:rsidP="00080DF9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A4D9682" wp14:editId="3495329B">
                  <wp:extent cx="19504960" cy="9884541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14963" cy="9889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41E0E22" w14:textId="2D58B980" w:rsidR="00E813CA" w:rsidRPr="00AC2026" w:rsidRDefault="00E813CA" w:rsidP="00080DF9">
            <w:pPr>
              <w:rPr>
                <w:noProof/>
              </w:rPr>
            </w:pPr>
          </w:p>
        </w:tc>
      </w:tr>
      <w:tr w:rsidR="00BA3C83" w:rsidRPr="005A1B4F" w14:paraId="26FB0BE0" w14:textId="77777777" w:rsidTr="009C5C49">
        <w:trPr>
          <w:trHeight w:val="8432"/>
        </w:trPr>
        <w:tc>
          <w:tcPr>
            <w:tcW w:w="176" w:type="pct"/>
          </w:tcPr>
          <w:p w14:paraId="2AE0C944" w14:textId="24A8DB32" w:rsidR="001E1BDF" w:rsidRPr="00000FE6" w:rsidRDefault="00BA3C83" w:rsidP="00FB7F92">
            <w:pPr>
              <w:keepNext/>
              <w:jc w:val="center"/>
            </w:pPr>
            <w:r>
              <w:br w:type="page"/>
            </w:r>
            <w:r w:rsidR="00000FE6" w:rsidRPr="00000FE6">
              <w:t>7.</w:t>
            </w:r>
          </w:p>
        </w:tc>
        <w:tc>
          <w:tcPr>
            <w:tcW w:w="4824" w:type="pct"/>
          </w:tcPr>
          <w:p w14:paraId="0738368C" w14:textId="6B352B5A" w:rsidR="007B6436" w:rsidRPr="0075213A" w:rsidRDefault="00A16D2A" w:rsidP="00B41931">
            <w:pPr>
              <w:pStyle w:val="ListParagraph"/>
              <w:numPr>
                <w:ilvl w:val="0"/>
                <w:numId w:val="6"/>
              </w:numPr>
            </w:pPr>
            <w:r>
              <w:t xml:space="preserve">The Status will automatically populate </w:t>
            </w:r>
            <w:r w:rsidR="00FC16CD">
              <w:t>following the business rules</w:t>
            </w:r>
            <w:r w:rsidR="0075213A" w:rsidRPr="0075213A">
              <w:t>.</w:t>
            </w:r>
          </w:p>
          <w:p w14:paraId="54F41E79" w14:textId="517A70B9" w:rsidR="00871491" w:rsidRDefault="00871491" w:rsidP="00B41931">
            <w:pPr>
              <w:pStyle w:val="ListParagraph"/>
              <w:numPr>
                <w:ilvl w:val="0"/>
                <w:numId w:val="6"/>
              </w:numPr>
            </w:pPr>
            <w:r w:rsidRPr="005D08AF">
              <w:rPr>
                <w:b/>
                <w:bCs/>
                <w:i/>
                <w:iCs/>
              </w:rPr>
              <w:t>Date sent</w:t>
            </w:r>
            <w:r w:rsidRPr="005D08AF">
              <w:rPr>
                <w:i/>
                <w:iCs/>
              </w:rPr>
              <w:t xml:space="preserve">, </w:t>
            </w:r>
            <w:r w:rsidR="00D31304">
              <w:rPr>
                <w:b/>
                <w:bCs/>
                <w:i/>
                <w:iCs/>
              </w:rPr>
              <w:t>Asset</w:t>
            </w:r>
            <w:r>
              <w:t xml:space="preserve"> and </w:t>
            </w:r>
            <w:r w:rsidRPr="005D08AF">
              <w:rPr>
                <w:b/>
                <w:bCs/>
                <w:i/>
                <w:iCs/>
              </w:rPr>
              <w:t>Task</w:t>
            </w:r>
            <w:r>
              <w:t xml:space="preserve"> are automatically filled.</w:t>
            </w:r>
          </w:p>
          <w:p w14:paraId="46D27F6C" w14:textId="2240B8E1" w:rsidR="00937FFE" w:rsidRPr="00DE4AAE" w:rsidRDefault="0057033A" w:rsidP="00B41931">
            <w:pPr>
              <w:pStyle w:val="ListParagraph"/>
              <w:numPr>
                <w:ilvl w:val="0"/>
                <w:numId w:val="6"/>
              </w:numPr>
            </w:pPr>
            <w:r>
              <w:t>The “</w:t>
            </w:r>
            <w:r w:rsidRPr="00DE4AAE">
              <w:t>Include report in email</w:t>
            </w:r>
            <w:r>
              <w:t>” box</w:t>
            </w:r>
            <w:r w:rsidRPr="00DE4AAE">
              <w:t xml:space="preserve"> allows the user to include the report in</w:t>
            </w:r>
            <w:r>
              <w:t xml:space="preserve"> the</w:t>
            </w:r>
            <w:r w:rsidRPr="00DE4AAE">
              <w:t xml:space="preserve"> routing email</w:t>
            </w:r>
            <w:r>
              <w:t>.</w:t>
            </w:r>
            <w:r w:rsidR="000E1EB2">
              <w:t xml:space="preserve"> </w:t>
            </w:r>
            <w:r w:rsidR="004C3C08" w:rsidRPr="00DE4AAE">
              <w:t xml:space="preserve">Add </w:t>
            </w:r>
            <w:r w:rsidR="00937FFE" w:rsidRPr="005D08AF">
              <w:rPr>
                <w:b/>
                <w:bCs/>
                <w:i/>
                <w:iCs/>
              </w:rPr>
              <w:t>Comments</w:t>
            </w:r>
            <w:r w:rsidR="00937FFE" w:rsidRPr="00DE4AAE">
              <w:t xml:space="preserve"> </w:t>
            </w:r>
            <w:r w:rsidR="004C3C08" w:rsidRPr="00DE4AAE">
              <w:t>specific to the</w:t>
            </w:r>
            <w:r w:rsidR="00937FFE" w:rsidRPr="00DE4AAE">
              <w:t xml:space="preserve"> routing</w:t>
            </w:r>
            <w:r w:rsidR="004C3C08" w:rsidRPr="00DE4AAE">
              <w:t xml:space="preserve"> </w:t>
            </w:r>
            <w:r w:rsidR="00870D16">
              <w:t>(</w:t>
            </w:r>
            <w:r w:rsidR="004C3C08" w:rsidRPr="00DE4AAE">
              <w:t>if any</w:t>
            </w:r>
            <w:r w:rsidR="00870D16">
              <w:t>)</w:t>
            </w:r>
            <w:r w:rsidR="00430ED3">
              <w:t>.</w:t>
            </w:r>
          </w:p>
          <w:p w14:paraId="146F2A94" w14:textId="2FCF0F77" w:rsidR="00937FFE" w:rsidRPr="00DE4AAE" w:rsidRDefault="001A3D66" w:rsidP="00B41931">
            <w:pPr>
              <w:pStyle w:val="ListParagraph"/>
              <w:numPr>
                <w:ilvl w:val="0"/>
                <w:numId w:val="6"/>
              </w:numPr>
            </w:pPr>
            <w:r w:rsidRPr="00DE4AAE">
              <w:t xml:space="preserve">You cannot update </w:t>
            </w:r>
            <w:r w:rsidR="00870D16" w:rsidRPr="005D08AF">
              <w:rPr>
                <w:b/>
                <w:bCs/>
                <w:i/>
                <w:iCs/>
              </w:rPr>
              <w:t>F</w:t>
            </w:r>
            <w:r w:rsidR="005E63AC" w:rsidRPr="005D08AF">
              <w:rPr>
                <w:b/>
                <w:bCs/>
                <w:i/>
                <w:iCs/>
              </w:rPr>
              <w:t>rom</w:t>
            </w:r>
            <w:r w:rsidR="00DE4AAE" w:rsidRPr="005D08AF">
              <w:rPr>
                <w:b/>
                <w:bCs/>
                <w:i/>
                <w:iCs/>
              </w:rPr>
              <w:t xml:space="preserve"> user</w:t>
            </w:r>
            <w:r w:rsidR="00937FFE" w:rsidRPr="00DE4AAE">
              <w:t xml:space="preserve"> (this field is read-only</w:t>
            </w:r>
            <w:r w:rsidR="00F139ED">
              <w:t xml:space="preserve"> and automatic</w:t>
            </w:r>
            <w:r w:rsidR="00937FFE" w:rsidRPr="00DE4AAE">
              <w:t>)</w:t>
            </w:r>
            <w:r w:rsidR="00430ED3">
              <w:t>.</w:t>
            </w:r>
          </w:p>
          <w:p w14:paraId="30E9ED01" w14:textId="0B45E9A4" w:rsidR="004C6755" w:rsidRPr="00DE4AAE" w:rsidRDefault="00472599" w:rsidP="00B41931">
            <w:pPr>
              <w:pStyle w:val="ListParagraph"/>
              <w:numPr>
                <w:ilvl w:val="0"/>
                <w:numId w:val="6"/>
              </w:numPr>
            </w:pPr>
            <w:r>
              <w:t>S</w:t>
            </w:r>
            <w:r w:rsidR="00926B52">
              <w:t>elect</w:t>
            </w:r>
            <w:r w:rsidR="003F29C5">
              <w:t xml:space="preserve"> </w:t>
            </w:r>
            <w:r w:rsidRPr="005D08AF">
              <w:rPr>
                <w:b/>
                <w:bCs/>
                <w:i/>
                <w:iCs/>
              </w:rPr>
              <w:t>To user</w:t>
            </w:r>
            <w:r w:rsidRPr="00DE4AAE">
              <w:t xml:space="preserve"> </w:t>
            </w:r>
            <w:r w:rsidR="00937FFE" w:rsidRPr="00DE4AAE">
              <w:t>the inspection will be routed to</w:t>
            </w:r>
            <w:r w:rsidR="00430ED3">
              <w:t>.</w:t>
            </w:r>
            <w:r w:rsidR="0057033A">
              <w:t xml:space="preserve"> Th</w:t>
            </w:r>
            <w:r w:rsidR="002D18FA">
              <w:t>e drop-down list values depend on the business rules</w:t>
            </w:r>
            <w:r w:rsidR="0057033A">
              <w:t>.</w:t>
            </w:r>
          </w:p>
          <w:p w14:paraId="351A01E0" w14:textId="77777777" w:rsidR="00FC16CD" w:rsidRDefault="00E63AB5" w:rsidP="00FC16CD">
            <w:pPr>
              <w:pStyle w:val="ListParagraph"/>
              <w:numPr>
                <w:ilvl w:val="0"/>
                <w:numId w:val="6"/>
              </w:numPr>
            </w:pPr>
            <w:r>
              <w:t xml:space="preserve">Add </w:t>
            </w:r>
            <w:r w:rsidR="00937FFE" w:rsidRPr="005D08AF">
              <w:rPr>
                <w:b/>
                <w:bCs/>
                <w:i/>
                <w:iCs/>
              </w:rPr>
              <w:t>CC Emails</w:t>
            </w:r>
            <w:r w:rsidR="00937FFE">
              <w:t xml:space="preserve"> i</w:t>
            </w:r>
            <w:r w:rsidR="003F29C5">
              <w:t>f</w:t>
            </w:r>
            <w:r w:rsidR="00937FFE">
              <w:t xml:space="preserve"> </w:t>
            </w:r>
            <w:r w:rsidR="007C433D">
              <w:t>you need to</w:t>
            </w:r>
            <w:r w:rsidR="00937FFE">
              <w:t xml:space="preserve"> CC the routing to </w:t>
            </w:r>
            <w:r w:rsidR="00E6596B">
              <w:t xml:space="preserve">other users </w:t>
            </w:r>
            <w:r w:rsidR="00937FFE">
              <w:t>(s)</w:t>
            </w:r>
            <w:r w:rsidR="00430ED3">
              <w:t>.</w:t>
            </w:r>
          </w:p>
          <w:p w14:paraId="0181306C" w14:textId="2428322F" w:rsidR="00B41931" w:rsidRPr="009C5C49" w:rsidRDefault="00B41931" w:rsidP="00FC16CD">
            <w:pPr>
              <w:pStyle w:val="ListParagraph"/>
              <w:numPr>
                <w:ilvl w:val="0"/>
                <w:numId w:val="6"/>
              </w:numPr>
            </w:pPr>
            <w:r>
              <w:t>Click</w:t>
            </w:r>
            <w:r w:rsidRPr="161AB71D">
              <w:rPr>
                <w:noProof/>
              </w:rPr>
              <w:t xml:space="preserve"> on</w:t>
            </w:r>
            <w:r w:rsidR="003F29C5" w:rsidRPr="161AB71D">
              <w:rPr>
                <w:noProof/>
              </w:rPr>
              <w:t xml:space="preserve"> the</w:t>
            </w:r>
            <w:r w:rsidRPr="161AB71D"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1C75A8C7" wp14:editId="7C8F370F">
                  <wp:extent cx="234090" cy="192967"/>
                  <wp:effectExtent l="0" t="0" r="0" b="0"/>
                  <wp:docPr id="98254791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90" cy="1929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161AB71D">
              <w:rPr>
                <w:noProof/>
              </w:rPr>
              <w:t>icon to</w:t>
            </w:r>
            <w:r w:rsidRPr="00FC16CD">
              <w:rPr>
                <w:b/>
                <w:bCs/>
                <w:i/>
                <w:iCs/>
                <w:noProof/>
              </w:rPr>
              <w:t xml:space="preserve"> Save</w:t>
            </w:r>
            <w:r w:rsidR="00926923" w:rsidRPr="00FC16CD">
              <w:rPr>
                <w:b/>
                <w:bCs/>
                <w:i/>
                <w:iCs/>
                <w:noProof/>
              </w:rPr>
              <w:t>.</w:t>
            </w:r>
          </w:p>
          <w:p w14:paraId="170A2ADD" w14:textId="12329363" w:rsidR="009C5C49" w:rsidRPr="00DE4AAE" w:rsidRDefault="009C5C49" w:rsidP="009C5C49">
            <w:pPr>
              <w:keepNext/>
              <w:tabs>
                <w:tab w:val="left" w:pos="698"/>
              </w:tabs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94CF7A2" wp14:editId="58C4E44E">
                  <wp:extent cx="19556718" cy="10047811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68333" cy="100537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98F1946" w14:textId="0A5FB984" w:rsidR="00D16508" w:rsidRPr="00DE4AAE" w:rsidRDefault="00D16508" w:rsidP="009C5C49">
            <w:pPr>
              <w:keepNext/>
              <w:tabs>
                <w:tab w:val="left" w:pos="1"/>
                <w:tab w:val="left" w:pos="271"/>
              </w:tabs>
              <w:rPr>
                <w:noProof/>
              </w:rPr>
            </w:pPr>
          </w:p>
          <w:p w14:paraId="3A31E3C0" w14:textId="226C8D15" w:rsidR="000F112B" w:rsidRPr="00B03CC4" w:rsidRDefault="000F112B" w:rsidP="003E2146">
            <w:pPr>
              <w:keepNext/>
              <w:tabs>
                <w:tab w:val="left" w:pos="698"/>
              </w:tabs>
              <w:jc w:val="center"/>
            </w:pPr>
          </w:p>
        </w:tc>
      </w:tr>
    </w:tbl>
    <w:p w14:paraId="04592FF4" w14:textId="77777777" w:rsidR="00BA3C83" w:rsidRDefault="00BA3C83"/>
    <w:tbl>
      <w:tblPr>
        <w:tblStyle w:val="TableGrid"/>
        <w:tblW w:w="5039" w:type="pct"/>
        <w:tblLook w:val="01E0" w:firstRow="1" w:lastRow="1" w:firstColumn="1" w:lastColumn="1" w:noHBand="0" w:noVBand="0"/>
      </w:tblPr>
      <w:tblGrid>
        <w:gridCol w:w="495"/>
        <w:gridCol w:w="31095"/>
      </w:tblGrid>
      <w:tr w:rsidR="001E1BDF" w:rsidRPr="005A1B4F" w14:paraId="4C8E96E7" w14:textId="77777777" w:rsidTr="009618A5">
        <w:trPr>
          <w:trHeight w:val="283"/>
        </w:trPr>
        <w:tc>
          <w:tcPr>
            <w:tcW w:w="78" w:type="pct"/>
          </w:tcPr>
          <w:p w14:paraId="0BF03336" w14:textId="33E264B4" w:rsidR="001E1BDF" w:rsidRPr="00DE4AAE" w:rsidRDefault="00BA3C83" w:rsidP="00FB7F92">
            <w:pPr>
              <w:keepNext/>
              <w:jc w:val="center"/>
            </w:pPr>
            <w:r>
              <w:br w:type="page"/>
            </w:r>
            <w:r w:rsidR="00535C5B">
              <w:br w:type="page"/>
            </w:r>
            <w:r w:rsidR="0060694F">
              <w:t>8</w:t>
            </w:r>
            <w:r w:rsidR="008B20FD">
              <w:t>.</w:t>
            </w:r>
          </w:p>
        </w:tc>
        <w:tc>
          <w:tcPr>
            <w:tcW w:w="4922" w:type="pct"/>
          </w:tcPr>
          <w:p w14:paraId="4EF504D5" w14:textId="1EEE6819" w:rsidR="00535C5B" w:rsidRPr="00DE4AAE" w:rsidRDefault="00C81C50" w:rsidP="00B41931">
            <w:pPr>
              <w:keepNext/>
              <w:tabs>
                <w:tab w:val="left" w:pos="698"/>
              </w:tabs>
              <w:rPr>
                <w:noProof/>
              </w:rPr>
            </w:pPr>
            <w:r>
              <w:rPr>
                <w:noProof/>
              </w:rPr>
              <w:t xml:space="preserve">Once completed the </w:t>
            </w:r>
            <w:r w:rsidR="00535C5B" w:rsidRPr="00DE4AAE">
              <w:rPr>
                <w:noProof/>
              </w:rPr>
              <w:t xml:space="preserve">new routing </w:t>
            </w:r>
            <w:r w:rsidR="00C269A3">
              <w:rPr>
                <w:noProof/>
              </w:rPr>
              <w:t>will</w:t>
            </w:r>
            <w:r w:rsidR="00535C5B" w:rsidRPr="00DE4AAE">
              <w:rPr>
                <w:noProof/>
              </w:rPr>
              <w:t xml:space="preserve"> appear in </w:t>
            </w:r>
            <w:r w:rsidR="00C269A3">
              <w:rPr>
                <w:noProof/>
              </w:rPr>
              <w:t xml:space="preserve">the </w:t>
            </w:r>
            <w:r>
              <w:rPr>
                <w:noProof/>
              </w:rPr>
              <w:t>routing list</w:t>
            </w:r>
            <w:r w:rsidR="00430ED3">
              <w:rPr>
                <w:noProof/>
              </w:rPr>
              <w:t>.</w:t>
            </w:r>
          </w:p>
          <w:p w14:paraId="26180B73" w14:textId="00F43488" w:rsidR="00DA6B9C" w:rsidRPr="00DE4AAE" w:rsidRDefault="00D06013" w:rsidP="00DB319B">
            <w:pPr>
              <w:keepNext/>
              <w:tabs>
                <w:tab w:val="left" w:pos="698"/>
              </w:tabs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AC28066" wp14:editId="54C299B6">
                  <wp:extent cx="19608476" cy="3500077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32996" cy="35044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8E9632E" w14:textId="79329F59" w:rsidR="00DB319B" w:rsidRPr="0063785C" w:rsidRDefault="00DB319B" w:rsidP="00DB319B">
            <w:pPr>
              <w:keepNext/>
              <w:tabs>
                <w:tab w:val="left" w:pos="698"/>
              </w:tabs>
              <w:rPr>
                <w:noProof/>
              </w:rPr>
            </w:pPr>
          </w:p>
        </w:tc>
      </w:tr>
      <w:tr w:rsidR="009557D1" w:rsidRPr="005A1B4F" w14:paraId="2FE14B83" w14:textId="77777777" w:rsidTr="009618A5">
        <w:trPr>
          <w:trHeight w:val="283"/>
        </w:trPr>
        <w:tc>
          <w:tcPr>
            <w:tcW w:w="78" w:type="pct"/>
          </w:tcPr>
          <w:p w14:paraId="0A0BFCE4" w14:textId="24F1135D" w:rsidR="009557D1" w:rsidRDefault="009557D1" w:rsidP="00FB7F92">
            <w:pPr>
              <w:keepNext/>
              <w:jc w:val="center"/>
            </w:pPr>
            <w:r>
              <w:t>9.</w:t>
            </w:r>
          </w:p>
        </w:tc>
        <w:tc>
          <w:tcPr>
            <w:tcW w:w="4922" w:type="pct"/>
          </w:tcPr>
          <w:p w14:paraId="12EBEF14" w14:textId="77777777" w:rsidR="009557D1" w:rsidRDefault="009557D1" w:rsidP="00B41931">
            <w:pPr>
              <w:keepNext/>
              <w:tabs>
                <w:tab w:val="left" w:pos="698"/>
              </w:tabs>
              <w:rPr>
                <w:noProof/>
              </w:rPr>
            </w:pPr>
            <w:r>
              <w:rPr>
                <w:noProof/>
              </w:rPr>
              <w:t>Click</w:t>
            </w:r>
            <w:r w:rsidR="007A2736">
              <w:rPr>
                <w:noProof/>
              </w:rPr>
              <w:t xml:space="preserve"> on the In Progress Routing Record</w:t>
            </w:r>
          </w:p>
          <w:p w14:paraId="238CB292" w14:textId="53E65170" w:rsidR="007A2736" w:rsidRDefault="00104511" w:rsidP="00B41931">
            <w:pPr>
              <w:keepNext/>
              <w:tabs>
                <w:tab w:val="left" w:pos="698"/>
              </w:tabs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5CF13F2" wp14:editId="7D3CD23C">
                  <wp:extent cx="19573971" cy="4428718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94338" cy="44333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44CF72E" w14:textId="77777777" w:rsidR="007A2736" w:rsidRDefault="007A2736" w:rsidP="00B41931">
            <w:pPr>
              <w:keepNext/>
              <w:tabs>
                <w:tab w:val="left" w:pos="698"/>
              </w:tabs>
              <w:rPr>
                <w:noProof/>
              </w:rPr>
            </w:pPr>
          </w:p>
          <w:p w14:paraId="075CD52A" w14:textId="189A76D7" w:rsidR="007A2736" w:rsidRDefault="001E28F9" w:rsidP="00B41931">
            <w:pPr>
              <w:keepNext/>
              <w:tabs>
                <w:tab w:val="left" w:pos="698"/>
              </w:tabs>
              <w:rPr>
                <w:noProof/>
              </w:rPr>
            </w:pPr>
            <w:r>
              <w:rPr>
                <w:noProof/>
              </w:rPr>
              <w:t xml:space="preserve">You can also click the green cirlge </w:t>
            </w:r>
            <w:r w:rsidR="00E910C4">
              <w:rPr>
                <w:noProof/>
              </w:rPr>
              <w:t>icon with the 3 lines and the + sign to reoute an Inspection</w:t>
            </w:r>
          </w:p>
          <w:p w14:paraId="78CDDD36" w14:textId="1A05565C" w:rsidR="00E910C4" w:rsidRDefault="00E910C4" w:rsidP="00B41931">
            <w:pPr>
              <w:keepNext/>
              <w:tabs>
                <w:tab w:val="left" w:pos="698"/>
              </w:tabs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9CEC277" wp14:editId="64A248C0">
                  <wp:extent cx="19599850" cy="10109566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11303" cy="101154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62E707" w14:textId="77777777" w:rsidR="007A2736" w:rsidRDefault="007A2736" w:rsidP="00B41931">
            <w:pPr>
              <w:keepNext/>
              <w:tabs>
                <w:tab w:val="left" w:pos="698"/>
              </w:tabs>
              <w:rPr>
                <w:noProof/>
              </w:rPr>
            </w:pPr>
          </w:p>
          <w:p w14:paraId="6100FDEE" w14:textId="61DE14BA" w:rsidR="00275B67" w:rsidRPr="0075213A" w:rsidRDefault="00275B67" w:rsidP="00275B67">
            <w:pPr>
              <w:pStyle w:val="ListParagraph"/>
              <w:numPr>
                <w:ilvl w:val="0"/>
                <w:numId w:val="16"/>
              </w:numPr>
            </w:pPr>
            <w:r>
              <w:t>The Status will automatically populate following the business rules</w:t>
            </w:r>
            <w:r w:rsidRPr="0075213A">
              <w:t>.</w:t>
            </w:r>
            <w:r w:rsidR="00C41B8D">
              <w:t xml:space="preserve">  </w:t>
            </w:r>
            <w:r w:rsidR="005666EB">
              <w:t xml:space="preserve">So you will see the status </w:t>
            </w:r>
            <w:r w:rsidR="00C41B8D" w:rsidRPr="00C41B8D">
              <w:t>change from In Progress to Submitted for Review</w:t>
            </w:r>
          </w:p>
          <w:p w14:paraId="7E1A8413" w14:textId="77777777" w:rsidR="00275B67" w:rsidRDefault="00275B67" w:rsidP="00275B67">
            <w:pPr>
              <w:pStyle w:val="ListParagraph"/>
              <w:numPr>
                <w:ilvl w:val="0"/>
                <w:numId w:val="16"/>
              </w:numPr>
            </w:pPr>
            <w:r w:rsidRPr="005D08AF">
              <w:rPr>
                <w:b/>
                <w:bCs/>
                <w:i/>
                <w:iCs/>
              </w:rPr>
              <w:t>Date sent</w:t>
            </w:r>
            <w:r w:rsidRPr="005D08AF">
              <w:rPr>
                <w:i/>
                <w:iCs/>
              </w:rPr>
              <w:t xml:space="preserve">, </w:t>
            </w:r>
            <w:r>
              <w:rPr>
                <w:b/>
                <w:bCs/>
                <w:i/>
                <w:iCs/>
              </w:rPr>
              <w:t>Asset</w:t>
            </w:r>
            <w:r>
              <w:t xml:space="preserve"> and </w:t>
            </w:r>
            <w:r w:rsidRPr="005D08AF">
              <w:rPr>
                <w:b/>
                <w:bCs/>
                <w:i/>
                <w:iCs/>
              </w:rPr>
              <w:t>Task</w:t>
            </w:r>
            <w:r>
              <w:t xml:space="preserve"> are automatically filled.</w:t>
            </w:r>
          </w:p>
          <w:p w14:paraId="5A49CD54" w14:textId="77777777" w:rsidR="00275B67" w:rsidRPr="00DE4AAE" w:rsidRDefault="00275B67" w:rsidP="00275B67">
            <w:pPr>
              <w:pStyle w:val="ListParagraph"/>
              <w:numPr>
                <w:ilvl w:val="0"/>
                <w:numId w:val="16"/>
              </w:numPr>
            </w:pPr>
            <w:r>
              <w:t>The “</w:t>
            </w:r>
            <w:r w:rsidRPr="00DE4AAE">
              <w:t>Include report in email</w:t>
            </w:r>
            <w:r>
              <w:t>” box</w:t>
            </w:r>
            <w:r w:rsidRPr="00DE4AAE">
              <w:t xml:space="preserve"> allows the user to include the report in</w:t>
            </w:r>
            <w:r>
              <w:t xml:space="preserve"> the</w:t>
            </w:r>
            <w:r w:rsidRPr="00DE4AAE">
              <w:t xml:space="preserve"> routing email</w:t>
            </w:r>
            <w:r>
              <w:t xml:space="preserve">. </w:t>
            </w:r>
            <w:r w:rsidRPr="00DE4AAE">
              <w:t xml:space="preserve">Add </w:t>
            </w:r>
            <w:r w:rsidRPr="005D08AF">
              <w:rPr>
                <w:b/>
                <w:bCs/>
                <w:i/>
                <w:iCs/>
              </w:rPr>
              <w:t>Comments</w:t>
            </w:r>
            <w:r w:rsidRPr="00DE4AAE">
              <w:t xml:space="preserve"> specific to the routing </w:t>
            </w:r>
            <w:r>
              <w:t>(</w:t>
            </w:r>
            <w:r w:rsidRPr="00DE4AAE">
              <w:t>if any</w:t>
            </w:r>
            <w:r>
              <w:t>).</w:t>
            </w:r>
          </w:p>
          <w:p w14:paraId="5C56F63E" w14:textId="77777777" w:rsidR="00275B67" w:rsidRPr="00DE4AAE" w:rsidRDefault="00275B67" w:rsidP="00275B67">
            <w:pPr>
              <w:pStyle w:val="ListParagraph"/>
              <w:numPr>
                <w:ilvl w:val="0"/>
                <w:numId w:val="16"/>
              </w:numPr>
            </w:pPr>
            <w:r w:rsidRPr="00DE4AAE">
              <w:t xml:space="preserve">You cannot update </w:t>
            </w:r>
            <w:r w:rsidRPr="005D08AF">
              <w:rPr>
                <w:b/>
                <w:bCs/>
                <w:i/>
                <w:iCs/>
              </w:rPr>
              <w:t>From user</w:t>
            </w:r>
            <w:r w:rsidRPr="00DE4AAE">
              <w:t xml:space="preserve"> (this field is read-only</w:t>
            </w:r>
            <w:r>
              <w:t xml:space="preserve"> and automatic</w:t>
            </w:r>
            <w:r w:rsidRPr="00DE4AAE">
              <w:t>)</w:t>
            </w:r>
            <w:r>
              <w:t>.</w:t>
            </w:r>
          </w:p>
          <w:p w14:paraId="0F31837D" w14:textId="77777777" w:rsidR="00275B67" w:rsidRPr="00DE4AAE" w:rsidRDefault="00275B67" w:rsidP="00275B67">
            <w:pPr>
              <w:pStyle w:val="ListParagraph"/>
              <w:numPr>
                <w:ilvl w:val="0"/>
                <w:numId w:val="16"/>
              </w:numPr>
            </w:pPr>
            <w:r>
              <w:t xml:space="preserve">Select </w:t>
            </w:r>
            <w:r w:rsidRPr="005D08AF">
              <w:rPr>
                <w:b/>
                <w:bCs/>
                <w:i/>
                <w:iCs/>
              </w:rPr>
              <w:t>To user</w:t>
            </w:r>
            <w:r w:rsidRPr="00DE4AAE">
              <w:t xml:space="preserve"> the inspection will be routed to</w:t>
            </w:r>
            <w:r>
              <w:t>. The drop-down list values depend on the business rules.</w:t>
            </w:r>
          </w:p>
          <w:p w14:paraId="798E1984" w14:textId="77777777" w:rsidR="00275B67" w:rsidRDefault="00275B67" w:rsidP="00275B67">
            <w:pPr>
              <w:pStyle w:val="ListParagraph"/>
              <w:numPr>
                <w:ilvl w:val="0"/>
                <w:numId w:val="16"/>
              </w:numPr>
            </w:pPr>
            <w:r>
              <w:t xml:space="preserve">Add </w:t>
            </w:r>
            <w:r w:rsidRPr="005D08AF">
              <w:rPr>
                <w:b/>
                <w:bCs/>
                <w:i/>
                <w:iCs/>
              </w:rPr>
              <w:t>CC Emails</w:t>
            </w:r>
            <w:r>
              <w:t xml:space="preserve"> if you need to CC the routing to other users (s).</w:t>
            </w:r>
          </w:p>
          <w:p w14:paraId="5B75C541" w14:textId="77777777" w:rsidR="00275B67" w:rsidRPr="009C5C49" w:rsidRDefault="00275B67" w:rsidP="00275B67">
            <w:pPr>
              <w:pStyle w:val="ListParagraph"/>
              <w:numPr>
                <w:ilvl w:val="0"/>
                <w:numId w:val="16"/>
              </w:numPr>
            </w:pPr>
            <w:r>
              <w:t>Click</w:t>
            </w:r>
            <w:r w:rsidRPr="161AB71D">
              <w:rPr>
                <w:noProof/>
              </w:rPr>
              <w:t xml:space="preserve"> on the </w:t>
            </w:r>
            <w:r>
              <w:rPr>
                <w:noProof/>
              </w:rPr>
              <w:drawing>
                <wp:inline distT="0" distB="0" distL="0" distR="0" wp14:anchorId="501D2275" wp14:editId="08BFC62A">
                  <wp:extent cx="234090" cy="192967"/>
                  <wp:effectExtent l="0" t="0" r="0" b="0"/>
                  <wp:docPr id="28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90" cy="1929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161AB71D">
              <w:rPr>
                <w:noProof/>
              </w:rPr>
              <w:t>icon to</w:t>
            </w:r>
            <w:r w:rsidRPr="00FC16CD">
              <w:rPr>
                <w:b/>
                <w:bCs/>
                <w:i/>
                <w:iCs/>
                <w:noProof/>
              </w:rPr>
              <w:t xml:space="preserve"> Save.</w:t>
            </w:r>
          </w:p>
          <w:p w14:paraId="08F165F6" w14:textId="3FC16D26" w:rsidR="00275B67" w:rsidRDefault="00275B67" w:rsidP="00B41931">
            <w:pPr>
              <w:keepNext/>
              <w:tabs>
                <w:tab w:val="left" w:pos="698"/>
              </w:tabs>
              <w:rPr>
                <w:noProof/>
              </w:rPr>
            </w:pPr>
          </w:p>
        </w:tc>
      </w:tr>
      <w:tr w:rsidR="00023BE0" w:rsidRPr="005A1B4F" w14:paraId="5BEFD2E3" w14:textId="77777777" w:rsidTr="009618A5">
        <w:trPr>
          <w:trHeight w:val="283"/>
        </w:trPr>
        <w:tc>
          <w:tcPr>
            <w:tcW w:w="78" w:type="pct"/>
          </w:tcPr>
          <w:p w14:paraId="4665D4AD" w14:textId="1944A4CD" w:rsidR="00023BE0" w:rsidRDefault="00023BE0" w:rsidP="00023BE0">
            <w:pPr>
              <w:keepNext/>
              <w:jc w:val="center"/>
            </w:pPr>
            <w:r>
              <w:br w:type="page"/>
            </w:r>
            <w:r>
              <w:br w:type="page"/>
              <w:t>10.</w:t>
            </w:r>
          </w:p>
        </w:tc>
        <w:tc>
          <w:tcPr>
            <w:tcW w:w="4922" w:type="pct"/>
          </w:tcPr>
          <w:p w14:paraId="6EA0B6DB" w14:textId="248724D8" w:rsidR="00023BE0" w:rsidRDefault="00023BE0" w:rsidP="00023BE0">
            <w:pPr>
              <w:keepNext/>
              <w:tabs>
                <w:tab w:val="left" w:pos="698"/>
              </w:tabs>
              <w:rPr>
                <w:noProof/>
              </w:rPr>
            </w:pPr>
            <w:r>
              <w:rPr>
                <w:noProof/>
              </w:rPr>
              <w:t xml:space="preserve">Once routed to </w:t>
            </w:r>
            <w:r w:rsidR="00846F89">
              <w:rPr>
                <w:b/>
                <w:bCs/>
                <w:i/>
                <w:iCs/>
                <w:noProof/>
              </w:rPr>
              <w:t xml:space="preserve">Approved </w:t>
            </w:r>
            <w:r>
              <w:rPr>
                <w:noProof/>
              </w:rPr>
              <w:t>status:</w:t>
            </w:r>
          </w:p>
          <w:p w14:paraId="2693E87F" w14:textId="6765C0CB" w:rsidR="00023BE0" w:rsidRDefault="00C21B7D" w:rsidP="00023BE0">
            <w:pPr>
              <w:pStyle w:val="ListParagraph"/>
              <w:keepNext/>
              <w:numPr>
                <w:ilvl w:val="0"/>
                <w:numId w:val="14"/>
              </w:numPr>
              <w:tabs>
                <w:tab w:val="left" w:pos="698"/>
              </w:tabs>
              <w:rPr>
                <w:noProof/>
              </w:rPr>
            </w:pPr>
            <w:r>
              <w:rPr>
                <w:noProof/>
              </w:rPr>
              <w:t>You can generate a report</w:t>
            </w:r>
          </w:p>
          <w:p w14:paraId="134B0A36" w14:textId="04890611" w:rsidR="00023BE0" w:rsidRDefault="0008674C" w:rsidP="00023BE0">
            <w:pPr>
              <w:pStyle w:val="ListParagraph"/>
              <w:keepNext/>
              <w:numPr>
                <w:ilvl w:val="0"/>
                <w:numId w:val="14"/>
              </w:numPr>
              <w:tabs>
                <w:tab w:val="left" w:pos="698"/>
              </w:tabs>
              <w:rPr>
                <w:noProof/>
              </w:rPr>
            </w:pPr>
            <w:r>
              <w:rPr>
                <w:noProof/>
              </w:rPr>
              <w:t xml:space="preserve">The type of report generated is based of the type of inspection, for example when the Inspection Type = Routine, </w:t>
            </w:r>
            <w:r w:rsidR="007E7A45">
              <w:rPr>
                <w:noProof/>
              </w:rPr>
              <w:t>the Report Type = Routine is generated</w:t>
            </w:r>
          </w:p>
          <w:p w14:paraId="40D36454" w14:textId="77777777" w:rsidR="00023BE0" w:rsidRDefault="00023BE0" w:rsidP="00023BE0">
            <w:pPr>
              <w:pStyle w:val="ListParagraph"/>
              <w:keepNext/>
              <w:numPr>
                <w:ilvl w:val="0"/>
                <w:numId w:val="14"/>
              </w:numPr>
              <w:tabs>
                <w:tab w:val="left" w:pos="698"/>
              </w:tabs>
              <w:rPr>
                <w:noProof/>
              </w:rPr>
            </w:pPr>
            <w:r>
              <w:rPr>
                <w:noProof/>
              </w:rPr>
              <w:t>The user can not generate the inspection report, but can download the last Inspection report file.</w:t>
            </w:r>
          </w:p>
          <w:p w14:paraId="08BCB287" w14:textId="77777777" w:rsidR="00023BE0" w:rsidRPr="00DE4AAE" w:rsidRDefault="00023BE0" w:rsidP="00023BE0">
            <w:pPr>
              <w:pStyle w:val="ListParagraph"/>
              <w:keepNext/>
              <w:tabs>
                <w:tab w:val="left" w:pos="698"/>
              </w:tabs>
              <w:rPr>
                <w:noProof/>
              </w:rPr>
            </w:pPr>
          </w:p>
          <w:p w14:paraId="4A198782" w14:textId="0F09CC53" w:rsidR="00023BE0" w:rsidRDefault="00B26A4A" w:rsidP="00023BE0">
            <w:pPr>
              <w:keepNext/>
              <w:tabs>
                <w:tab w:val="left" w:pos="698"/>
              </w:tabs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26C9183" wp14:editId="3D3C5DC5">
                  <wp:extent cx="19513586" cy="3449878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58612" cy="34578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5F05104" w14:textId="065D3AC5" w:rsidR="009618A5" w:rsidRDefault="009618A5" w:rsidP="00023BE0">
            <w:pPr>
              <w:keepNext/>
              <w:tabs>
                <w:tab w:val="left" w:pos="698"/>
              </w:tabs>
              <w:rPr>
                <w:noProof/>
              </w:rPr>
            </w:pPr>
            <w:r>
              <w:rPr>
                <w:noProof/>
              </w:rPr>
              <w:t>Click PDF icon.</w:t>
            </w:r>
          </w:p>
          <w:p w14:paraId="50707558" w14:textId="77777777" w:rsidR="00023BE0" w:rsidRPr="00DE4AAE" w:rsidRDefault="00023BE0" w:rsidP="00023BE0">
            <w:pPr>
              <w:keepNext/>
              <w:tabs>
                <w:tab w:val="left" w:pos="698"/>
              </w:tabs>
              <w:rPr>
                <w:noProof/>
              </w:rPr>
            </w:pPr>
          </w:p>
          <w:p w14:paraId="7664142D" w14:textId="77777777" w:rsidR="00023BE0" w:rsidRDefault="009618A5" w:rsidP="00023BE0">
            <w:pPr>
              <w:keepNext/>
              <w:tabs>
                <w:tab w:val="left" w:pos="698"/>
              </w:tabs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4111320" wp14:editId="6E0D4B2C">
                  <wp:extent cx="19539465" cy="10079653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63891" cy="100922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B9CDDA5" w14:textId="16C0818D" w:rsidR="006B2D3C" w:rsidRDefault="006B2D3C" w:rsidP="00023BE0">
            <w:pPr>
              <w:keepNext/>
              <w:tabs>
                <w:tab w:val="left" w:pos="698"/>
              </w:tabs>
              <w:rPr>
                <w:noProof/>
              </w:rPr>
            </w:pPr>
            <w:r w:rsidRPr="00A166B0">
              <w:rPr>
                <w:b/>
                <w:bCs/>
                <w:noProof/>
              </w:rPr>
              <w:t>NOTE:</w:t>
            </w:r>
            <w:r>
              <w:rPr>
                <w:noProof/>
              </w:rPr>
              <w:t xml:space="preserve">  Because we are working in UAT not all </w:t>
            </w:r>
            <w:r w:rsidR="00A166B0">
              <w:rPr>
                <w:noProof/>
              </w:rPr>
              <w:t>Values, Documents, and Phots will populate in the Reports at this time.</w:t>
            </w:r>
          </w:p>
        </w:tc>
      </w:tr>
      <w:tr w:rsidR="00D153B1" w:rsidRPr="005A1B4F" w14:paraId="0AF7E64B" w14:textId="77777777" w:rsidTr="009618A5">
        <w:trPr>
          <w:trHeight w:val="283"/>
        </w:trPr>
        <w:tc>
          <w:tcPr>
            <w:tcW w:w="78" w:type="pct"/>
          </w:tcPr>
          <w:p w14:paraId="4A496925" w14:textId="061A8774" w:rsidR="00D153B1" w:rsidRDefault="00D153B1" w:rsidP="00023BE0">
            <w:pPr>
              <w:keepNext/>
              <w:jc w:val="center"/>
            </w:pPr>
          </w:p>
        </w:tc>
        <w:tc>
          <w:tcPr>
            <w:tcW w:w="4922" w:type="pct"/>
          </w:tcPr>
          <w:p w14:paraId="7D5397EA" w14:textId="28ACEA6D" w:rsidR="00A861EA" w:rsidRDefault="00A861EA" w:rsidP="00023BE0">
            <w:pPr>
              <w:keepNext/>
              <w:tabs>
                <w:tab w:val="left" w:pos="698"/>
              </w:tabs>
              <w:rPr>
                <w:noProof/>
              </w:rPr>
            </w:pPr>
          </w:p>
        </w:tc>
      </w:tr>
    </w:tbl>
    <w:p w14:paraId="2F2F6528" w14:textId="3BE6A992" w:rsidR="00754749" w:rsidRDefault="00754749" w:rsidP="00754749"/>
    <w:p w14:paraId="1B041E02" w14:textId="1628CDEE" w:rsidR="007A36E5" w:rsidRPr="007A36E5" w:rsidRDefault="007A36E5" w:rsidP="007A36E5"/>
    <w:p w14:paraId="3670D42B" w14:textId="21883726" w:rsidR="007A36E5" w:rsidRPr="007A36E5" w:rsidRDefault="007A36E5" w:rsidP="007A36E5"/>
    <w:p w14:paraId="01B86D8C" w14:textId="1B4F44F1" w:rsidR="007A36E5" w:rsidRPr="007A36E5" w:rsidRDefault="007A36E5" w:rsidP="007A36E5"/>
    <w:p w14:paraId="4B14840E" w14:textId="6D1AE7E6" w:rsidR="007A36E5" w:rsidRPr="007A36E5" w:rsidRDefault="007A36E5" w:rsidP="007A36E5">
      <w:pPr>
        <w:tabs>
          <w:tab w:val="left" w:pos="2319"/>
        </w:tabs>
      </w:pPr>
      <w:r>
        <w:tab/>
      </w:r>
    </w:p>
    <w:sectPr w:rsidR="007A36E5" w:rsidRPr="007A36E5" w:rsidSect="001E1BDF">
      <w:headerReference w:type="default" r:id="rId28"/>
      <w:footerReference w:type="default" r:id="rId29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3A5595" w14:textId="77777777" w:rsidR="004245FE" w:rsidRDefault="004245FE" w:rsidP="00372DD3">
      <w:pPr>
        <w:spacing w:after="0" w:line="240" w:lineRule="auto"/>
      </w:pPr>
      <w:r>
        <w:separator/>
      </w:r>
    </w:p>
  </w:endnote>
  <w:endnote w:type="continuationSeparator" w:id="0">
    <w:p w14:paraId="2C439CA1" w14:textId="77777777" w:rsidR="004245FE" w:rsidRDefault="004245FE" w:rsidP="00372D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178F53" w14:textId="7909CF7C" w:rsidR="00B43CFE" w:rsidRPr="004851D2" w:rsidRDefault="004851D2" w:rsidP="004851D2">
    <w:pPr>
      <w:pStyle w:val="Footer"/>
      <w:pBdr>
        <w:top w:val="single" w:sz="4" w:space="1" w:color="D9D9D9" w:themeColor="background1" w:themeShade="D9"/>
      </w:pBdr>
      <w:rPr>
        <w:b/>
        <w:bCs/>
      </w:rPr>
    </w:pPr>
    <w:r>
      <w:t>COW</w:t>
    </w:r>
    <w:r w:rsidRPr="00A2727C">
      <w:t xml:space="preserve"> –Sixense – </w:t>
    </w:r>
    <w:sdt>
      <w:sdtPr>
        <w:id w:val="706305775"/>
        <w:docPartObj>
          <w:docPartGallery w:val="Page Numbers (Bottom of Page)"/>
          <w:docPartUnique/>
        </w:docPartObj>
      </w:sdtPr>
      <w:sdtEndPr>
        <w:rPr>
          <w:color w:val="7F7F7F" w:themeColor="background1" w:themeShade="7F"/>
          <w:spacing w:val="60"/>
        </w:rPr>
      </w:sdtEndPr>
      <w:sdtContent>
        <w:r>
          <w:t>W-BMS</w:t>
        </w:r>
        <w:r w:rsidRPr="00A2727C">
          <w:t xml:space="preserve"> – </w:t>
        </w:r>
        <w:r>
          <w:t>April</w:t>
        </w:r>
        <w:r w:rsidRPr="00A2727C">
          <w:t xml:space="preserve"> 2022                                                                                                   </w:t>
        </w:r>
        <w:r>
          <w:t xml:space="preserve">               </w:t>
        </w:r>
        <w:r w:rsidRPr="00A2727C">
          <w:t xml:space="preserve">           </w:t>
        </w:r>
        <w:sdt>
          <w:sdtPr>
            <w:id w:val="1970389696"/>
            <w:docPartObj>
              <w:docPartGallery w:val="Page Numbers (Bottom of Page)"/>
              <w:docPartUnique/>
            </w:docPartObj>
          </w:sdtPr>
          <w:sdtContent>
            <w:sdt>
              <w:sdtPr>
                <w:id w:val="-1769616900"/>
                <w:docPartObj>
                  <w:docPartGallery w:val="Page Numbers (Top of Page)"/>
                  <w:docPartUnique/>
                </w:docPartObj>
              </w:sdtPr>
              <w:sdtContent>
                <w:r>
                  <w:t xml:space="preserve">Page </w:t>
                </w:r>
                <w:r>
                  <w:rPr>
                    <w:b/>
                    <w:bCs/>
                    <w:sz w:val="24"/>
                    <w:szCs w:val="24"/>
                  </w:rPr>
                  <w:fldChar w:fldCharType="begin"/>
                </w:r>
                <w:r>
                  <w:rPr>
                    <w:b/>
                    <w:bCs/>
                  </w:rPr>
                  <w:instrText xml:space="preserve"> PAGE </w:instrText>
                </w:r>
                <w:r>
                  <w:rPr>
                    <w:b/>
                    <w:bCs/>
                    <w:sz w:val="24"/>
                    <w:szCs w:val="24"/>
                  </w:rPr>
                  <w:fldChar w:fldCharType="separate"/>
                </w:r>
                <w:r>
                  <w:rPr>
                    <w:b/>
                    <w:bCs/>
                    <w:sz w:val="24"/>
                    <w:szCs w:val="24"/>
                  </w:rPr>
                  <w:t>1</w:t>
                </w:r>
                <w:r>
                  <w:rPr>
                    <w:b/>
                    <w:bCs/>
                    <w:sz w:val="24"/>
                    <w:szCs w:val="24"/>
                  </w:rPr>
                  <w:fldChar w:fldCharType="end"/>
                </w:r>
                <w:r>
                  <w:t xml:space="preserve"> of </w:t>
                </w:r>
                <w:r>
                  <w:rPr>
                    <w:b/>
                    <w:bCs/>
                    <w:sz w:val="24"/>
                    <w:szCs w:val="24"/>
                  </w:rPr>
                  <w:fldChar w:fldCharType="begin"/>
                </w:r>
                <w:r>
                  <w:rPr>
                    <w:b/>
                    <w:bCs/>
                  </w:rPr>
                  <w:instrText xml:space="preserve"> NUMPAGES  </w:instrText>
                </w:r>
                <w:r>
                  <w:rPr>
                    <w:b/>
                    <w:bCs/>
                    <w:sz w:val="24"/>
                    <w:szCs w:val="24"/>
                  </w:rPr>
                  <w:fldChar w:fldCharType="separate"/>
                </w:r>
                <w:r>
                  <w:rPr>
                    <w:b/>
                    <w:bCs/>
                    <w:sz w:val="24"/>
                    <w:szCs w:val="24"/>
                  </w:rPr>
                  <w:t>7</w:t>
                </w:r>
                <w:r>
                  <w:rPr>
                    <w:b/>
                    <w:bCs/>
                    <w:sz w:val="24"/>
                    <w:szCs w:val="24"/>
                  </w:rPr>
                  <w:fldChar w:fldCharType="end"/>
                </w:r>
              </w:sdtContent>
            </w:sdt>
          </w:sdtContent>
        </w:sdt>
        <w:r>
          <w:t xml:space="preserve"> </w:t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8DFAC6" w14:textId="77777777" w:rsidR="004245FE" w:rsidRDefault="004245FE" w:rsidP="00372DD3">
      <w:pPr>
        <w:spacing w:after="0" w:line="240" w:lineRule="auto"/>
      </w:pPr>
      <w:r>
        <w:separator/>
      </w:r>
    </w:p>
  </w:footnote>
  <w:footnote w:type="continuationSeparator" w:id="0">
    <w:p w14:paraId="4C20F557" w14:textId="77777777" w:rsidR="004245FE" w:rsidRDefault="004245FE" w:rsidP="00372D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86EAB0" w14:textId="0E0C9B0B" w:rsidR="009C5757" w:rsidRDefault="004B65E1" w:rsidP="009C5757">
    <w:pPr>
      <w:pStyle w:val="Header"/>
      <w:jc w:val="both"/>
      <w:rPr>
        <w:b/>
        <w:bCs/>
        <w:color w:val="2F5496" w:themeColor="accent5" w:themeShade="BF"/>
      </w:rPr>
    </w:pPr>
    <w:r>
      <w:rPr>
        <w:noProof/>
      </w:rPr>
      <w:drawing>
        <wp:inline distT="0" distB="0" distL="0" distR="0" wp14:anchorId="619E0581" wp14:editId="06461F40">
          <wp:extent cx="3112602" cy="897749"/>
          <wp:effectExtent l="0" t="0" r="0" b="0"/>
          <wp:docPr id="32" name="Picture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142779" cy="90645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C5757" w:rsidRPr="009C5757">
      <w:rPr>
        <w:b/>
        <w:bCs/>
        <w:color w:val="2F5496" w:themeColor="accent5" w:themeShade="BF"/>
      </w:rPr>
      <w:t xml:space="preserve"> </w:t>
    </w:r>
    <w:r w:rsidR="009C5757">
      <w:rPr>
        <w:b/>
        <w:bCs/>
        <w:color w:val="2F5496" w:themeColor="accent5" w:themeShade="BF"/>
      </w:rPr>
      <w:tab/>
    </w:r>
    <w:r w:rsidR="009C5757">
      <w:rPr>
        <w:b/>
        <w:bCs/>
        <w:color w:val="2F5496" w:themeColor="accent5" w:themeShade="BF"/>
      </w:rPr>
      <w:t>INDOT - iTAMS</w:t>
    </w:r>
  </w:p>
  <w:p w14:paraId="161B8976" w14:textId="0EC59A44" w:rsidR="00C70A59" w:rsidRDefault="009C5757" w:rsidP="009C5757">
    <w:pPr>
      <w:pStyle w:val="Header"/>
    </w:pPr>
    <w:r>
      <w:rPr>
        <w:b/>
        <w:color w:val="2F5496" w:themeColor="accent5" w:themeShade="BF"/>
      </w:rPr>
      <w:tab/>
    </w:r>
    <w:r>
      <w:rPr>
        <w:b/>
        <w:color w:val="2F5496" w:themeColor="accent5" w:themeShade="BF"/>
      </w:rPr>
      <w:tab/>
    </w:r>
    <w:r w:rsidRPr="001D7622">
      <w:rPr>
        <w:b/>
        <w:color w:val="2F5496" w:themeColor="accent5" w:themeShade="BF"/>
      </w:rPr>
      <w:t>HOW TO Manual – Web Application</w:t>
    </w:r>
  </w:p>
  <w:p w14:paraId="731FDE11" w14:textId="3D78CA4C" w:rsidR="00372DD3" w:rsidRDefault="00372DD3" w:rsidP="00B43CFE">
    <w:pPr>
      <w:pStyle w:val="Header"/>
      <w:tabs>
        <w:tab w:val="clear" w:pos="4680"/>
        <w:tab w:val="clear" w:pos="9360"/>
        <w:tab w:val="left" w:pos="4050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B27716"/>
    <w:multiLevelType w:val="hybridMultilevel"/>
    <w:tmpl w:val="7A327702"/>
    <w:lvl w:ilvl="0" w:tplc="9F2CFEF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880CE7"/>
    <w:multiLevelType w:val="hybridMultilevel"/>
    <w:tmpl w:val="5D24C73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356C16"/>
    <w:multiLevelType w:val="hybridMultilevel"/>
    <w:tmpl w:val="8FECD7D2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1443D8"/>
    <w:multiLevelType w:val="hybridMultilevel"/>
    <w:tmpl w:val="FE4418FE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B7F14FD"/>
    <w:multiLevelType w:val="hybridMultilevel"/>
    <w:tmpl w:val="E07EDDC0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E244F97"/>
    <w:multiLevelType w:val="hybridMultilevel"/>
    <w:tmpl w:val="699047FC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C635C22"/>
    <w:multiLevelType w:val="hybridMultilevel"/>
    <w:tmpl w:val="94120FA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CBE0D4B"/>
    <w:multiLevelType w:val="hybridMultilevel"/>
    <w:tmpl w:val="54663C5C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DD679D2"/>
    <w:multiLevelType w:val="hybridMultilevel"/>
    <w:tmpl w:val="8782FC6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1D254B8"/>
    <w:multiLevelType w:val="hybridMultilevel"/>
    <w:tmpl w:val="A08A681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25C6109"/>
    <w:multiLevelType w:val="hybridMultilevel"/>
    <w:tmpl w:val="E3C6CFE6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B981E21"/>
    <w:multiLevelType w:val="hybridMultilevel"/>
    <w:tmpl w:val="3B1ABA1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2DE1CEA"/>
    <w:multiLevelType w:val="hybridMultilevel"/>
    <w:tmpl w:val="94120FAE"/>
    <w:lvl w:ilvl="0" w:tplc="FFFFFFFF">
      <w:start w:val="1"/>
      <w:numFmt w:val="lowerLetter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52A3DC0"/>
    <w:multiLevelType w:val="hybridMultilevel"/>
    <w:tmpl w:val="7124FD9C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8827DD8"/>
    <w:multiLevelType w:val="hybridMultilevel"/>
    <w:tmpl w:val="30A20D82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5AC2048"/>
    <w:multiLevelType w:val="hybridMultilevel"/>
    <w:tmpl w:val="E28C95A0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80916212">
    <w:abstractNumId w:val="8"/>
  </w:num>
  <w:num w:numId="2" w16cid:durableId="2030984138">
    <w:abstractNumId w:val="0"/>
  </w:num>
  <w:num w:numId="3" w16cid:durableId="1880504733">
    <w:abstractNumId w:val="4"/>
  </w:num>
  <w:num w:numId="4" w16cid:durableId="2003265949">
    <w:abstractNumId w:val="10"/>
  </w:num>
  <w:num w:numId="5" w16cid:durableId="1881162041">
    <w:abstractNumId w:val="14"/>
  </w:num>
  <w:num w:numId="6" w16cid:durableId="394090595">
    <w:abstractNumId w:val="6"/>
  </w:num>
  <w:num w:numId="7" w16cid:durableId="490026680">
    <w:abstractNumId w:val="15"/>
  </w:num>
  <w:num w:numId="8" w16cid:durableId="15542809">
    <w:abstractNumId w:val="7"/>
  </w:num>
  <w:num w:numId="9" w16cid:durableId="1237475614">
    <w:abstractNumId w:val="13"/>
  </w:num>
  <w:num w:numId="10" w16cid:durableId="1935935042">
    <w:abstractNumId w:val="2"/>
  </w:num>
  <w:num w:numId="11" w16cid:durableId="535387888">
    <w:abstractNumId w:val="9"/>
  </w:num>
  <w:num w:numId="12" w16cid:durableId="871189844">
    <w:abstractNumId w:val="3"/>
  </w:num>
  <w:num w:numId="13" w16cid:durableId="1716388065">
    <w:abstractNumId w:val="11"/>
  </w:num>
  <w:num w:numId="14" w16cid:durableId="1020935731">
    <w:abstractNumId w:val="5"/>
  </w:num>
  <w:num w:numId="15" w16cid:durableId="359401386">
    <w:abstractNumId w:val="1"/>
  </w:num>
  <w:num w:numId="16" w16cid:durableId="3134429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11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MDO0MDc0tDQzMTY0MTFR0lEKTi0uzszPAykwNKwFANcIFh0tAAAA"/>
  </w:docVars>
  <w:rsids>
    <w:rsidRoot w:val="00372DD3"/>
    <w:rsid w:val="00000FE6"/>
    <w:rsid w:val="0000170C"/>
    <w:rsid w:val="00002BBF"/>
    <w:rsid w:val="00006A66"/>
    <w:rsid w:val="00016AF2"/>
    <w:rsid w:val="00023BE0"/>
    <w:rsid w:val="000361A1"/>
    <w:rsid w:val="000450CB"/>
    <w:rsid w:val="000511F4"/>
    <w:rsid w:val="00051497"/>
    <w:rsid w:val="000561CA"/>
    <w:rsid w:val="00064DE0"/>
    <w:rsid w:val="0007226C"/>
    <w:rsid w:val="00073DFB"/>
    <w:rsid w:val="00080DF9"/>
    <w:rsid w:val="0008674C"/>
    <w:rsid w:val="00090C7D"/>
    <w:rsid w:val="00094823"/>
    <w:rsid w:val="00096938"/>
    <w:rsid w:val="000D27C7"/>
    <w:rsid w:val="000D4CEE"/>
    <w:rsid w:val="000E1EB2"/>
    <w:rsid w:val="000F112B"/>
    <w:rsid w:val="00100BEE"/>
    <w:rsid w:val="00104511"/>
    <w:rsid w:val="001471B1"/>
    <w:rsid w:val="00151368"/>
    <w:rsid w:val="00152170"/>
    <w:rsid w:val="00155E31"/>
    <w:rsid w:val="00161544"/>
    <w:rsid w:val="00161761"/>
    <w:rsid w:val="00171D02"/>
    <w:rsid w:val="00173192"/>
    <w:rsid w:val="001918C7"/>
    <w:rsid w:val="001A3D66"/>
    <w:rsid w:val="001B48C5"/>
    <w:rsid w:val="001B5D79"/>
    <w:rsid w:val="001D3914"/>
    <w:rsid w:val="001E1BDF"/>
    <w:rsid w:val="001E28F9"/>
    <w:rsid w:val="001F3FA9"/>
    <w:rsid w:val="002025FE"/>
    <w:rsid w:val="00204D75"/>
    <w:rsid w:val="00212CC3"/>
    <w:rsid w:val="00216266"/>
    <w:rsid w:val="00234ADA"/>
    <w:rsid w:val="0024799D"/>
    <w:rsid w:val="0026646F"/>
    <w:rsid w:val="00266D8F"/>
    <w:rsid w:val="002739FF"/>
    <w:rsid w:val="00275B67"/>
    <w:rsid w:val="0028025A"/>
    <w:rsid w:val="00282210"/>
    <w:rsid w:val="002A62D1"/>
    <w:rsid w:val="002A6F75"/>
    <w:rsid w:val="002B2680"/>
    <w:rsid w:val="002B62B0"/>
    <w:rsid w:val="002B7A16"/>
    <w:rsid w:val="002C2C23"/>
    <w:rsid w:val="002D09AA"/>
    <w:rsid w:val="002D18FA"/>
    <w:rsid w:val="002E310A"/>
    <w:rsid w:val="00305E5E"/>
    <w:rsid w:val="00331319"/>
    <w:rsid w:val="003373B0"/>
    <w:rsid w:val="00365C47"/>
    <w:rsid w:val="00372DD3"/>
    <w:rsid w:val="003818AB"/>
    <w:rsid w:val="00384087"/>
    <w:rsid w:val="003842E7"/>
    <w:rsid w:val="00391F71"/>
    <w:rsid w:val="003A5D86"/>
    <w:rsid w:val="003B4222"/>
    <w:rsid w:val="003B5159"/>
    <w:rsid w:val="003B536C"/>
    <w:rsid w:val="003B5A9B"/>
    <w:rsid w:val="003C73E8"/>
    <w:rsid w:val="003D211D"/>
    <w:rsid w:val="003D5725"/>
    <w:rsid w:val="003E2146"/>
    <w:rsid w:val="003E2CC5"/>
    <w:rsid w:val="003F29C5"/>
    <w:rsid w:val="004245FE"/>
    <w:rsid w:val="00430ED3"/>
    <w:rsid w:val="004436D4"/>
    <w:rsid w:val="00444F50"/>
    <w:rsid w:val="004461C3"/>
    <w:rsid w:val="00465319"/>
    <w:rsid w:val="00472599"/>
    <w:rsid w:val="00473167"/>
    <w:rsid w:val="00475270"/>
    <w:rsid w:val="00483070"/>
    <w:rsid w:val="004851D2"/>
    <w:rsid w:val="0049580F"/>
    <w:rsid w:val="00496714"/>
    <w:rsid w:val="00497556"/>
    <w:rsid w:val="004B65E1"/>
    <w:rsid w:val="004B6858"/>
    <w:rsid w:val="004C3C08"/>
    <w:rsid w:val="004C6755"/>
    <w:rsid w:val="004D5547"/>
    <w:rsid w:val="004E035E"/>
    <w:rsid w:val="004F4E05"/>
    <w:rsid w:val="00510BA3"/>
    <w:rsid w:val="00511842"/>
    <w:rsid w:val="00521A81"/>
    <w:rsid w:val="00522EE4"/>
    <w:rsid w:val="00526484"/>
    <w:rsid w:val="00535C5B"/>
    <w:rsid w:val="00550F39"/>
    <w:rsid w:val="005548A1"/>
    <w:rsid w:val="005614B3"/>
    <w:rsid w:val="00563FD4"/>
    <w:rsid w:val="005666EB"/>
    <w:rsid w:val="00567397"/>
    <w:rsid w:val="0057033A"/>
    <w:rsid w:val="0057633E"/>
    <w:rsid w:val="005A71F8"/>
    <w:rsid w:val="005B1748"/>
    <w:rsid w:val="005D08AF"/>
    <w:rsid w:val="005D2968"/>
    <w:rsid w:val="005E63AC"/>
    <w:rsid w:val="005F1186"/>
    <w:rsid w:val="006014CD"/>
    <w:rsid w:val="00604307"/>
    <w:rsid w:val="0060694F"/>
    <w:rsid w:val="00616874"/>
    <w:rsid w:val="00616BB9"/>
    <w:rsid w:val="00623DE3"/>
    <w:rsid w:val="00624048"/>
    <w:rsid w:val="0063785C"/>
    <w:rsid w:val="006426D6"/>
    <w:rsid w:val="00645336"/>
    <w:rsid w:val="006514E1"/>
    <w:rsid w:val="00651B4A"/>
    <w:rsid w:val="006760E9"/>
    <w:rsid w:val="00677C69"/>
    <w:rsid w:val="00692DEE"/>
    <w:rsid w:val="006A24BF"/>
    <w:rsid w:val="006B2D3C"/>
    <w:rsid w:val="006B61C3"/>
    <w:rsid w:val="006C5D53"/>
    <w:rsid w:val="006D5CE9"/>
    <w:rsid w:val="006F0B97"/>
    <w:rsid w:val="006F1086"/>
    <w:rsid w:val="007214F5"/>
    <w:rsid w:val="00727572"/>
    <w:rsid w:val="00741B62"/>
    <w:rsid w:val="0075213A"/>
    <w:rsid w:val="00754749"/>
    <w:rsid w:val="007602A5"/>
    <w:rsid w:val="007702D6"/>
    <w:rsid w:val="00776716"/>
    <w:rsid w:val="00782494"/>
    <w:rsid w:val="00787BC4"/>
    <w:rsid w:val="007A0FE2"/>
    <w:rsid w:val="007A2736"/>
    <w:rsid w:val="007A36E5"/>
    <w:rsid w:val="007A7CA0"/>
    <w:rsid w:val="007B0FC2"/>
    <w:rsid w:val="007B6436"/>
    <w:rsid w:val="007C433D"/>
    <w:rsid w:val="007D0351"/>
    <w:rsid w:val="007D16F7"/>
    <w:rsid w:val="007E13E1"/>
    <w:rsid w:val="007E2DA1"/>
    <w:rsid w:val="007E7A45"/>
    <w:rsid w:val="00803585"/>
    <w:rsid w:val="00803864"/>
    <w:rsid w:val="0080401B"/>
    <w:rsid w:val="00804660"/>
    <w:rsid w:val="00814E3D"/>
    <w:rsid w:val="00820A15"/>
    <w:rsid w:val="00826A10"/>
    <w:rsid w:val="0083731D"/>
    <w:rsid w:val="00844737"/>
    <w:rsid w:val="00846F89"/>
    <w:rsid w:val="00851692"/>
    <w:rsid w:val="008524BF"/>
    <w:rsid w:val="008540A4"/>
    <w:rsid w:val="00870D16"/>
    <w:rsid w:val="00871491"/>
    <w:rsid w:val="00875C13"/>
    <w:rsid w:val="00884642"/>
    <w:rsid w:val="00894DDC"/>
    <w:rsid w:val="008B20FD"/>
    <w:rsid w:val="008B245A"/>
    <w:rsid w:val="008C5853"/>
    <w:rsid w:val="008D0788"/>
    <w:rsid w:val="008D16BA"/>
    <w:rsid w:val="008D29BE"/>
    <w:rsid w:val="008F0527"/>
    <w:rsid w:val="008F14E5"/>
    <w:rsid w:val="008F5512"/>
    <w:rsid w:val="00914715"/>
    <w:rsid w:val="00917673"/>
    <w:rsid w:val="00925FF5"/>
    <w:rsid w:val="00926923"/>
    <w:rsid w:val="00926B52"/>
    <w:rsid w:val="00937FFE"/>
    <w:rsid w:val="00951563"/>
    <w:rsid w:val="009557D1"/>
    <w:rsid w:val="009618A5"/>
    <w:rsid w:val="00966504"/>
    <w:rsid w:val="009740B8"/>
    <w:rsid w:val="009747D7"/>
    <w:rsid w:val="0097527E"/>
    <w:rsid w:val="0098239B"/>
    <w:rsid w:val="009826BD"/>
    <w:rsid w:val="009B57A0"/>
    <w:rsid w:val="009C2DB0"/>
    <w:rsid w:val="009C5757"/>
    <w:rsid w:val="009C5C49"/>
    <w:rsid w:val="009D5637"/>
    <w:rsid w:val="009D76C1"/>
    <w:rsid w:val="009E7AB5"/>
    <w:rsid w:val="00A032DF"/>
    <w:rsid w:val="00A04F08"/>
    <w:rsid w:val="00A118C2"/>
    <w:rsid w:val="00A12EC3"/>
    <w:rsid w:val="00A166B0"/>
    <w:rsid w:val="00A16D2A"/>
    <w:rsid w:val="00A23EA0"/>
    <w:rsid w:val="00A26228"/>
    <w:rsid w:val="00A34025"/>
    <w:rsid w:val="00A367C0"/>
    <w:rsid w:val="00A40247"/>
    <w:rsid w:val="00A53FE3"/>
    <w:rsid w:val="00A658D4"/>
    <w:rsid w:val="00A71DC3"/>
    <w:rsid w:val="00A72FA9"/>
    <w:rsid w:val="00A77BC1"/>
    <w:rsid w:val="00A82AF6"/>
    <w:rsid w:val="00A84B7F"/>
    <w:rsid w:val="00A861EA"/>
    <w:rsid w:val="00A9343A"/>
    <w:rsid w:val="00AC2026"/>
    <w:rsid w:val="00AC5BD9"/>
    <w:rsid w:val="00AD05C7"/>
    <w:rsid w:val="00AD0DA8"/>
    <w:rsid w:val="00AF0FA7"/>
    <w:rsid w:val="00AF2C83"/>
    <w:rsid w:val="00B03CC4"/>
    <w:rsid w:val="00B1716C"/>
    <w:rsid w:val="00B20181"/>
    <w:rsid w:val="00B26A4A"/>
    <w:rsid w:val="00B41931"/>
    <w:rsid w:val="00B43CFE"/>
    <w:rsid w:val="00B92C83"/>
    <w:rsid w:val="00B940EA"/>
    <w:rsid w:val="00BA3C83"/>
    <w:rsid w:val="00BB0012"/>
    <w:rsid w:val="00BC39BD"/>
    <w:rsid w:val="00BE1BD2"/>
    <w:rsid w:val="00BF1811"/>
    <w:rsid w:val="00BF6737"/>
    <w:rsid w:val="00C05F2E"/>
    <w:rsid w:val="00C060ED"/>
    <w:rsid w:val="00C21B7D"/>
    <w:rsid w:val="00C269A3"/>
    <w:rsid w:val="00C342E5"/>
    <w:rsid w:val="00C41B8D"/>
    <w:rsid w:val="00C4455E"/>
    <w:rsid w:val="00C45D38"/>
    <w:rsid w:val="00C47D0F"/>
    <w:rsid w:val="00C66E11"/>
    <w:rsid w:val="00C70A59"/>
    <w:rsid w:val="00C81C50"/>
    <w:rsid w:val="00C832BB"/>
    <w:rsid w:val="00C850F6"/>
    <w:rsid w:val="00C87C97"/>
    <w:rsid w:val="00CA235C"/>
    <w:rsid w:val="00CA4FF6"/>
    <w:rsid w:val="00CD0805"/>
    <w:rsid w:val="00CD63EA"/>
    <w:rsid w:val="00CD6A65"/>
    <w:rsid w:val="00CE2FD3"/>
    <w:rsid w:val="00CE7975"/>
    <w:rsid w:val="00CF7F6A"/>
    <w:rsid w:val="00D057EE"/>
    <w:rsid w:val="00D06013"/>
    <w:rsid w:val="00D06825"/>
    <w:rsid w:val="00D13D42"/>
    <w:rsid w:val="00D153B1"/>
    <w:rsid w:val="00D16508"/>
    <w:rsid w:val="00D22F82"/>
    <w:rsid w:val="00D256C2"/>
    <w:rsid w:val="00D31304"/>
    <w:rsid w:val="00D35075"/>
    <w:rsid w:val="00D41A9D"/>
    <w:rsid w:val="00D44E56"/>
    <w:rsid w:val="00D47196"/>
    <w:rsid w:val="00D47A3A"/>
    <w:rsid w:val="00D64B88"/>
    <w:rsid w:val="00D71E1E"/>
    <w:rsid w:val="00D85E3B"/>
    <w:rsid w:val="00DA1680"/>
    <w:rsid w:val="00DA6B9C"/>
    <w:rsid w:val="00DB315B"/>
    <w:rsid w:val="00DB319B"/>
    <w:rsid w:val="00DB6579"/>
    <w:rsid w:val="00DD183A"/>
    <w:rsid w:val="00DE4AAE"/>
    <w:rsid w:val="00DF4684"/>
    <w:rsid w:val="00E004B3"/>
    <w:rsid w:val="00E14AE9"/>
    <w:rsid w:val="00E22C3D"/>
    <w:rsid w:val="00E25E9E"/>
    <w:rsid w:val="00E30F10"/>
    <w:rsid w:val="00E37E58"/>
    <w:rsid w:val="00E41CF4"/>
    <w:rsid w:val="00E63AB5"/>
    <w:rsid w:val="00E6596B"/>
    <w:rsid w:val="00E813CA"/>
    <w:rsid w:val="00E910C4"/>
    <w:rsid w:val="00E91EDF"/>
    <w:rsid w:val="00EB108A"/>
    <w:rsid w:val="00EB184F"/>
    <w:rsid w:val="00EC2E1D"/>
    <w:rsid w:val="00ED4707"/>
    <w:rsid w:val="00EE4FC6"/>
    <w:rsid w:val="00EE53BB"/>
    <w:rsid w:val="00EF4D36"/>
    <w:rsid w:val="00F0601C"/>
    <w:rsid w:val="00F139ED"/>
    <w:rsid w:val="00F141F8"/>
    <w:rsid w:val="00F17508"/>
    <w:rsid w:val="00F27BC2"/>
    <w:rsid w:val="00F3072D"/>
    <w:rsid w:val="00F55E0B"/>
    <w:rsid w:val="00F6219F"/>
    <w:rsid w:val="00F64E4D"/>
    <w:rsid w:val="00F908D3"/>
    <w:rsid w:val="00FC16CD"/>
    <w:rsid w:val="00FCD537"/>
    <w:rsid w:val="00FD23E4"/>
    <w:rsid w:val="00FE4299"/>
    <w:rsid w:val="05A91393"/>
    <w:rsid w:val="0728EC29"/>
    <w:rsid w:val="0C8654B0"/>
    <w:rsid w:val="161AB71D"/>
    <w:rsid w:val="21EA7908"/>
    <w:rsid w:val="42B1B302"/>
    <w:rsid w:val="44634B73"/>
    <w:rsid w:val="47A81A3E"/>
    <w:rsid w:val="7C11FF19"/>
    <w:rsid w:val="7F89C1B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56BF85B"/>
  <w15:docId w15:val="{6042FAB3-6241-45A6-8498-7E58BF0EC6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37FFE"/>
  </w:style>
  <w:style w:type="paragraph" w:styleId="Heading1">
    <w:name w:val="heading 1"/>
    <w:basedOn w:val="Normal"/>
    <w:next w:val="Normal"/>
    <w:link w:val="Heading1Char"/>
    <w:uiPriority w:val="9"/>
    <w:qFormat/>
    <w:rsid w:val="0075474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5474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72D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72DD3"/>
  </w:style>
  <w:style w:type="paragraph" w:styleId="Footer">
    <w:name w:val="footer"/>
    <w:basedOn w:val="Normal"/>
    <w:link w:val="FooterChar"/>
    <w:uiPriority w:val="99"/>
    <w:unhideWhenUsed/>
    <w:rsid w:val="00372D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72DD3"/>
  </w:style>
  <w:style w:type="table" w:styleId="TableGrid">
    <w:name w:val="Table Grid"/>
    <w:basedOn w:val="TableNormal"/>
    <w:rsid w:val="00372D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75474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754749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9E7AB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046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4660"/>
    <w:rPr>
      <w:rFonts w:ascii="Tahoma" w:hAnsi="Tahoma" w:cs="Tahoma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customStyle="1" w:styleId="Normal1">
    <w:name w:val="Normal1"/>
    <w:rsid w:val="009C5757"/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e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13.png"/><Relationship Id="rId5" Type="http://schemas.openxmlformats.org/officeDocument/2006/relationships/customXml" Target="../customXml/item5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header" Target="header1.xml"/><Relationship Id="rId10" Type="http://schemas.openxmlformats.org/officeDocument/2006/relationships/footnotes" Target="footnotes.xml"/><Relationship Id="rId19" Type="http://schemas.openxmlformats.org/officeDocument/2006/relationships/image" Target="media/image8.png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a88459e0-fb4f-4a43-98df-58e7e94747cc">
      <UserInfo>
        <DisplayName/>
        <AccountId xsi:nil="true"/>
        <AccountType/>
      </UserInfo>
    </SharedWithUsers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1B2ADA8AA9AA84689988AA3967CE77A" ma:contentTypeVersion="11" ma:contentTypeDescription="Create a new document." ma:contentTypeScope="" ma:versionID="35d4c720522161fcdcaea0d7075f5b4f">
  <xsd:schema xmlns:xsd="http://www.w3.org/2001/XMLSchema" xmlns:xs="http://www.w3.org/2001/XMLSchema" xmlns:p="http://schemas.microsoft.com/office/2006/metadata/properties" xmlns:ns2="fc4701ea-d0aa-4d18-9b38-38da3afafa46" xmlns:ns3="a88459e0-fb4f-4a43-98df-58e7e94747cc" targetNamespace="http://schemas.microsoft.com/office/2006/metadata/properties" ma:root="true" ma:fieldsID="f8ca7a4f66af3b4c9bd458ff333b82b5" ns2:_="" ns3:_="">
    <xsd:import namespace="fc4701ea-d0aa-4d18-9b38-38da3afafa46"/>
    <xsd:import namespace="a88459e0-fb4f-4a43-98df-58e7e94747c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c4701ea-d0aa-4d18-9b38-38da3afafa4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88459e0-fb4f-4a43-98df-58e7e94747cc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F264291D-C4CA-4077-8C41-263DD9DD8F1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26F65A4-A468-417A-B46F-4FEB569019E5}">
  <ds:schemaRefs>
    <ds:schemaRef ds:uri="http://schemas.microsoft.com/office/2006/metadata/properties"/>
    <ds:schemaRef ds:uri="http://schemas.microsoft.com/office/infopath/2007/PartnerControls"/>
    <ds:schemaRef ds:uri="57b6e912-fcae-49fe-804f-70587c78fef3"/>
    <ds:schemaRef ds:uri="f6bd2a89-4fed-4137-93a3-ee1ea6310ba2"/>
  </ds:schemaRefs>
</ds:datastoreItem>
</file>

<file path=customXml/itemProps4.xml><?xml version="1.0" encoding="utf-8"?>
<ds:datastoreItem xmlns:ds="http://schemas.openxmlformats.org/officeDocument/2006/customXml" ds:itemID="{1D6B7B97-28D4-45C8-A957-C73D369CE8A1}"/>
</file>

<file path=customXml/itemProps5.xml><?xml version="1.0" encoding="utf-8"?>
<ds:datastoreItem xmlns:ds="http://schemas.openxmlformats.org/officeDocument/2006/customXml" ds:itemID="{B6D26953-7125-4682-BA52-BDB724EB34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3198</TotalTime>
  <Pages>1</Pages>
  <Words>398</Words>
  <Characters>2275</Characters>
  <Application>Microsoft Office Word</Application>
  <DocSecurity>0</DocSecurity>
  <Lines>18</Lines>
  <Paragraphs>5</Paragraphs>
  <ScaleCrop>false</ScaleCrop>
  <Company/>
  <LinksUpToDate>false</LinksUpToDate>
  <CharactersWithSpaces>2668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`</dc:title>
  <dc:subject/>
  <dc:creator>KROELY Benoit</dc:creator>
  <cp:keywords/>
  <dc:description/>
  <cp:lastModifiedBy>HARTMAN Stephanie</cp:lastModifiedBy>
  <cp:revision>301</cp:revision>
  <cp:lastPrinted>2022-06-16T19:52:00Z</cp:lastPrinted>
  <dcterms:created xsi:type="dcterms:W3CDTF">2018-09-04T14:53:00Z</dcterms:created>
  <dcterms:modified xsi:type="dcterms:W3CDTF">2023-03-19T02:33:00Z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0x01010061B2ADA8AA9AA84689988AA3967CE77A</vt:lpwstr>
  </property>
  <property fmtid="{D5CDD505-2E9C-101B-9397-08002B2CF9AE}" pid="3" name="Order">
    <vt:r8>23200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_ExtendedDescription">
    <vt:lpwstr/>
  </property>
  <property fmtid="{D5CDD505-2E9C-101B-9397-08002B2CF9AE}" pid="7" name="TriggerFlowInfo">
    <vt:lpwstr/>
  </property>
  <property fmtid="{D5CDD505-2E9C-101B-9397-08002B2CF9AE}" pid="8" name="_SourceUrl">
    <vt:lpwstr/>
  </property>
  <property fmtid="{D5CDD505-2E9C-101B-9397-08002B2CF9AE}" pid="9" name="_SharedFileIndex">
    <vt:lpwstr/>
  </property>
  <property fmtid="{D5CDD505-2E9C-101B-9397-08002B2CF9AE}" pid="10" name="ComplianceAssetId">
    <vt:lpwstr/>
  </property>
  <property fmtid="{D5CDD505-2E9C-101B-9397-08002B2CF9AE}" pid="11" name="TemplateUrl">
    <vt:lpwstr/>
  </property>
</Properties>
</file>