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127749</wp:posOffset>
            </wp:positionH>
            <wp:positionV relativeFrom="paragraph">
              <wp:posOffset>101</wp:posOffset>
            </wp:positionV>
            <wp:extent cx="607199" cy="65788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99" cy="65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1" w:id="1"/>
      <w:bookmarkEnd w:id="1"/>
      <w:r>
        <w:rPr>
          <w:b w:val="0"/>
        </w:rPr>
      </w:r>
      <w:r>
        <w:rPr/>
        <w:t>Western</w:t>
      </w:r>
      <w:r>
        <w:rPr>
          <w:spacing w:val="-26"/>
        </w:rPr>
        <w:t> </w:t>
      </w:r>
      <w:r>
        <w:rPr/>
        <w:t>Regional</w:t>
      </w:r>
      <w:r>
        <w:rPr>
          <w:spacing w:val="-17"/>
        </w:rPr>
        <w:t> </w:t>
      </w:r>
      <w:r>
        <w:rPr/>
        <w:t>Counterdrug</w:t>
      </w:r>
      <w:r>
        <w:rPr>
          <w:spacing w:val="-20"/>
        </w:rPr>
        <w:t> </w:t>
      </w:r>
      <w:r>
        <w:rPr/>
        <w:t>Training</w:t>
      </w:r>
      <w:r>
        <w:rPr>
          <w:spacing w:val="-15"/>
        </w:rPr>
        <w:t> </w:t>
      </w:r>
      <w:r>
        <w:rPr>
          <w:spacing w:val="-2"/>
        </w:rPr>
        <w:t>Center</w:t>
      </w:r>
    </w:p>
    <w:p>
      <w:pPr>
        <w:spacing w:line="150" w:lineRule="exact"/>
        <w:ind w:left="1275" w:right="0" w:firstLine="0"/>
        <w:rPr>
          <w:position w:val="-2"/>
          <w:sz w:val="15"/>
        </w:rPr>
      </w:pPr>
      <w:r>
        <w:rPr>
          <w:position w:val="-2"/>
          <w:sz w:val="15"/>
        </w:rPr>
        <mc:AlternateContent>
          <mc:Choice Requires="wps">
            <w:drawing>
              <wp:inline distT="0" distB="0" distL="0" distR="0">
                <wp:extent cx="5698490" cy="95885"/>
                <wp:effectExtent l="0" t="0" r="0" b="0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698490" cy="95885"/>
                          <a:chExt cx="5698490" cy="9588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569849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8490" h="95885">
                                <a:moveTo>
                                  <a:pt x="5698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43"/>
                                </a:lnTo>
                                <a:lnTo>
                                  <a:pt x="5698236" y="95643"/>
                                </a:lnTo>
                                <a:lnTo>
                                  <a:pt x="5698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8.7pt;height:7.55pt;mso-position-horizontal-relative:char;mso-position-vertical-relative:line" id="docshapegroup1" coordorigin="0,0" coordsize="8974,151">
                <v:rect style="position:absolute;left:0;top:0;width:8974;height:151" id="docshape2" filled="true" fillcolor="#00af50" stroked="false">
                  <v:fill type="solid"/>
                </v:rect>
              </v:group>
            </w:pict>
          </mc:Fallback>
        </mc:AlternateContent>
      </w:r>
      <w:r>
        <w:rPr>
          <w:position w:val="-2"/>
          <w:sz w:val="15"/>
        </w:rPr>
      </w:r>
    </w:p>
    <w:p>
      <w:pPr>
        <w:pStyle w:val="Heading2"/>
        <w:rPr>
          <w:u w:val="none"/>
        </w:rPr>
      </w:pPr>
      <w:r>
        <w:rPr>
          <w:u w:val="single"/>
        </w:rPr>
        <w:t>The</w:t>
      </w:r>
      <w:r>
        <w:rPr>
          <w:spacing w:val="-10"/>
          <w:u w:val="single"/>
        </w:rPr>
        <w:t> </w:t>
      </w:r>
      <w:r>
        <w:rPr>
          <w:u w:val="single"/>
        </w:rPr>
        <w:t>New</w:t>
      </w:r>
      <w:r>
        <w:rPr>
          <w:spacing w:val="-10"/>
          <w:u w:val="single"/>
        </w:rPr>
        <w:t> </w:t>
      </w:r>
      <w:r>
        <w:rPr>
          <w:u w:val="single"/>
        </w:rPr>
        <w:t>Money</w:t>
      </w:r>
      <w:r>
        <w:rPr>
          <w:spacing w:val="-7"/>
          <w:u w:val="single"/>
        </w:rPr>
        <w:t> </w:t>
      </w:r>
      <w:r>
        <w:rPr>
          <w:u w:val="single"/>
        </w:rPr>
        <w:t>Trail:</w:t>
      </w:r>
      <w:r>
        <w:rPr>
          <w:spacing w:val="-10"/>
          <w:u w:val="single"/>
        </w:rPr>
        <w:t> </w:t>
      </w:r>
      <w:r>
        <w:rPr>
          <w:u w:val="single"/>
        </w:rPr>
        <w:t>Decoding</w:t>
      </w:r>
      <w:r>
        <w:rPr>
          <w:spacing w:val="-9"/>
          <w:u w:val="single"/>
        </w:rPr>
        <w:t> </w:t>
      </w:r>
      <w:r>
        <w:rPr>
          <w:u w:val="single"/>
        </w:rPr>
        <w:t>&amp;</w:t>
      </w:r>
      <w:r>
        <w:rPr>
          <w:spacing w:val="-7"/>
          <w:u w:val="single"/>
        </w:rPr>
        <w:t> </w:t>
      </w:r>
      <w:r>
        <w:rPr>
          <w:u w:val="single"/>
        </w:rPr>
        <w:t>Seizing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Cryptocurrency</w:t>
      </w:r>
    </w:p>
    <w:p>
      <w:pPr>
        <w:pStyle w:val="BodyText"/>
        <w:spacing w:line="235" w:lineRule="auto" w:before="231"/>
        <w:ind w:left="726" w:right="534"/>
      </w:pPr>
      <w:r>
        <w:rPr/>
        <w:t>This class provides solid groundwork for law enforcement officers to understand how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why</w:t>
      </w:r>
      <w:r>
        <w:rPr>
          <w:spacing w:val="-6"/>
        </w:rPr>
        <w:t> </w:t>
      </w:r>
      <w:r>
        <w:rPr/>
        <w:t>criminals</w:t>
      </w:r>
      <w:r>
        <w:rPr>
          <w:spacing w:val="-5"/>
        </w:rPr>
        <w:t> </w:t>
      </w:r>
      <w:r>
        <w:rPr/>
        <w:t>use</w:t>
      </w:r>
      <w:r>
        <w:rPr>
          <w:spacing w:val="-4"/>
        </w:rPr>
        <w:t> </w:t>
      </w:r>
      <w:r>
        <w:rPr/>
        <w:t>cryptocurrency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move</w:t>
      </w:r>
      <w:r>
        <w:rPr>
          <w:spacing w:val="-9"/>
        </w:rPr>
        <w:t> </w:t>
      </w:r>
      <w:r>
        <w:rPr/>
        <w:t>and</w:t>
      </w:r>
      <w:r>
        <w:rPr>
          <w:spacing w:val="-5"/>
        </w:rPr>
        <w:t> </w:t>
      </w:r>
      <w:r>
        <w:rPr/>
        <w:t>hide</w:t>
      </w:r>
      <w:r>
        <w:rPr>
          <w:spacing w:val="-5"/>
        </w:rPr>
        <w:t> </w:t>
      </w:r>
      <w:r>
        <w:rPr/>
        <w:t>their</w:t>
      </w:r>
      <w:r>
        <w:rPr>
          <w:spacing w:val="-2"/>
        </w:rPr>
        <w:t> </w:t>
      </w:r>
      <w:r>
        <w:rPr/>
        <w:t>proceeds</w:t>
      </w:r>
      <w:r>
        <w:rPr>
          <w:spacing w:val="-5"/>
        </w:rPr>
        <w:t> </w:t>
      </w:r>
      <w:r>
        <w:rPr/>
        <w:t>from narcotics trafficking and sales. Students will learn about the history of criminal usage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virtual</w:t>
      </w:r>
      <w:r>
        <w:rPr>
          <w:spacing w:val="-2"/>
        </w:rPr>
        <w:t> </w:t>
      </w:r>
      <w:r>
        <w:rPr/>
        <w:t>currencies, changes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government</w:t>
      </w:r>
      <w:r>
        <w:rPr>
          <w:spacing w:val="-3"/>
        </w:rPr>
        <w:t> </w:t>
      </w:r>
      <w:r>
        <w:rPr/>
        <w:t>regulation,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how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follow the</w:t>
      </w:r>
      <w:r>
        <w:rPr>
          <w:spacing w:val="-6"/>
        </w:rPr>
        <w:t> </w:t>
      </w:r>
      <w:r>
        <w:rPr/>
        <w:t>money</w:t>
      </w:r>
      <w:r>
        <w:rPr>
          <w:spacing w:val="-5"/>
        </w:rPr>
        <w:t> </w:t>
      </w:r>
      <w:r>
        <w:rPr/>
        <w:t>using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blockchain</w:t>
      </w:r>
      <w:r>
        <w:rPr>
          <w:spacing w:val="-4"/>
        </w:rPr>
        <w:t> </w:t>
      </w:r>
      <w:r>
        <w:rPr/>
        <w:t>explorer.</w:t>
      </w:r>
      <w:r>
        <w:rPr>
          <w:spacing w:val="-7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/>
        <w:t>end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class,</w:t>
      </w:r>
      <w:r>
        <w:rPr>
          <w:spacing w:val="-7"/>
        </w:rPr>
        <w:t> </w:t>
      </w:r>
      <w:r>
        <w:rPr/>
        <w:t>officers</w:t>
      </w:r>
      <w:r>
        <w:rPr>
          <w:spacing w:val="-11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able</w:t>
      </w:r>
      <w:r>
        <w:rPr>
          <w:spacing w:val="-6"/>
        </w:rPr>
        <w:t> </w:t>
      </w:r>
      <w:r>
        <w:rPr/>
        <w:t>to identify users of cryptocurrency, establish an agency wallet, and properly seize</w:t>
      </w:r>
    </w:p>
    <w:p>
      <w:pPr>
        <w:pStyle w:val="BodyText"/>
        <w:spacing w:before="1"/>
        <w:ind w:left="726"/>
      </w:pPr>
      <w:r>
        <w:rPr/>
        <w:t>suspect’s</w:t>
      </w:r>
      <w:r>
        <w:rPr>
          <w:spacing w:val="-11"/>
        </w:rPr>
        <w:t> </w:t>
      </w:r>
      <w:r>
        <w:rPr/>
        <w:t>funds</w:t>
      </w:r>
      <w:r>
        <w:rPr>
          <w:spacing w:val="-9"/>
        </w:rPr>
        <w:t> </w:t>
      </w:r>
      <w:r>
        <w:rPr/>
        <w:t>through</w:t>
      </w:r>
      <w:r>
        <w:rPr>
          <w:spacing w:val="-8"/>
        </w:rPr>
        <w:t> </w:t>
      </w:r>
      <w:r>
        <w:rPr/>
        <w:t>proper</w:t>
      </w:r>
      <w:r>
        <w:rPr>
          <w:spacing w:val="-11"/>
        </w:rPr>
        <w:t> </w:t>
      </w:r>
      <w:r>
        <w:rPr/>
        <w:t>procedures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>
          <w:spacing w:val="-2"/>
        </w:rPr>
        <w:t>exercise.</w:t>
      </w:r>
    </w:p>
    <w:p>
      <w:pPr>
        <w:pStyle w:val="Heading4"/>
        <w:spacing w:before="159"/>
        <w:ind w:left="4574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5856">
                <wp:simplePos x="0" y="0"/>
                <wp:positionH relativeFrom="page">
                  <wp:posOffset>2903854</wp:posOffset>
                </wp:positionH>
                <wp:positionV relativeFrom="paragraph">
                  <wp:posOffset>289417</wp:posOffset>
                </wp:positionV>
                <wp:extent cx="960119" cy="12700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96011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19" h="12700">
                              <a:moveTo>
                                <a:pt x="960119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960119" y="12191"/>
                              </a:lnTo>
                              <a:lnTo>
                                <a:pt x="960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8.649994pt;margin-top:22.788813pt;width:75.6pt;height:.96pt;mso-position-horizontal-relative:page;mso-position-vertical-relative:paragraph;z-index:-15770624" id="docshape3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Course</w:t>
      </w:r>
      <w:r>
        <w:rPr>
          <w:spacing w:val="-13"/>
        </w:rPr>
        <w:t> </w:t>
      </w:r>
      <w:r>
        <w:rPr>
          <w:spacing w:val="-2"/>
        </w:rPr>
        <w:t>Goals</w:t>
      </w:r>
    </w:p>
    <w:p>
      <w:pPr>
        <w:pStyle w:val="ListParagraph"/>
        <w:numPr>
          <w:ilvl w:val="0"/>
          <w:numId w:val="1"/>
        </w:numPr>
        <w:tabs>
          <w:tab w:pos="510" w:val="left" w:leader="none"/>
        </w:tabs>
        <w:spacing w:line="240" w:lineRule="auto" w:before="179" w:after="0"/>
        <w:ind w:left="510" w:right="0" w:hanging="435"/>
        <w:jc w:val="left"/>
        <w:rPr>
          <w:sz w:val="28"/>
        </w:rPr>
      </w:pPr>
      <w:r>
        <w:rPr>
          <w:sz w:val="28"/>
        </w:rPr>
        <w:t>Understand</w:t>
      </w:r>
      <w:r>
        <w:rPr>
          <w:spacing w:val="-9"/>
          <w:sz w:val="28"/>
        </w:rPr>
        <w:t> </w:t>
      </w:r>
      <w:r>
        <w:rPr>
          <w:sz w:val="28"/>
        </w:rPr>
        <w:t>cryptocurrencies,</w:t>
      </w:r>
      <w:r>
        <w:rPr>
          <w:spacing w:val="-9"/>
          <w:sz w:val="28"/>
        </w:rPr>
        <w:t> </w:t>
      </w:r>
      <w:r>
        <w:rPr>
          <w:sz w:val="28"/>
        </w:rPr>
        <w:t>how</w:t>
      </w:r>
      <w:r>
        <w:rPr>
          <w:spacing w:val="-12"/>
          <w:sz w:val="28"/>
        </w:rPr>
        <w:t> </w:t>
      </w:r>
      <w:r>
        <w:rPr>
          <w:sz w:val="28"/>
        </w:rPr>
        <w:t>they</w:t>
      </w:r>
      <w:r>
        <w:rPr>
          <w:spacing w:val="-6"/>
          <w:sz w:val="28"/>
        </w:rPr>
        <w:t> </w:t>
      </w:r>
      <w:r>
        <w:rPr>
          <w:sz w:val="28"/>
        </w:rPr>
        <w:t>are</w:t>
      </w:r>
      <w:r>
        <w:rPr>
          <w:spacing w:val="-8"/>
          <w:sz w:val="28"/>
        </w:rPr>
        <w:t> </w:t>
      </w:r>
      <w:r>
        <w:rPr>
          <w:sz w:val="28"/>
        </w:rPr>
        <w:t>procured</w:t>
      </w:r>
      <w:r>
        <w:rPr>
          <w:spacing w:val="-10"/>
          <w:sz w:val="28"/>
        </w:rPr>
        <w:t> </w:t>
      </w:r>
      <w:r>
        <w:rPr>
          <w:sz w:val="28"/>
        </w:rPr>
        <w:t>and</w:t>
      </w:r>
      <w:r>
        <w:rPr>
          <w:spacing w:val="-8"/>
          <w:sz w:val="28"/>
        </w:rPr>
        <w:t> </w:t>
      </w:r>
      <w:r>
        <w:rPr>
          <w:sz w:val="28"/>
        </w:rPr>
        <w:t>used</w:t>
      </w:r>
      <w:r>
        <w:rPr>
          <w:spacing w:val="-8"/>
          <w:sz w:val="28"/>
        </w:rPr>
        <w:t> </w:t>
      </w:r>
      <w:r>
        <w:rPr>
          <w:sz w:val="28"/>
        </w:rPr>
        <w:t>by</w:t>
      </w:r>
      <w:r>
        <w:rPr>
          <w:spacing w:val="-8"/>
          <w:sz w:val="28"/>
        </w:rPr>
        <w:t> </w:t>
      </w:r>
      <w:r>
        <w:rPr>
          <w:sz w:val="28"/>
        </w:rPr>
        <w:t>criminal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elements.</w:t>
      </w:r>
    </w:p>
    <w:p>
      <w:pPr>
        <w:pStyle w:val="ListParagraph"/>
        <w:numPr>
          <w:ilvl w:val="0"/>
          <w:numId w:val="1"/>
        </w:numPr>
        <w:tabs>
          <w:tab w:pos="510" w:val="left" w:leader="none"/>
        </w:tabs>
        <w:spacing w:line="240" w:lineRule="auto" w:before="176" w:after="0"/>
        <w:ind w:left="510" w:right="0" w:hanging="435"/>
        <w:jc w:val="left"/>
        <w:rPr>
          <w:sz w:val="28"/>
        </w:rPr>
      </w:pPr>
      <w:r>
        <w:rPr>
          <w:sz w:val="28"/>
        </w:rPr>
        <w:t>Understand</w:t>
      </w:r>
      <w:r>
        <w:rPr>
          <w:spacing w:val="-8"/>
          <w:sz w:val="28"/>
        </w:rPr>
        <w:t> </w:t>
      </w:r>
      <w:r>
        <w:rPr>
          <w:sz w:val="28"/>
        </w:rPr>
        <w:t>how</w:t>
      </w:r>
      <w:r>
        <w:rPr>
          <w:spacing w:val="-10"/>
          <w:sz w:val="28"/>
        </w:rPr>
        <w:t> </w:t>
      </w:r>
      <w:r>
        <w:rPr>
          <w:sz w:val="28"/>
        </w:rPr>
        <w:t>to</w:t>
      </w:r>
      <w:r>
        <w:rPr>
          <w:spacing w:val="-9"/>
          <w:sz w:val="28"/>
        </w:rPr>
        <w:t> </w:t>
      </w:r>
      <w:r>
        <w:rPr>
          <w:sz w:val="28"/>
        </w:rPr>
        <w:t>trace</w:t>
      </w:r>
      <w:r>
        <w:rPr>
          <w:spacing w:val="-11"/>
          <w:sz w:val="28"/>
        </w:rPr>
        <w:t> </w:t>
      </w:r>
      <w:r>
        <w:rPr>
          <w:sz w:val="28"/>
        </w:rPr>
        <w:t>cryptocurrencies</w:t>
      </w:r>
      <w:r>
        <w:rPr>
          <w:spacing w:val="-8"/>
          <w:sz w:val="28"/>
        </w:rPr>
        <w:t> </w:t>
      </w:r>
      <w:r>
        <w:rPr>
          <w:sz w:val="28"/>
        </w:rPr>
        <w:t>from</w:t>
      </w:r>
      <w:r>
        <w:rPr>
          <w:spacing w:val="-14"/>
          <w:sz w:val="28"/>
        </w:rPr>
        <w:t> </w:t>
      </w:r>
      <w:r>
        <w:rPr>
          <w:sz w:val="28"/>
        </w:rPr>
        <w:t>wallets</w:t>
      </w:r>
      <w:r>
        <w:rPr>
          <w:spacing w:val="-8"/>
          <w:sz w:val="28"/>
        </w:rPr>
        <w:t> </w:t>
      </w:r>
      <w:r>
        <w:rPr>
          <w:sz w:val="28"/>
        </w:rPr>
        <w:t>to</w:t>
      </w:r>
      <w:r>
        <w:rPr>
          <w:spacing w:val="-8"/>
          <w:sz w:val="28"/>
        </w:rPr>
        <w:t> </w:t>
      </w:r>
      <w:r>
        <w:rPr>
          <w:sz w:val="28"/>
        </w:rPr>
        <w:t>an</w:t>
      </w:r>
      <w:r>
        <w:rPr>
          <w:spacing w:val="-12"/>
          <w:sz w:val="28"/>
        </w:rPr>
        <w:t> </w:t>
      </w:r>
      <w:r>
        <w:rPr>
          <w:sz w:val="28"/>
        </w:rPr>
        <w:t>exchange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.</w:t>
      </w:r>
    </w:p>
    <w:p>
      <w:pPr>
        <w:pStyle w:val="ListParagraph"/>
        <w:numPr>
          <w:ilvl w:val="0"/>
          <w:numId w:val="1"/>
        </w:numPr>
        <w:tabs>
          <w:tab w:pos="509" w:val="left" w:leader="none"/>
        </w:tabs>
        <w:spacing w:line="240" w:lineRule="auto" w:before="179" w:after="0"/>
        <w:ind w:left="509" w:right="0" w:hanging="434"/>
        <w:jc w:val="left"/>
        <w:rPr>
          <w:sz w:val="28"/>
        </w:rPr>
      </w:pPr>
      <w:r>
        <w:rPr>
          <w:sz w:val="28"/>
        </w:rPr>
        <w:t>Practice</w:t>
      </w:r>
      <w:r>
        <w:rPr>
          <w:spacing w:val="-11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process</w:t>
      </w:r>
      <w:r>
        <w:rPr>
          <w:spacing w:val="-11"/>
          <w:sz w:val="28"/>
        </w:rPr>
        <w:t> </w:t>
      </w:r>
      <w:r>
        <w:rPr>
          <w:sz w:val="28"/>
        </w:rPr>
        <w:t>of</w:t>
      </w:r>
      <w:r>
        <w:rPr>
          <w:spacing w:val="-11"/>
          <w:sz w:val="28"/>
        </w:rPr>
        <w:t> </w:t>
      </w:r>
      <w:r>
        <w:rPr>
          <w:sz w:val="28"/>
        </w:rPr>
        <w:t>seizing</w:t>
      </w:r>
      <w:r>
        <w:rPr>
          <w:spacing w:val="-9"/>
          <w:sz w:val="28"/>
        </w:rPr>
        <w:t> </w:t>
      </w:r>
      <w:r>
        <w:rPr>
          <w:sz w:val="28"/>
        </w:rPr>
        <w:t>cryptocurrencies</w:t>
      </w:r>
      <w:r>
        <w:rPr>
          <w:spacing w:val="-10"/>
          <w:sz w:val="28"/>
        </w:rPr>
        <w:t> </w:t>
      </w:r>
      <w:r>
        <w:rPr>
          <w:sz w:val="28"/>
        </w:rPr>
        <w:t>from</w:t>
      </w:r>
      <w:r>
        <w:rPr>
          <w:spacing w:val="-13"/>
          <w:sz w:val="28"/>
        </w:rPr>
        <w:t> </w:t>
      </w:r>
      <w:r>
        <w:rPr>
          <w:sz w:val="28"/>
        </w:rPr>
        <w:t>a</w:t>
      </w:r>
      <w:r>
        <w:rPr>
          <w:spacing w:val="-10"/>
          <w:sz w:val="28"/>
        </w:rPr>
        <w:t> </w:t>
      </w:r>
      <w:r>
        <w:rPr>
          <w:sz w:val="28"/>
        </w:rPr>
        <w:t>suspect’s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wallet.</w:t>
      </w: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6368">
                <wp:simplePos x="0" y="0"/>
                <wp:positionH relativeFrom="page">
                  <wp:posOffset>3852036</wp:posOffset>
                </wp:positionH>
                <wp:positionV relativeFrom="paragraph">
                  <wp:posOffset>367784</wp:posOffset>
                </wp:positionV>
                <wp:extent cx="1609725" cy="15240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160972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9725" h="15240">
                              <a:moveTo>
                                <a:pt x="1609344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1609344" y="15240"/>
                              </a:lnTo>
                              <a:lnTo>
                                <a:pt x="16093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3.309998pt;margin-top:28.959438pt;width:126.72pt;height:1.2pt;mso-position-horizontal-relative:page;mso-position-vertical-relative:paragraph;z-index:-15770112" id="docshape4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Course</w:t>
      </w:r>
      <w:r>
        <w:rPr>
          <w:spacing w:val="-13"/>
        </w:rPr>
        <w:t> </w:t>
      </w:r>
      <w:r>
        <w:rPr>
          <w:spacing w:val="-2"/>
        </w:rPr>
        <w:t>Overview</w:t>
      </w:r>
    </w:p>
    <w:p>
      <w:pPr>
        <w:pStyle w:val="BodyText"/>
        <w:spacing w:before="4"/>
        <w:rPr>
          <w:b/>
          <w:sz w:val="8"/>
        </w:rPr>
      </w:pPr>
      <w:r>
        <w:rPr>
          <w:b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104787</wp:posOffset>
                </wp:positionH>
                <wp:positionV relativeFrom="paragraph">
                  <wp:posOffset>94447</wp:posOffset>
                </wp:positionV>
                <wp:extent cx="2417445" cy="2031364"/>
                <wp:effectExtent l="0" t="0" r="0" b="0"/>
                <wp:wrapTopAndBottom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2417445" cy="2031364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388" w:lineRule="exact" w:before="46"/>
                              <w:ind w:left="89" w:right="89" w:firstLine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  <w:u w:val="single"/>
                              </w:rPr>
                              <w:t>When:</w:t>
                            </w:r>
                          </w:p>
                          <w:p>
                            <w:pPr>
                              <w:spacing w:line="384" w:lineRule="exact" w:before="0"/>
                              <w:ind w:left="90" w:right="89" w:firstLine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5</w:t>
                            </w:r>
                            <w:r>
                              <w:rPr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z w:val="32"/>
                              </w:rPr>
                              <w:t>May</w:t>
                            </w:r>
                            <w:r>
                              <w:rPr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z w:val="32"/>
                              </w:rPr>
                              <w:t>1300-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1700</w:t>
                            </w:r>
                          </w:p>
                          <w:p>
                            <w:pPr>
                              <w:spacing w:line="387" w:lineRule="exact" w:before="0"/>
                              <w:ind w:left="90" w:right="89" w:firstLine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6</w:t>
                            </w:r>
                            <w:r>
                              <w:rPr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z w:val="32"/>
                              </w:rPr>
                              <w:t>May</w:t>
                            </w:r>
                            <w:r>
                              <w:rPr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z w:val="32"/>
                              </w:rPr>
                              <w:t>1300-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1700</w:t>
                            </w:r>
                          </w:p>
                          <w:p>
                            <w:pPr>
                              <w:spacing w:before="377"/>
                              <w:ind w:left="88" w:right="89" w:firstLine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  <w:u w:val="single"/>
                              </w:rPr>
                              <w:t>Where:</w:t>
                            </w:r>
                          </w:p>
                          <w:p>
                            <w:pPr>
                              <w:spacing w:before="8"/>
                              <w:ind w:left="1" w:right="90" w:firstLine="0"/>
                              <w:jc w:val="center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8"/>
                              </w:rPr>
                              <w:t>NILEA</w:t>
                            </w:r>
                          </w:p>
                          <w:p>
                            <w:pPr>
                              <w:spacing w:line="249" w:lineRule="auto" w:before="15"/>
                              <w:ind w:left="121" w:right="0" w:firstLine="0"/>
                              <w:jc w:val="left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4500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32"/>
                              </w:rPr>
                              <w:t>Montdale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32"/>
                              </w:rPr>
                              <w:t>Park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32"/>
                              </w:rPr>
                              <w:t>Drive Valparaiso, IN 46383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8.251pt;margin-top:7.436781pt;width:190.35pt;height:159.950pt;mso-position-horizontal-relative:page;mso-position-vertical-relative:paragraph;z-index:-15728128;mso-wrap-distance-left:0;mso-wrap-distance-right:0" type="#_x0000_t202" id="docshape5" filled="false" stroked="true" strokeweight="2.25pt" strokecolor="#000000">
                <v:textbox inset="0,0,0,0">
                  <w:txbxContent>
                    <w:p>
                      <w:pPr>
                        <w:spacing w:line="388" w:lineRule="exact" w:before="46"/>
                        <w:ind w:left="89" w:right="89" w:firstLine="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  <w:u w:val="single"/>
                        </w:rPr>
                        <w:t>When:</w:t>
                      </w:r>
                    </w:p>
                    <w:p>
                      <w:pPr>
                        <w:spacing w:line="384" w:lineRule="exact" w:before="0"/>
                        <w:ind w:left="90" w:right="89" w:firstLine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5</w:t>
                      </w:r>
                      <w:r>
                        <w:rPr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sz w:val="32"/>
                        </w:rPr>
                        <w:t>May</w:t>
                      </w:r>
                      <w:r>
                        <w:rPr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sz w:val="32"/>
                        </w:rPr>
                        <w:t>1300-</w:t>
                      </w:r>
                      <w:r>
                        <w:rPr>
                          <w:spacing w:val="-4"/>
                          <w:sz w:val="32"/>
                        </w:rPr>
                        <w:t>1700</w:t>
                      </w:r>
                    </w:p>
                    <w:p>
                      <w:pPr>
                        <w:spacing w:line="387" w:lineRule="exact" w:before="0"/>
                        <w:ind w:left="90" w:right="89" w:firstLine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6</w:t>
                      </w:r>
                      <w:r>
                        <w:rPr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sz w:val="32"/>
                        </w:rPr>
                        <w:t>May</w:t>
                      </w:r>
                      <w:r>
                        <w:rPr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sz w:val="32"/>
                        </w:rPr>
                        <w:t>1300-</w:t>
                      </w:r>
                      <w:r>
                        <w:rPr>
                          <w:spacing w:val="-4"/>
                          <w:sz w:val="32"/>
                        </w:rPr>
                        <w:t>1700</w:t>
                      </w:r>
                    </w:p>
                    <w:p>
                      <w:pPr>
                        <w:spacing w:before="377"/>
                        <w:ind w:left="88" w:right="89" w:firstLine="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  <w:u w:val="single"/>
                        </w:rPr>
                        <w:t>Where:</w:t>
                      </w:r>
                    </w:p>
                    <w:p>
                      <w:pPr>
                        <w:spacing w:before="8"/>
                        <w:ind w:left="1" w:right="90" w:firstLine="0"/>
                        <w:jc w:val="center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sz w:val="28"/>
                        </w:rPr>
                        <w:t>NILEA</w:t>
                      </w:r>
                    </w:p>
                    <w:p>
                      <w:pPr>
                        <w:spacing w:line="249" w:lineRule="auto" w:before="15"/>
                        <w:ind w:left="121" w:right="0" w:firstLine="0"/>
                        <w:jc w:val="left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4500</w:t>
                      </w:r>
                      <w:r>
                        <w:rPr>
                          <w:rFonts w:ascii="Times New Roman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sz w:val="32"/>
                        </w:rPr>
                        <w:t>Montdale</w:t>
                      </w:r>
                      <w:r>
                        <w:rPr>
                          <w:rFonts w:ascii="Times New Roman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sz w:val="32"/>
                        </w:rPr>
                        <w:t>Park</w:t>
                      </w:r>
                      <w:r>
                        <w:rPr>
                          <w:rFonts w:ascii="Times New Roman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sz w:val="32"/>
                        </w:rPr>
                        <w:t>Drive Valparaiso, IN 46383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2709291</wp:posOffset>
                </wp:positionH>
                <wp:positionV relativeFrom="paragraph">
                  <wp:posOffset>94574</wp:posOffset>
                </wp:positionV>
                <wp:extent cx="3989070" cy="1870075"/>
                <wp:effectExtent l="0" t="0" r="0" b="0"/>
                <wp:wrapTopAndBottom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3989070" cy="187007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80" w:lineRule="auto" w:before="84"/>
                              <w:ind w:left="12" w:right="9" w:firstLine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History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Virtual</w:t>
                            </w:r>
                            <w:r>
                              <w:rPr>
                                <w:b/>
                                <w:spacing w:val="-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Currency</w:t>
                            </w:r>
                            <w:r>
                              <w:rPr>
                                <w:b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FinCEN</w:t>
                            </w: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Regulation Features and Characteristics of Cryptocurrencies Criminal Procurement Methods</w:t>
                            </w:r>
                          </w:p>
                          <w:p>
                            <w:pPr>
                              <w:spacing w:line="280" w:lineRule="auto" w:before="0"/>
                              <w:ind w:left="657" w:right="657" w:firstLine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Threat</w:t>
                            </w:r>
                            <w:r>
                              <w:rPr>
                                <w:b/>
                                <w:spacing w:val="-1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Finance</w:t>
                            </w:r>
                            <w:r>
                              <w:rPr>
                                <w:b/>
                                <w:spacing w:val="-1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Implications Cryptocurrency Wallets</w:t>
                            </w:r>
                          </w:p>
                          <w:p>
                            <w:pPr>
                              <w:spacing w:line="341" w:lineRule="exact" w:before="0"/>
                              <w:ind w:left="12" w:right="12" w:firstLine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Blockchain</w:t>
                            </w:r>
                            <w:r>
                              <w:rPr>
                                <w:b/>
                                <w:spacing w:val="-1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Analysis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Wallet</w:t>
                            </w:r>
                            <w:r>
                              <w:rPr>
                                <w:b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Tracing</w:t>
                            </w:r>
                          </w:p>
                          <w:p>
                            <w:pPr>
                              <w:spacing w:before="57"/>
                              <w:ind w:left="12" w:right="0" w:firstLine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Cryptocurrency</w:t>
                            </w:r>
                            <w:r>
                              <w:rPr>
                                <w:b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Seizure</w:t>
                            </w:r>
                            <w:r>
                              <w:rPr>
                                <w:b/>
                                <w:spacing w:val="-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Process</w:t>
                            </w:r>
                            <w:r>
                              <w:rPr>
                                <w:b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Exercises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3.330002pt;margin-top:7.446781pt;width:314.1pt;height:147.25pt;mso-position-horizontal-relative:page;mso-position-vertical-relative:paragraph;z-index:-15727616;mso-wrap-distance-left:0;mso-wrap-distance-right:0" type="#_x0000_t202" id="docshape6" filled="false" stroked="true" strokeweight="2.25pt" strokecolor="#000000">
                <v:textbox inset="0,0,0,0">
                  <w:txbxContent>
                    <w:p>
                      <w:pPr>
                        <w:spacing w:line="280" w:lineRule="auto" w:before="84"/>
                        <w:ind w:left="12" w:right="9" w:firstLine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History</w:t>
                      </w:r>
                      <w:r>
                        <w:rPr>
                          <w:b/>
                          <w:spacing w:val="-7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of</w:t>
                      </w:r>
                      <w:r>
                        <w:rPr>
                          <w:b/>
                          <w:spacing w:val="-7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Virtual</w:t>
                      </w:r>
                      <w:r>
                        <w:rPr>
                          <w:b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Currency</w:t>
                      </w:r>
                      <w:r>
                        <w:rPr>
                          <w:b/>
                          <w:spacing w:val="-13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and</w:t>
                      </w:r>
                      <w:r>
                        <w:rPr>
                          <w:b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FinCEN</w:t>
                      </w:r>
                      <w:r>
                        <w:rPr>
                          <w:b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Regulation Features and Characteristics of Cryptocurrencies Criminal Procurement Methods</w:t>
                      </w:r>
                    </w:p>
                    <w:p>
                      <w:pPr>
                        <w:spacing w:line="280" w:lineRule="auto" w:before="0"/>
                        <w:ind w:left="657" w:right="657" w:firstLine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Threat</w:t>
                      </w:r>
                      <w:r>
                        <w:rPr>
                          <w:b/>
                          <w:spacing w:val="-16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Finance</w:t>
                      </w:r>
                      <w:r>
                        <w:rPr>
                          <w:b/>
                          <w:spacing w:val="-16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Implications Cryptocurrency Wallets</w:t>
                      </w:r>
                    </w:p>
                    <w:p>
                      <w:pPr>
                        <w:spacing w:line="341" w:lineRule="exact" w:before="0"/>
                        <w:ind w:left="12" w:right="12" w:firstLine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Blockchain</w:t>
                      </w:r>
                      <w:r>
                        <w:rPr>
                          <w:b/>
                          <w:spacing w:val="-14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Analysis</w:t>
                      </w:r>
                      <w:r>
                        <w:rPr>
                          <w:b/>
                          <w:spacing w:val="-7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and</w:t>
                      </w:r>
                      <w:r>
                        <w:rPr>
                          <w:b/>
                          <w:spacing w:val="-11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Wallet</w:t>
                      </w:r>
                      <w:r>
                        <w:rPr>
                          <w:b/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Tracing</w:t>
                      </w:r>
                    </w:p>
                    <w:p>
                      <w:pPr>
                        <w:spacing w:before="57"/>
                        <w:ind w:left="12" w:right="0" w:firstLine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Cryptocurrency</w:t>
                      </w:r>
                      <w:r>
                        <w:rPr>
                          <w:b/>
                          <w:spacing w:val="-13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Seizure</w:t>
                      </w:r>
                      <w:r>
                        <w:rPr>
                          <w:b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Process</w:t>
                      </w:r>
                      <w:r>
                        <w:rPr>
                          <w:b/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&amp;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Exercises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5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0800" w:h="14400"/>
          <w:pgMar w:top="400" w:bottom="280" w:left="0" w:right="0"/>
        </w:sectPr>
      </w:pPr>
    </w:p>
    <w:p>
      <w:pPr>
        <w:spacing w:line="312" w:lineRule="auto" w:before="3"/>
        <w:ind w:left="494" w:right="38" w:hanging="3"/>
        <w:jc w:val="center"/>
        <w:rPr>
          <w:b/>
          <w:sz w:val="56"/>
        </w:rPr>
      </w:pPr>
      <w:r>
        <w:rPr>
          <w:b/>
          <w:sz w:val="56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3148962</wp:posOffset>
            </wp:positionH>
            <wp:positionV relativeFrom="paragraph">
              <wp:posOffset>559126</wp:posOffset>
            </wp:positionV>
            <wp:extent cx="892815" cy="892815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815" cy="89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5334378</wp:posOffset>
            </wp:positionH>
            <wp:positionV relativeFrom="page">
              <wp:posOffset>7724645</wp:posOffset>
            </wp:positionV>
            <wp:extent cx="892815" cy="89281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815" cy="89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3350895</wp:posOffset>
            </wp:positionH>
            <wp:positionV relativeFrom="page">
              <wp:posOffset>3721</wp:posOffset>
            </wp:positionV>
            <wp:extent cx="290093" cy="29016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93" cy="290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5184406</wp:posOffset>
            </wp:positionH>
            <wp:positionV relativeFrom="page">
              <wp:posOffset>11163</wp:posOffset>
            </wp:positionV>
            <wp:extent cx="297535" cy="29759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35" cy="297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2439720</wp:posOffset>
            </wp:positionH>
            <wp:positionV relativeFrom="page">
              <wp:posOffset>0</wp:posOffset>
            </wp:positionV>
            <wp:extent cx="312407" cy="316204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07" cy="31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4269511</wp:posOffset>
            </wp:positionH>
            <wp:positionV relativeFrom="page">
              <wp:posOffset>0</wp:posOffset>
            </wp:positionV>
            <wp:extent cx="304965" cy="301332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65" cy="30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1517383</wp:posOffset>
            </wp:positionH>
            <wp:positionV relativeFrom="page">
              <wp:posOffset>3721</wp:posOffset>
            </wp:positionV>
            <wp:extent cx="316128" cy="316203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28" cy="316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  <w:u w:val="single"/>
        </w:rPr>
        <w:t>To Register:</w:t>
      </w:r>
      <w:r>
        <w:rPr>
          <w:b/>
          <w:sz w:val="48"/>
          <w:u w:val="none"/>
        </w:rPr>
        <w:t> </w:t>
      </w:r>
      <w:hyperlink r:id="rId13">
        <w:r>
          <w:rPr>
            <w:color w:val="0000FF"/>
            <w:spacing w:val="-2"/>
            <w:sz w:val="48"/>
            <w:u w:val="single" w:color="0000FF"/>
          </w:rPr>
          <w:t>www.wrctc.org</w:t>
        </w:r>
      </w:hyperlink>
      <w:r>
        <w:rPr>
          <w:color w:val="0000FF"/>
          <w:spacing w:val="-2"/>
          <w:sz w:val="48"/>
          <w:u w:val="none"/>
        </w:rPr>
        <w:t> </w:t>
      </w:r>
      <w:r>
        <w:rPr>
          <w:b/>
          <w:sz w:val="56"/>
          <w:u w:val="none"/>
        </w:rPr>
        <w:t>Cost:</w:t>
      </w:r>
      <w:r>
        <w:rPr>
          <w:b/>
          <w:spacing w:val="-32"/>
          <w:sz w:val="56"/>
          <w:u w:val="none"/>
        </w:rPr>
        <w:t> </w:t>
      </w:r>
      <w:r>
        <w:rPr>
          <w:b/>
          <w:sz w:val="56"/>
          <w:u w:val="single"/>
        </w:rPr>
        <w:t>Zero</w:t>
      </w:r>
      <w:r>
        <w:rPr>
          <w:b/>
          <w:spacing w:val="-32"/>
          <w:sz w:val="56"/>
          <w:u w:val="single"/>
        </w:rPr>
        <w:t> </w:t>
      </w:r>
      <w:r>
        <w:rPr>
          <w:b/>
          <w:sz w:val="56"/>
          <w:u w:val="single"/>
        </w:rPr>
        <w:t>Cost</w:t>
      </w:r>
    </w:p>
    <w:p>
      <w:pPr>
        <w:tabs>
          <w:tab w:pos="3465" w:val="left" w:leader="none"/>
        </w:tabs>
        <w:spacing w:before="171"/>
        <w:ind w:left="0" w:right="516" w:firstLine="0"/>
        <w:jc w:val="center"/>
        <w:rPr>
          <w:b/>
          <w:position w:val="-2"/>
          <w:sz w:val="32"/>
        </w:rPr>
      </w:pPr>
      <w:r>
        <w:rPr/>
        <w:br w:type="column"/>
      </w:r>
      <w:r>
        <w:rPr>
          <w:b/>
          <w:sz w:val="32"/>
          <w:u w:val="single"/>
        </w:rPr>
        <w:t>5</w:t>
      </w:r>
      <w:r>
        <w:rPr>
          <w:b/>
          <w:spacing w:val="-1"/>
          <w:sz w:val="32"/>
          <w:u w:val="single"/>
        </w:rPr>
        <w:t> </w:t>
      </w:r>
      <w:r>
        <w:rPr>
          <w:b/>
          <w:spacing w:val="-5"/>
          <w:sz w:val="32"/>
          <w:u w:val="single"/>
        </w:rPr>
        <w:t>May</w:t>
      </w:r>
      <w:r>
        <w:rPr>
          <w:b/>
          <w:sz w:val="32"/>
          <w:u w:val="none"/>
        </w:rPr>
        <w:tab/>
      </w:r>
      <w:r>
        <w:rPr>
          <w:b/>
          <w:position w:val="-2"/>
          <w:sz w:val="32"/>
          <w:u w:val="single"/>
        </w:rPr>
        <w:t>6</w:t>
      </w:r>
      <w:r>
        <w:rPr>
          <w:b/>
          <w:spacing w:val="-1"/>
          <w:position w:val="-2"/>
          <w:sz w:val="32"/>
          <w:u w:val="single"/>
        </w:rPr>
        <w:t> </w:t>
      </w:r>
      <w:r>
        <w:rPr>
          <w:b/>
          <w:spacing w:val="-5"/>
          <w:position w:val="-2"/>
          <w:sz w:val="32"/>
          <w:u w:val="single"/>
        </w:rPr>
        <w:t>May</w:t>
      </w:r>
    </w:p>
    <w:sectPr>
      <w:type w:val="continuous"/>
      <w:pgSz w:w="10800" w:h="14400"/>
      <w:pgMar w:top="400" w:bottom="280" w:left="0" w:right="0"/>
      <w:cols w:num="2" w:equalWidth="0">
        <w:col w:w="3982" w:space="482"/>
        <w:col w:w="633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(%1)"/>
      <w:lvlJc w:val="left"/>
      <w:pPr>
        <w:ind w:left="512" w:hanging="43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2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43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4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4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4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4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8" w:hanging="4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4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438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48" w:after="2"/>
      <w:ind w:left="519"/>
      <w:jc w:val="center"/>
      <w:outlineLvl w:val="1"/>
    </w:pPr>
    <w:rPr>
      <w:rFonts w:ascii="Calibri" w:hAnsi="Calibri" w:eastAsia="Calibri" w:cs="Calibri"/>
      <w:b/>
      <w:bCs/>
      <w:sz w:val="42"/>
      <w:szCs w:val="4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362"/>
      <w:ind w:left="603"/>
      <w:outlineLvl w:val="2"/>
    </w:pPr>
    <w:rPr>
      <w:rFonts w:ascii="Calibri" w:hAnsi="Calibri" w:eastAsia="Calibri" w:cs="Calibri"/>
      <w:b/>
      <w:bCs/>
      <w:sz w:val="40"/>
      <w:szCs w:val="40"/>
      <w:u w:val="single" w:color="00000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97"/>
      <w:ind w:left="6067"/>
      <w:outlineLvl w:val="3"/>
    </w:pPr>
    <w:rPr>
      <w:rFonts w:ascii="Calibri" w:hAnsi="Calibri" w:eastAsia="Calibri" w:cs="Calibri"/>
      <w:b/>
      <w:bCs/>
      <w:sz w:val="36"/>
      <w:szCs w:val="36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2"/>
      <w:jc w:val="center"/>
      <w:outlineLvl w:val="4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76"/>
      <w:ind w:left="510" w:hanging="435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hyperlink" Target="http://www.wrctc.org/" TargetMode="External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Poon, Jackie K</dc:creator>
  <dc:title>PowerPoint Presentation</dc:title>
  <dcterms:created xsi:type="dcterms:W3CDTF">2026-04-04T14:50:22Z</dcterms:created>
  <dcterms:modified xsi:type="dcterms:W3CDTF">2026-04-04T14:50:22Z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2026-04-04T00:00:00Z</vt:filetime>
  </property>
  <property fmtid="{D5CDD505-2E9C-101B-9397-08002B2CF9AE}" pid="5" name="Producer">
    <vt:lpwstr>Microsoft® PowerPoint® 2016</vt:lpwstr>
  </property>
</Properties>
</file>