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67E9" w14:textId="72BF5393" w:rsidR="00832212" w:rsidRDefault="00832212" w:rsidP="00832212"/>
    <w:p w14:paraId="29A27D10" w14:textId="77777777" w:rsidR="00E24804" w:rsidRDefault="00E24804" w:rsidP="00377676">
      <w:pPr>
        <w:ind w:left="2160"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NOTICE OF MERIT DEPUTY TESTING</w:t>
      </w:r>
    </w:p>
    <w:p w14:paraId="59A499D1" w14:textId="77777777" w:rsidR="00E24804" w:rsidRDefault="00E24804" w:rsidP="00E24804">
      <w:pPr>
        <w:jc w:val="center"/>
        <w:rPr>
          <w:color w:val="FF0000"/>
          <w:sz w:val="32"/>
          <w:szCs w:val="32"/>
        </w:rPr>
      </w:pPr>
    </w:p>
    <w:p w14:paraId="5AA127F0" w14:textId="77777777" w:rsidR="00C0181F" w:rsidRDefault="00E24804" w:rsidP="00E24804">
      <w:pPr>
        <w:ind w:left="1440"/>
      </w:pPr>
      <w:r>
        <w:t xml:space="preserve">The Shelby County Sheriff’s Department is now accepting </w:t>
      </w:r>
      <w:r w:rsidRPr="00C0181F">
        <w:rPr>
          <w:bCs/>
        </w:rPr>
        <w:t>Employment Interest Forms</w:t>
      </w:r>
      <w:r>
        <w:t xml:space="preserve"> for the position of </w:t>
      </w:r>
      <w:r w:rsidRPr="00C0181F">
        <w:rPr>
          <w:b/>
          <w:bCs/>
        </w:rPr>
        <w:t>Sheriff’s Deputy/County Police Officer</w:t>
      </w:r>
      <w:r>
        <w:t xml:space="preserve">.  </w:t>
      </w:r>
    </w:p>
    <w:p w14:paraId="7858B0BC" w14:textId="77777777" w:rsidR="00C0181F" w:rsidRDefault="00C0181F" w:rsidP="00E24804">
      <w:pPr>
        <w:ind w:left="1440"/>
      </w:pPr>
    </w:p>
    <w:p w14:paraId="15C35CA6" w14:textId="44A95E13" w:rsidR="00E24804" w:rsidRDefault="00E24804" w:rsidP="00E24804">
      <w:pPr>
        <w:ind w:left="1440"/>
      </w:pPr>
      <w:r>
        <w:t xml:space="preserve">Those interested should complete the one-page </w:t>
      </w:r>
      <w:r w:rsidRPr="00EE7CF8">
        <w:rPr>
          <w:b/>
        </w:rPr>
        <w:t>“Employment Interest Form”</w:t>
      </w:r>
      <w:r>
        <w:t xml:space="preserve"> and return it to the Sheriff’s Department no later than 3:30 p.m., local time, </w:t>
      </w:r>
      <w:r w:rsidR="007E3AD0">
        <w:rPr>
          <w:b/>
          <w:u w:val="single"/>
        </w:rPr>
        <w:t>May 27</w:t>
      </w:r>
      <w:r w:rsidR="007E3AD0" w:rsidRPr="007E3AD0">
        <w:rPr>
          <w:b/>
          <w:u w:val="single"/>
          <w:vertAlign w:val="superscript"/>
        </w:rPr>
        <w:t>th</w:t>
      </w:r>
      <w:r w:rsidR="007E3AD0">
        <w:rPr>
          <w:b/>
          <w:u w:val="single"/>
        </w:rPr>
        <w:t>, 2022</w:t>
      </w:r>
      <w:r>
        <w:t>.</w:t>
      </w:r>
    </w:p>
    <w:p w14:paraId="02C5F6B8" w14:textId="77777777" w:rsidR="00E24804" w:rsidRDefault="00E24804" w:rsidP="00E24804">
      <w:pPr>
        <w:ind w:left="1440"/>
      </w:pPr>
    </w:p>
    <w:p w14:paraId="7F969CF9" w14:textId="22FEBD4D" w:rsidR="00E24804" w:rsidRPr="00EE36E2" w:rsidRDefault="00E24804" w:rsidP="00E24804">
      <w:pPr>
        <w:ind w:left="1440"/>
      </w:pPr>
      <w:r>
        <w:t xml:space="preserve">The employment interest form can be returned via U.S. Mail, (Captain Travis Maloney, 107 West Taylor Street, Shelbyville, IN, 46176), in person; (during normal business hours, 8a-4p Monday thru Friday excluding holidays) </w:t>
      </w:r>
      <w:r w:rsidRPr="00012BE8">
        <w:rPr>
          <w:b/>
          <w:highlight w:val="yellow"/>
        </w:rPr>
        <w:t>or via email</w:t>
      </w:r>
      <w:r>
        <w:t xml:space="preserve"> to </w:t>
      </w:r>
      <w:hyperlink r:id="rId7" w:history="1">
        <w:r w:rsidRPr="00AB2B95">
          <w:rPr>
            <w:rStyle w:val="Hyperlink"/>
          </w:rPr>
          <w:t>travis.maloney@co.shelby.in.us</w:t>
        </w:r>
      </w:hyperlink>
      <w:r>
        <w:t xml:space="preserve">. </w:t>
      </w:r>
    </w:p>
    <w:p w14:paraId="5010FC23" w14:textId="77777777" w:rsidR="00E24804" w:rsidRDefault="00E24804" w:rsidP="00E24804"/>
    <w:p w14:paraId="159DCB12" w14:textId="3ACC3998" w:rsidR="00C0181F" w:rsidRDefault="00E24804" w:rsidP="00E24804">
      <w:pPr>
        <w:ind w:left="1440"/>
      </w:pPr>
      <w:r>
        <w:t>Agility and written tests will be conducted</w:t>
      </w:r>
      <w:r w:rsidR="00C0181F">
        <w:t xml:space="preserve"> on </w:t>
      </w:r>
      <w:r w:rsidR="00AC57FC">
        <w:rPr>
          <w:b/>
        </w:rPr>
        <w:t>June 4</w:t>
      </w:r>
      <w:r w:rsidR="00AC57FC" w:rsidRPr="00AC57FC">
        <w:rPr>
          <w:b/>
          <w:vertAlign w:val="superscript"/>
        </w:rPr>
        <w:t>th</w:t>
      </w:r>
      <w:r w:rsidR="00AC57FC">
        <w:rPr>
          <w:b/>
        </w:rPr>
        <w:t>, 2022</w:t>
      </w:r>
      <w:r>
        <w:t xml:space="preserve">.  </w:t>
      </w:r>
    </w:p>
    <w:p w14:paraId="36A5A90D" w14:textId="13008292" w:rsidR="00E24804" w:rsidRDefault="00E24804" w:rsidP="00E24804">
      <w:pPr>
        <w:ind w:left="1440"/>
      </w:pPr>
      <w:r>
        <w:t xml:space="preserve">Interested persons will be notified of the time and location of testing </w:t>
      </w:r>
      <w:r w:rsidRPr="00C0181F">
        <w:rPr>
          <w:b/>
          <w:bCs/>
          <w:u w:val="single"/>
        </w:rPr>
        <w:t>by email</w:t>
      </w:r>
      <w:r>
        <w:t>.</w:t>
      </w:r>
    </w:p>
    <w:p w14:paraId="0C532580" w14:textId="77777777" w:rsidR="00E24804" w:rsidRDefault="00E24804" w:rsidP="00E24804">
      <w:pPr>
        <w:ind w:left="1440"/>
      </w:pPr>
    </w:p>
    <w:p w14:paraId="2411AC32" w14:textId="77777777" w:rsidR="00F77489" w:rsidRDefault="00E24804" w:rsidP="00E24804">
      <w:pPr>
        <w:ind w:left="1440"/>
      </w:pPr>
      <w:r>
        <w:t xml:space="preserve">Participants who pass the physical agility test will proceed to the written test phase.  </w:t>
      </w:r>
    </w:p>
    <w:p w14:paraId="6CD267CE" w14:textId="78AD1BD5" w:rsidR="00E24804" w:rsidRDefault="00E24804" w:rsidP="00E24804">
      <w:pPr>
        <w:ind w:left="1440"/>
      </w:pPr>
      <w:r>
        <w:t>Participants passing agility and written tests will be required to complete a full employment application and pass the in-depth background investigation.</w:t>
      </w:r>
    </w:p>
    <w:p w14:paraId="5EE52E8A" w14:textId="77777777" w:rsidR="00E24804" w:rsidRDefault="00E24804" w:rsidP="00E24804">
      <w:pPr>
        <w:ind w:left="1440"/>
      </w:pPr>
    </w:p>
    <w:p w14:paraId="28081F8C" w14:textId="77777777" w:rsidR="00C0181F" w:rsidRDefault="00E24804" w:rsidP="00E24804">
      <w:pPr>
        <w:ind w:left="1440"/>
      </w:pPr>
      <w:r>
        <w:t xml:space="preserve">It is highly recommended that participants begin preparing for the agility test now.  </w:t>
      </w:r>
    </w:p>
    <w:p w14:paraId="193742C5" w14:textId="61843592" w:rsidR="00E24804" w:rsidRDefault="00E24804" w:rsidP="00E24804">
      <w:pPr>
        <w:ind w:left="1440"/>
      </w:pPr>
      <w:r>
        <w:t>The Shelby County Sheriff’s Department uses the Indiana Law Enforcement Academy’s “exit standards” as the passing criteria to continue to the written testing.</w:t>
      </w:r>
    </w:p>
    <w:p w14:paraId="780942D9" w14:textId="77777777" w:rsidR="00E24804" w:rsidRDefault="00E24804" w:rsidP="00E24804">
      <w:pPr>
        <w:ind w:left="1440"/>
      </w:pPr>
    </w:p>
    <w:p w14:paraId="16568362" w14:textId="263971F3" w:rsidR="00E24804" w:rsidRDefault="00E24804" w:rsidP="00E24804">
      <w:pPr>
        <w:ind w:left="1440"/>
      </w:pPr>
      <w:r>
        <w:t xml:space="preserve">For information on preparing for the agility test and exit standards go to  </w:t>
      </w:r>
      <w:hyperlink r:id="rId8" w:history="1">
        <w:r w:rsidRPr="00515C02">
          <w:rPr>
            <w:rStyle w:val="Hyperlink"/>
          </w:rPr>
          <w:t>https://www.in.gov/ilea/2338.htm</w:t>
        </w:r>
      </w:hyperlink>
      <w:r>
        <w:t xml:space="preserve"> where you will find information needed to successfully pass the agility testing.</w:t>
      </w:r>
    </w:p>
    <w:p w14:paraId="0FFB0685" w14:textId="77777777" w:rsidR="00E24804" w:rsidRDefault="00E24804" w:rsidP="00E24804"/>
    <w:p w14:paraId="3B6EBCAF" w14:textId="77777777" w:rsidR="00F77489" w:rsidRDefault="00E24804" w:rsidP="00E24804">
      <w:pPr>
        <w:ind w:left="1440"/>
      </w:pPr>
      <w:r w:rsidRPr="00EE7CF8">
        <w:rPr>
          <w:b/>
          <w:u w:val="single"/>
        </w:rPr>
        <w:t>You must have a valid email address as all notifications will be made by email.</w:t>
      </w:r>
      <w:r>
        <w:t xml:space="preserve">  </w:t>
      </w:r>
    </w:p>
    <w:p w14:paraId="744A025D" w14:textId="77777777" w:rsidR="00F77489" w:rsidRDefault="00F77489" w:rsidP="00E24804">
      <w:pPr>
        <w:ind w:left="1440"/>
      </w:pPr>
    </w:p>
    <w:p w14:paraId="6355DD4B" w14:textId="6ED8289B" w:rsidR="00F77489" w:rsidRDefault="00856900" w:rsidP="00E24804">
      <w:pPr>
        <w:ind w:left="1440"/>
      </w:pPr>
      <w:r>
        <w:t>D</w:t>
      </w:r>
      <w:r w:rsidR="00E24804">
        <w:t xml:space="preserve">o not call the Sheriff’s Office to inquire about the process, we will notify you. </w:t>
      </w:r>
    </w:p>
    <w:p w14:paraId="277F9C25" w14:textId="77777777" w:rsidR="00856900" w:rsidRDefault="00856900" w:rsidP="00F77489">
      <w:pPr>
        <w:ind w:left="1440"/>
      </w:pPr>
    </w:p>
    <w:p w14:paraId="26C770B1" w14:textId="7BE3FBC7" w:rsidR="002931CB" w:rsidRDefault="00E24804" w:rsidP="00F77489">
      <w:pPr>
        <w:ind w:left="1440"/>
      </w:pPr>
      <w:r>
        <w:t>All information concerning the agility testing can be found on the Indiana Law Enforcement Academy website.</w:t>
      </w:r>
    </w:p>
    <w:p w14:paraId="743EF19C" w14:textId="2DC7D24D" w:rsidR="002771CC" w:rsidRDefault="002771CC" w:rsidP="00F77489">
      <w:pPr>
        <w:ind w:left="1440"/>
      </w:pPr>
    </w:p>
    <w:p w14:paraId="65DBABB6" w14:textId="402C5AF7" w:rsidR="002771CC" w:rsidRPr="001C76C3" w:rsidRDefault="008332A6" w:rsidP="00F77489">
      <w:pPr>
        <w:ind w:left="1440"/>
      </w:pPr>
      <w:r>
        <w:t>Lateral candidates will hire-in</w:t>
      </w:r>
      <w:r w:rsidR="005B5C25">
        <w:t xml:space="preserve"> at Year-1 if the individual has completed</w:t>
      </w:r>
      <w:r w:rsidR="00A530E4">
        <w:t xml:space="preserve"> ILEA</w:t>
      </w:r>
      <w:r w:rsidR="005B5C25">
        <w:t xml:space="preserve"> </w:t>
      </w:r>
      <w:r w:rsidR="00C1103F">
        <w:t xml:space="preserve">and </w:t>
      </w:r>
      <w:r w:rsidR="00D02621">
        <w:rPr>
          <w:b/>
          <w:bCs/>
          <w:i/>
          <w:iCs/>
          <w:u w:val="single"/>
        </w:rPr>
        <w:t>UP TO</w:t>
      </w:r>
      <w:r w:rsidR="00C1103F">
        <w:t xml:space="preserve"> Year-</w:t>
      </w:r>
      <w:r w:rsidR="003B1433">
        <w:t>3</w:t>
      </w:r>
      <w:r w:rsidR="00C1103F">
        <w:t xml:space="preserve"> if the ind</w:t>
      </w:r>
      <w:r w:rsidR="004B4187">
        <w:t>ividual</w:t>
      </w:r>
      <w:r w:rsidR="00A530E4">
        <w:t xml:space="preserve"> has completed </w:t>
      </w:r>
      <w:r w:rsidR="001C76C3">
        <w:t xml:space="preserve">ILEA </w:t>
      </w:r>
      <w:r w:rsidR="001C76C3">
        <w:rPr>
          <w:b/>
          <w:bCs/>
          <w:i/>
          <w:iCs/>
          <w:u w:val="single"/>
        </w:rPr>
        <w:t>and</w:t>
      </w:r>
      <w:r w:rsidR="001C76C3">
        <w:t xml:space="preserve"> has police officer exper</w:t>
      </w:r>
      <w:r w:rsidR="00415154">
        <w:t>ience from another agency</w:t>
      </w:r>
      <w:r w:rsidR="00D02621">
        <w:t xml:space="preserve"> depending on the individual’s experience</w:t>
      </w:r>
      <w:r w:rsidR="00415154">
        <w:t>.  Year-0 is no experience and no ILEA.</w:t>
      </w:r>
      <w:r w:rsidR="00240090">
        <w:t xml:space="preserve">  See attached pay scale:</w:t>
      </w:r>
      <w:r w:rsidR="004177A5">
        <w:t xml:space="preserve"> next page</w:t>
      </w:r>
    </w:p>
    <w:p w14:paraId="7F182B71" w14:textId="5D4798D1" w:rsidR="000D16B0" w:rsidRDefault="000D16B0" w:rsidP="00F77489">
      <w:pPr>
        <w:ind w:left="1440"/>
      </w:pPr>
    </w:p>
    <w:p w14:paraId="332B301E" w14:textId="77777777" w:rsidR="003A7F0F" w:rsidRDefault="003A7F0F"/>
    <w:p w14:paraId="1AE1B9C1" w14:textId="19B60F39" w:rsidR="003A7F0F" w:rsidRDefault="00DD4F51" w:rsidP="00135051">
      <w:pPr>
        <w:jc w:val="center"/>
      </w:pPr>
      <w:r>
        <w:rPr>
          <w:noProof/>
        </w:rPr>
        <w:drawing>
          <wp:inline distT="0" distB="0" distL="0" distR="0" wp14:anchorId="50515D7A" wp14:editId="18B959C8">
            <wp:extent cx="6419850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F0F" w:rsidSect="0037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99E" w14:textId="77777777" w:rsidR="000D0A92" w:rsidRDefault="000D0A92">
      <w:r>
        <w:separator/>
      </w:r>
    </w:p>
  </w:endnote>
  <w:endnote w:type="continuationSeparator" w:id="0">
    <w:p w14:paraId="597F68F7" w14:textId="77777777" w:rsidR="000D0A92" w:rsidRDefault="000D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BEA3" w14:textId="77777777" w:rsidR="001169C2" w:rsidRDefault="0011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13FB" w14:textId="77777777" w:rsidR="003A7F0F" w:rsidRDefault="003A7F0F">
    <w:pPr>
      <w:pStyle w:val="Footer"/>
      <w:jc w:val="center"/>
    </w:pPr>
    <w:r>
      <w:t>“A Tradition of Excellence Since 1822”</w:t>
    </w:r>
  </w:p>
  <w:p w14:paraId="2C2450C3" w14:textId="77777777" w:rsidR="003A7F0F" w:rsidRDefault="003A7F0F">
    <w:pPr>
      <w:pStyle w:val="Footer"/>
      <w:jc w:val="center"/>
    </w:pPr>
  </w:p>
  <w:p w14:paraId="083B14BF" w14:textId="77777777" w:rsidR="003A7F0F" w:rsidRDefault="003A7F0F">
    <w:pPr>
      <w:pStyle w:val="Footer"/>
      <w:rPr>
        <w:sz w:val="20"/>
        <w:szCs w:val="20"/>
      </w:rPr>
    </w:pPr>
    <w:r>
      <w:rPr>
        <w:sz w:val="20"/>
        <w:szCs w:val="20"/>
      </w:rPr>
      <w:t>Administrative: 317.392.6345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              Non-Emergency: 317.398.6661      </w:t>
    </w:r>
  </w:p>
  <w:p w14:paraId="5D9796F0" w14:textId="77777777" w:rsidR="003A7F0F" w:rsidRDefault="003A7F0F">
    <w:pPr>
      <w:pStyle w:val="Footer"/>
      <w:rPr>
        <w:sz w:val="20"/>
        <w:szCs w:val="20"/>
      </w:rPr>
    </w:pPr>
    <w:r>
      <w:rPr>
        <w:sz w:val="20"/>
        <w:szCs w:val="20"/>
      </w:rPr>
      <w:t>Jail Information: 317.392.6405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FAX: 317.392.6403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598" w14:textId="77777777" w:rsidR="001169C2" w:rsidRDefault="0011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E0EE" w14:textId="77777777" w:rsidR="000D0A92" w:rsidRDefault="000D0A92">
      <w:r>
        <w:separator/>
      </w:r>
    </w:p>
  </w:footnote>
  <w:footnote w:type="continuationSeparator" w:id="0">
    <w:p w14:paraId="63446257" w14:textId="77777777" w:rsidR="000D0A92" w:rsidRDefault="000D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D0BF" w14:textId="77777777" w:rsidR="001169C2" w:rsidRDefault="0011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4337" w14:textId="1D5DB18A" w:rsidR="003A7F0F" w:rsidRDefault="00384DA4">
    <w:pPr>
      <w:tabs>
        <w:tab w:val="left" w:pos="4166"/>
        <w:tab w:val="left" w:pos="5448"/>
        <w:tab w:val="right" w:pos="9360"/>
      </w:tabs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3261E" wp14:editId="5BBDD9E9">
              <wp:simplePos x="0" y="0"/>
              <wp:positionH relativeFrom="column">
                <wp:posOffset>281940</wp:posOffset>
              </wp:positionH>
              <wp:positionV relativeFrom="paragraph">
                <wp:posOffset>-28575</wp:posOffset>
              </wp:positionV>
              <wp:extent cx="1546860" cy="1485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A3B7F" w14:textId="77777777" w:rsidR="003A7F0F" w:rsidRDefault="00077A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D6D75" wp14:editId="7FDD0348">
                                <wp:extent cx="1228725" cy="1181100"/>
                                <wp:effectExtent l="19050" t="0" r="9525" b="0"/>
                                <wp:docPr id="1" name="Picture 1" descr="Sheriff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heriff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326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.2pt;margin-top:-2.25pt;width:121.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" stroked="f">
              <v:textbox>
                <w:txbxContent>
                  <w:p w14:paraId="0F8A3B7F" w14:textId="77777777" w:rsidR="003A7F0F" w:rsidRDefault="00077AC4">
                    <w:r>
                      <w:rPr>
                        <w:noProof/>
                      </w:rPr>
                      <w:drawing>
                        <wp:inline distT="0" distB="0" distL="0" distR="0" wp14:anchorId="6D7D6D75" wp14:editId="7FDD0348">
                          <wp:extent cx="1228725" cy="1181100"/>
                          <wp:effectExtent l="19050" t="0" r="9525" b="0"/>
                          <wp:docPr id="1" name="Picture 1" descr="Sheriff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heriff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7F0F">
      <w:rPr>
        <w:sz w:val="32"/>
        <w:szCs w:val="32"/>
      </w:rPr>
      <w:t xml:space="preserve">    Shelby County Sheriff Department</w:t>
    </w:r>
  </w:p>
  <w:p w14:paraId="207E52A6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  <w:r>
      <w:t xml:space="preserve">     107 West Taylor Street</w:t>
    </w:r>
  </w:p>
  <w:p w14:paraId="29357097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  <w:r>
      <w:t xml:space="preserve">     Shelbyville, IN 46176-2028</w:t>
    </w:r>
  </w:p>
  <w:p w14:paraId="022D12DF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</w:p>
  <w:p w14:paraId="1639A977" w14:textId="50AEF8AC" w:rsidR="003A7F0F" w:rsidRDefault="001169C2">
    <w:pPr>
      <w:tabs>
        <w:tab w:val="left" w:pos="4166"/>
        <w:tab w:val="left" w:pos="5448"/>
        <w:tab w:val="right" w:pos="9360"/>
      </w:tabs>
      <w:jc w:val="center"/>
      <w:rPr>
        <w:sz w:val="32"/>
        <w:szCs w:val="32"/>
      </w:rPr>
    </w:pPr>
    <w:r>
      <w:rPr>
        <w:sz w:val="32"/>
        <w:szCs w:val="32"/>
      </w:rPr>
      <w:t>Louie Koch</w:t>
    </w:r>
  </w:p>
  <w:p w14:paraId="3D26F367" w14:textId="5555F50A" w:rsidR="003A7F0F" w:rsidRDefault="003A7F0F">
    <w:pPr>
      <w:tabs>
        <w:tab w:val="left" w:pos="4166"/>
        <w:tab w:val="left" w:pos="5448"/>
        <w:tab w:val="right" w:pos="9360"/>
      </w:tabs>
      <w:jc w:val="center"/>
      <w:rPr>
        <w:sz w:val="28"/>
        <w:szCs w:val="28"/>
      </w:rPr>
    </w:pPr>
    <w:r>
      <w:rPr>
        <w:sz w:val="32"/>
        <w:szCs w:val="32"/>
      </w:rPr>
      <w:t xml:space="preserve"> </w:t>
    </w:r>
    <w:r>
      <w:rPr>
        <w:sz w:val="28"/>
        <w:szCs w:val="28"/>
      </w:rPr>
      <w:t>Sheriff</w:t>
    </w:r>
  </w:p>
  <w:p w14:paraId="1A54979A" w14:textId="77777777" w:rsidR="003A7F0F" w:rsidRDefault="003A7F0F">
    <w:pPr>
      <w:pStyle w:val="TxBrp5"/>
      <w:spacing w:line="240" w:lineRule="auto"/>
      <w:ind w:left="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7E33" w14:textId="77777777" w:rsidR="001169C2" w:rsidRDefault="00116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Type w:val="letter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1C"/>
    <w:rsid w:val="00077AC4"/>
    <w:rsid w:val="000D0A92"/>
    <w:rsid w:val="000D16B0"/>
    <w:rsid w:val="001169C2"/>
    <w:rsid w:val="001259DA"/>
    <w:rsid w:val="00135051"/>
    <w:rsid w:val="00142B2A"/>
    <w:rsid w:val="001C76C3"/>
    <w:rsid w:val="00240090"/>
    <w:rsid w:val="002771CC"/>
    <w:rsid w:val="002931CB"/>
    <w:rsid w:val="00313259"/>
    <w:rsid w:val="003762CD"/>
    <w:rsid w:val="00377676"/>
    <w:rsid w:val="00384DA4"/>
    <w:rsid w:val="003A1FDB"/>
    <w:rsid w:val="003A5F3B"/>
    <w:rsid w:val="003A7F0F"/>
    <w:rsid w:val="003B1433"/>
    <w:rsid w:val="00415154"/>
    <w:rsid w:val="004177A5"/>
    <w:rsid w:val="004908BF"/>
    <w:rsid w:val="004B4187"/>
    <w:rsid w:val="00533C3D"/>
    <w:rsid w:val="005941B5"/>
    <w:rsid w:val="005B2611"/>
    <w:rsid w:val="005B5C25"/>
    <w:rsid w:val="006C6E45"/>
    <w:rsid w:val="00797F44"/>
    <w:rsid w:val="007E3AD0"/>
    <w:rsid w:val="00832212"/>
    <w:rsid w:val="008332A6"/>
    <w:rsid w:val="00856900"/>
    <w:rsid w:val="00A1779E"/>
    <w:rsid w:val="00A354D3"/>
    <w:rsid w:val="00A530E4"/>
    <w:rsid w:val="00AC57FC"/>
    <w:rsid w:val="00AD34DF"/>
    <w:rsid w:val="00B40602"/>
    <w:rsid w:val="00B6161C"/>
    <w:rsid w:val="00BC25AA"/>
    <w:rsid w:val="00C0181F"/>
    <w:rsid w:val="00C1103F"/>
    <w:rsid w:val="00CD536F"/>
    <w:rsid w:val="00D02621"/>
    <w:rsid w:val="00D30407"/>
    <w:rsid w:val="00D56428"/>
    <w:rsid w:val="00DD4F51"/>
    <w:rsid w:val="00DD6B9E"/>
    <w:rsid w:val="00E0579B"/>
    <w:rsid w:val="00E24804"/>
    <w:rsid w:val="00E80AA0"/>
    <w:rsid w:val="00E84FFB"/>
    <w:rsid w:val="00EC48D5"/>
    <w:rsid w:val="00ED3789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7B89553"/>
  <w15:docId w15:val="{5B107829-0240-405C-A673-7F23405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6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62CD"/>
    <w:pPr>
      <w:tabs>
        <w:tab w:val="center" w:pos="4320"/>
        <w:tab w:val="right" w:pos="8640"/>
      </w:tabs>
    </w:pPr>
  </w:style>
  <w:style w:type="paragraph" w:customStyle="1" w:styleId="TxBrp0">
    <w:name w:val="TxBr_p0"/>
    <w:basedOn w:val="Normal"/>
    <w:rsid w:val="003762C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TxBrt2">
    <w:name w:val="TxBr_t2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3">
    <w:name w:val="TxBr_t3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4">
    <w:name w:val="TxBr_t4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5">
    <w:name w:val="TxBr_p5"/>
    <w:basedOn w:val="Normal"/>
    <w:rsid w:val="003762CD"/>
    <w:pPr>
      <w:widowControl w:val="0"/>
      <w:tabs>
        <w:tab w:val="left" w:pos="3146"/>
      </w:tabs>
      <w:autoSpaceDE w:val="0"/>
      <w:autoSpaceDN w:val="0"/>
      <w:adjustRightInd w:val="0"/>
      <w:spacing w:line="240" w:lineRule="atLeast"/>
      <w:ind w:left="2228"/>
    </w:pPr>
  </w:style>
  <w:style w:type="paragraph" w:customStyle="1" w:styleId="TxBrp6">
    <w:name w:val="TxBr_p6"/>
    <w:basedOn w:val="Normal"/>
    <w:rsid w:val="003762CD"/>
    <w:pPr>
      <w:widowControl w:val="0"/>
      <w:tabs>
        <w:tab w:val="left" w:pos="4665"/>
      </w:tabs>
      <w:autoSpaceDE w:val="0"/>
      <w:autoSpaceDN w:val="0"/>
      <w:adjustRightInd w:val="0"/>
      <w:spacing w:line="240" w:lineRule="atLeast"/>
      <w:ind w:left="3748"/>
    </w:pPr>
  </w:style>
  <w:style w:type="paragraph" w:customStyle="1" w:styleId="TxBrp7">
    <w:name w:val="TxBr_p7"/>
    <w:basedOn w:val="Normal"/>
    <w:rsid w:val="003762CD"/>
    <w:pPr>
      <w:widowControl w:val="0"/>
      <w:tabs>
        <w:tab w:val="left" w:pos="788"/>
      </w:tabs>
      <w:autoSpaceDE w:val="0"/>
      <w:autoSpaceDN w:val="0"/>
      <w:adjustRightInd w:val="0"/>
      <w:spacing w:line="240" w:lineRule="atLeast"/>
      <w:ind w:left="130"/>
    </w:pPr>
  </w:style>
  <w:style w:type="paragraph" w:styleId="Date">
    <w:name w:val="Date"/>
    <w:basedOn w:val="Normal"/>
    <w:next w:val="Normal"/>
    <w:semiHidden/>
    <w:rsid w:val="003762CD"/>
  </w:style>
  <w:style w:type="paragraph" w:customStyle="1" w:styleId="InsideAddressName">
    <w:name w:val="Inside Address Name"/>
    <w:basedOn w:val="Normal"/>
    <w:rsid w:val="003762CD"/>
  </w:style>
  <w:style w:type="paragraph" w:customStyle="1" w:styleId="InsideAddress">
    <w:name w:val="Inside Address"/>
    <w:basedOn w:val="Normal"/>
    <w:rsid w:val="003762CD"/>
  </w:style>
  <w:style w:type="paragraph" w:styleId="Salutation">
    <w:name w:val="Salutation"/>
    <w:basedOn w:val="Normal"/>
    <w:next w:val="Normal"/>
    <w:semiHidden/>
    <w:rsid w:val="003762CD"/>
  </w:style>
  <w:style w:type="paragraph" w:styleId="BodyText">
    <w:name w:val="Body Text"/>
    <w:basedOn w:val="Normal"/>
    <w:semiHidden/>
    <w:rsid w:val="003762CD"/>
    <w:pPr>
      <w:spacing w:after="120"/>
    </w:pPr>
  </w:style>
  <w:style w:type="paragraph" w:styleId="Closing">
    <w:name w:val="Closing"/>
    <w:basedOn w:val="Normal"/>
    <w:semiHidden/>
    <w:rsid w:val="003762CD"/>
  </w:style>
  <w:style w:type="paragraph" w:styleId="Signature">
    <w:name w:val="Signature"/>
    <w:basedOn w:val="Normal"/>
    <w:semiHidden/>
    <w:rsid w:val="003762CD"/>
  </w:style>
  <w:style w:type="paragraph" w:customStyle="1" w:styleId="SignatureJobTitle">
    <w:name w:val="Signature Job Title"/>
    <w:basedOn w:val="Signature"/>
    <w:rsid w:val="003762CD"/>
  </w:style>
  <w:style w:type="paragraph" w:customStyle="1" w:styleId="SignatureCompany">
    <w:name w:val="Signature Company"/>
    <w:basedOn w:val="Signature"/>
    <w:rsid w:val="003762CD"/>
  </w:style>
  <w:style w:type="paragraph" w:customStyle="1" w:styleId="CcList">
    <w:name w:val="Cc List"/>
    <w:basedOn w:val="Normal"/>
    <w:rsid w:val="003762CD"/>
  </w:style>
  <w:style w:type="paragraph" w:styleId="BalloonText">
    <w:name w:val="Balloon Text"/>
    <w:basedOn w:val="Normal"/>
    <w:semiHidden/>
    <w:rsid w:val="003762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33C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C3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C3D"/>
    <w:rPr>
      <w:color w:val="0000FF"/>
      <w:u w:val="single"/>
    </w:rPr>
  </w:style>
  <w:style w:type="paragraph" w:styleId="NoSpacing">
    <w:name w:val="No Spacing"/>
    <w:uiPriority w:val="1"/>
    <w:qFormat/>
    <w:rsid w:val="00533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ilea/2338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vis.maloney@co.shelby.in.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0671-BC1B-42D4-8406-6902A31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dtilford</dc:creator>
  <cp:lastModifiedBy>Miner, James</cp:lastModifiedBy>
  <cp:revision>2</cp:revision>
  <cp:lastPrinted>2020-09-29T12:45:00Z</cp:lastPrinted>
  <dcterms:created xsi:type="dcterms:W3CDTF">2022-04-04T14:30:00Z</dcterms:created>
  <dcterms:modified xsi:type="dcterms:W3CDTF">2022-04-04T14:30:00Z</dcterms:modified>
</cp:coreProperties>
</file>