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B938" w14:textId="77777777" w:rsidR="00B00356" w:rsidRDefault="00B00356" w:rsidP="00D744A7">
      <w:pPr>
        <w:jc w:val="center"/>
        <w:rPr>
          <w:rStyle w:val="Strong"/>
          <w:color w:val="354050"/>
          <w:sz w:val="28"/>
          <w:szCs w:val="28"/>
        </w:rPr>
      </w:pPr>
    </w:p>
    <w:p w14:paraId="713719DC" w14:textId="77777777" w:rsidR="00B00356" w:rsidRPr="006552AD" w:rsidRDefault="00B00356" w:rsidP="00D744A7">
      <w:pPr>
        <w:jc w:val="center"/>
        <w:rPr>
          <w:rStyle w:val="Strong"/>
          <w:color w:val="354050"/>
          <w:sz w:val="36"/>
          <w:szCs w:val="36"/>
        </w:rPr>
      </w:pPr>
    </w:p>
    <w:p w14:paraId="62516440" w14:textId="6EEF665E" w:rsidR="00D744A7" w:rsidRPr="006552AD" w:rsidRDefault="00D744A7" w:rsidP="00D744A7">
      <w:pPr>
        <w:jc w:val="center"/>
        <w:rPr>
          <w:rStyle w:val="Strong"/>
          <w:color w:val="354050"/>
          <w:sz w:val="36"/>
          <w:szCs w:val="36"/>
        </w:rPr>
      </w:pPr>
      <w:r w:rsidRPr="006552AD">
        <w:rPr>
          <w:rStyle w:val="Strong"/>
          <w:color w:val="354050"/>
          <w:sz w:val="36"/>
          <w:szCs w:val="36"/>
        </w:rPr>
        <w:t>IFA Residential Housing Infrastructure Assistance Program Application</w:t>
      </w:r>
    </w:p>
    <w:p w14:paraId="2CE0E7B5" w14:textId="10FA49F2" w:rsidR="00D744A7" w:rsidRDefault="00D744A7" w:rsidP="00FE062D">
      <w:pPr>
        <w:rPr>
          <w:rStyle w:val="Strong"/>
          <w:rFonts w:ascii="Nunito Sans" w:hAnsi="Nunito Sans"/>
          <w:color w:val="354050"/>
          <w:sz w:val="21"/>
          <w:szCs w:val="21"/>
        </w:rPr>
      </w:pPr>
    </w:p>
    <w:p w14:paraId="074F51F0" w14:textId="6CF37532" w:rsidR="00D744A7" w:rsidRDefault="00696479" w:rsidP="00FE062D">
      <w:pPr>
        <w:rPr>
          <w:rStyle w:val="Strong"/>
          <w:rFonts w:ascii="Nunito Sans" w:hAnsi="Nunito Sans"/>
          <w:color w:val="354050"/>
          <w:sz w:val="21"/>
          <w:szCs w:val="21"/>
        </w:rPr>
      </w:pPr>
      <w:r>
        <w:rPr>
          <w:rFonts w:ascii="Nunito Sans" w:hAnsi="Nunito Sans"/>
          <w:b/>
          <w:bCs/>
          <w:noProof/>
          <w:color w:val="354050"/>
          <w:sz w:val="21"/>
          <w:szCs w:val="21"/>
        </w:rPr>
        <w:drawing>
          <wp:anchor distT="0" distB="0" distL="114300" distR="114300" simplePos="0" relativeHeight="251673600" behindDoc="1" locked="0" layoutInCell="1" allowOverlap="1" wp14:anchorId="7EDE2FD4" wp14:editId="65A09D37">
            <wp:simplePos x="0" y="0"/>
            <wp:positionH relativeFrom="margin">
              <wp:align>center</wp:align>
            </wp:positionH>
            <wp:positionV relativeFrom="paragraph">
              <wp:posOffset>13970</wp:posOffset>
            </wp:positionV>
            <wp:extent cx="3380105" cy="2219325"/>
            <wp:effectExtent l="0" t="0" r="0" b="9525"/>
            <wp:wrapNone/>
            <wp:docPr id="1998774837" name="Picture 18"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74837" name="Picture 18" descr="Logo, company nam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0105" cy="2219325"/>
                    </a:xfrm>
                    <a:prstGeom prst="rect">
                      <a:avLst/>
                    </a:prstGeom>
                  </pic:spPr>
                </pic:pic>
              </a:graphicData>
            </a:graphic>
            <wp14:sizeRelH relativeFrom="page">
              <wp14:pctWidth>0</wp14:pctWidth>
            </wp14:sizeRelH>
            <wp14:sizeRelV relativeFrom="page">
              <wp14:pctHeight>0</wp14:pctHeight>
            </wp14:sizeRelV>
          </wp:anchor>
        </w:drawing>
      </w:r>
    </w:p>
    <w:p w14:paraId="71293AA9" w14:textId="77777777" w:rsidR="00D744A7" w:rsidRDefault="00D744A7" w:rsidP="00FE062D">
      <w:pPr>
        <w:rPr>
          <w:rStyle w:val="Strong"/>
          <w:rFonts w:ascii="Nunito Sans" w:hAnsi="Nunito Sans"/>
          <w:color w:val="354050"/>
          <w:sz w:val="21"/>
          <w:szCs w:val="21"/>
        </w:rPr>
      </w:pPr>
    </w:p>
    <w:p w14:paraId="330C0460" w14:textId="5E7737E5" w:rsidR="00D744A7" w:rsidRDefault="00D744A7" w:rsidP="00FE062D">
      <w:pPr>
        <w:rPr>
          <w:rStyle w:val="Strong"/>
          <w:rFonts w:ascii="Nunito Sans" w:hAnsi="Nunito Sans"/>
          <w:color w:val="354050"/>
          <w:sz w:val="21"/>
          <w:szCs w:val="21"/>
        </w:rPr>
      </w:pPr>
    </w:p>
    <w:p w14:paraId="6A337DDF" w14:textId="0A18CABC" w:rsidR="00D744A7" w:rsidRDefault="00D744A7" w:rsidP="00FE062D">
      <w:pPr>
        <w:rPr>
          <w:rStyle w:val="Strong"/>
          <w:rFonts w:ascii="Nunito Sans" w:hAnsi="Nunito Sans"/>
          <w:color w:val="354050"/>
          <w:sz w:val="21"/>
          <w:szCs w:val="21"/>
        </w:rPr>
      </w:pPr>
    </w:p>
    <w:p w14:paraId="0319CC6F" w14:textId="77777777" w:rsidR="00D744A7" w:rsidRDefault="00D744A7" w:rsidP="00FE062D">
      <w:pPr>
        <w:rPr>
          <w:rStyle w:val="Strong"/>
          <w:rFonts w:ascii="Nunito Sans" w:hAnsi="Nunito Sans"/>
          <w:color w:val="354050"/>
          <w:sz w:val="21"/>
          <w:szCs w:val="21"/>
        </w:rPr>
      </w:pPr>
    </w:p>
    <w:p w14:paraId="0150CC2C" w14:textId="77777777" w:rsidR="00D744A7" w:rsidRDefault="00D744A7" w:rsidP="00FE062D">
      <w:pPr>
        <w:rPr>
          <w:rStyle w:val="Strong"/>
          <w:rFonts w:ascii="Nunito Sans" w:hAnsi="Nunito Sans"/>
          <w:color w:val="354050"/>
          <w:sz w:val="21"/>
          <w:szCs w:val="21"/>
        </w:rPr>
      </w:pPr>
    </w:p>
    <w:p w14:paraId="133CF92E" w14:textId="77777777" w:rsidR="00D744A7" w:rsidRPr="00D744A7" w:rsidRDefault="00D744A7" w:rsidP="00FE062D">
      <w:pPr>
        <w:rPr>
          <w:rStyle w:val="Strong"/>
          <w:rFonts w:ascii="Nunito Sans" w:hAnsi="Nunito Sans"/>
          <w:color w:val="354050"/>
          <w:sz w:val="6"/>
          <w:szCs w:val="6"/>
        </w:rPr>
      </w:pPr>
    </w:p>
    <w:p w14:paraId="3531675F" w14:textId="77777777" w:rsidR="00B00356" w:rsidRDefault="00B00356" w:rsidP="00FE062D">
      <w:pPr>
        <w:rPr>
          <w:rStyle w:val="Strong"/>
          <w:color w:val="354050"/>
        </w:rPr>
      </w:pPr>
    </w:p>
    <w:p w14:paraId="0E08605B" w14:textId="77777777" w:rsidR="00B00356" w:rsidRDefault="00B00356" w:rsidP="00FE062D">
      <w:pPr>
        <w:rPr>
          <w:rStyle w:val="Strong"/>
          <w:color w:val="354050"/>
        </w:rPr>
      </w:pPr>
    </w:p>
    <w:p w14:paraId="7E18831A" w14:textId="4E800146" w:rsidR="00FE062D" w:rsidRPr="00D744A7" w:rsidRDefault="00FE062D" w:rsidP="00FE062D">
      <w:pPr>
        <w:rPr>
          <w:rStyle w:val="Strong"/>
          <w:color w:val="354050"/>
        </w:rPr>
      </w:pPr>
      <w:r w:rsidRPr="00D744A7">
        <w:rPr>
          <w:rStyle w:val="Strong"/>
          <w:color w:val="354050"/>
        </w:rPr>
        <w:t>The application must be completed by a Political Subdivision</w:t>
      </w:r>
      <w:r w:rsidRPr="00D744A7">
        <w:rPr>
          <w:color w:val="354050"/>
        </w:rPr>
        <w:br/>
      </w:r>
      <w:r w:rsidRPr="00D744A7">
        <w:rPr>
          <w:color w:val="354050"/>
        </w:rPr>
        <w:br/>
      </w:r>
      <w:r w:rsidRPr="00696479">
        <w:t>Political Subdivision means county, township, city, town, school corporation, library district, fire protection district, public transportation corporation, local hospital authority or corporation, local airport authority, special service district, or special taxing district as defined in IC 36-1-2-13. </w:t>
      </w:r>
      <w:r w:rsidRPr="00D744A7">
        <w:rPr>
          <w:color w:val="354050"/>
        </w:rPr>
        <w:br/>
      </w:r>
      <w:r w:rsidRPr="00D744A7">
        <w:rPr>
          <w:color w:val="354050"/>
        </w:rPr>
        <w:br/>
      </w:r>
      <w:r w:rsidRPr="00D744A7">
        <w:rPr>
          <w:rStyle w:val="Strong"/>
          <w:color w:val="354050"/>
        </w:rPr>
        <w:t>Please note the applicant will be required to issue a Bond that will be purchased by the IFA. Upon submission, IFA will make awards within 90 days to the selected applicants. An initial meeting will be held to discuss the program requirements and financing guidelines. </w:t>
      </w:r>
    </w:p>
    <w:p w14:paraId="05B5AEF3" w14:textId="77777777" w:rsidR="00B00356" w:rsidRDefault="00FE062D" w:rsidP="00FE062D">
      <w:r w:rsidRPr="00D744A7">
        <w:t>Applicants are expected to close the RIF loan within six (6) months of the IFA commitment.</w:t>
      </w:r>
    </w:p>
    <w:p w14:paraId="4C6AC683" w14:textId="0C03834E" w:rsidR="00FE062D" w:rsidRPr="00B74265" w:rsidRDefault="00FE062D" w:rsidP="00FE062D">
      <w:pPr>
        <w:rPr>
          <w:b/>
          <w:bCs/>
        </w:rPr>
      </w:pPr>
      <w:r w:rsidRPr="00D744A7">
        <w:rPr>
          <w:color w:val="354050"/>
        </w:rPr>
        <w:br/>
      </w:r>
    </w:p>
    <w:p w14:paraId="38CBD0DD" w14:textId="05428DF3" w:rsidR="00FE062D" w:rsidRDefault="00FE062D">
      <w:pPr>
        <w:rPr>
          <w:b/>
          <w:bCs/>
          <w:sz w:val="28"/>
          <w:szCs w:val="28"/>
        </w:rPr>
      </w:pPr>
    </w:p>
    <w:p w14:paraId="39F85C3A" w14:textId="77777777" w:rsidR="00D744A7" w:rsidRDefault="00C33AA0" w:rsidP="00C33AA0">
      <w:pPr>
        <w:pStyle w:val="NoSpacing"/>
        <w:tabs>
          <w:tab w:val="left" w:pos="1909"/>
          <w:tab w:val="right" w:pos="21588"/>
        </w:tabs>
        <w:rPr>
          <w:b/>
          <w:bCs/>
          <w:sz w:val="28"/>
          <w:szCs w:val="28"/>
        </w:rPr>
      </w:pPr>
      <w:r>
        <w:rPr>
          <w:b/>
          <w:bCs/>
          <w:sz w:val="28"/>
          <w:szCs w:val="28"/>
        </w:rPr>
        <w:tab/>
      </w:r>
      <w:r>
        <w:rPr>
          <w:b/>
          <w:bCs/>
          <w:sz w:val="28"/>
          <w:szCs w:val="28"/>
        </w:rPr>
        <w:tab/>
      </w:r>
    </w:p>
    <w:p w14:paraId="67648060" w14:textId="77777777" w:rsidR="006552AD" w:rsidRDefault="006552AD" w:rsidP="006552AD">
      <w:pPr>
        <w:spacing w:line="278" w:lineRule="auto"/>
        <w:rPr>
          <w:b/>
          <w:bCs/>
          <w:sz w:val="24"/>
          <w:szCs w:val="24"/>
          <w:u w:val="single"/>
        </w:rPr>
      </w:pPr>
    </w:p>
    <w:p w14:paraId="4B0A34A0" w14:textId="77777777" w:rsidR="00696479" w:rsidRDefault="00696479" w:rsidP="006552AD">
      <w:pPr>
        <w:spacing w:line="278" w:lineRule="auto"/>
        <w:jc w:val="center"/>
        <w:rPr>
          <w:b/>
          <w:bCs/>
          <w:sz w:val="24"/>
          <w:szCs w:val="24"/>
          <w:u w:val="single"/>
        </w:rPr>
      </w:pPr>
    </w:p>
    <w:p w14:paraId="31678C95" w14:textId="77777777" w:rsidR="00696479" w:rsidRDefault="00696479" w:rsidP="006552AD">
      <w:pPr>
        <w:spacing w:line="278" w:lineRule="auto"/>
        <w:jc w:val="center"/>
        <w:rPr>
          <w:b/>
          <w:bCs/>
          <w:sz w:val="24"/>
          <w:szCs w:val="24"/>
          <w:u w:val="single"/>
        </w:rPr>
      </w:pPr>
    </w:p>
    <w:p w14:paraId="2BD15BFE" w14:textId="6191CCB8" w:rsidR="00B00356" w:rsidRPr="006552AD" w:rsidRDefault="00B00356" w:rsidP="006552AD">
      <w:pPr>
        <w:spacing w:line="278" w:lineRule="auto"/>
        <w:jc w:val="center"/>
        <w:rPr>
          <w:b/>
          <w:bCs/>
          <w:sz w:val="24"/>
          <w:szCs w:val="24"/>
          <w:u w:val="single"/>
        </w:rPr>
      </w:pPr>
      <w:r w:rsidRPr="00F264F5">
        <w:rPr>
          <w:b/>
          <w:bCs/>
          <w:sz w:val="24"/>
          <w:szCs w:val="24"/>
          <w:u w:val="single"/>
        </w:rPr>
        <w:lastRenderedPageBreak/>
        <w:t>Instructions for Application:</w:t>
      </w:r>
    </w:p>
    <w:p w14:paraId="649724D7" w14:textId="77777777" w:rsidR="00B00356" w:rsidRDefault="00B00356" w:rsidP="00B00356">
      <w:pPr>
        <w:spacing w:line="278" w:lineRule="auto"/>
        <w:ind w:left="720"/>
        <w:contextualSpacing/>
      </w:pPr>
    </w:p>
    <w:p w14:paraId="77EBEFF6" w14:textId="2EF59F3F" w:rsidR="00696479" w:rsidRDefault="00696479" w:rsidP="00696479">
      <w:pPr>
        <w:numPr>
          <w:ilvl w:val="0"/>
          <w:numId w:val="29"/>
        </w:numPr>
        <w:spacing w:line="278" w:lineRule="auto"/>
        <w:contextualSpacing/>
      </w:pPr>
      <w:r>
        <w:t>Please complete and submit electronically at</w:t>
      </w:r>
      <w:r w:rsidR="00B74265">
        <w:t xml:space="preserve"> </w:t>
      </w:r>
      <w:hyperlink r:id="rId8" w:history="1">
        <w:r w:rsidR="00B74265">
          <w:rPr>
            <w:rStyle w:val="Hyperlink"/>
          </w:rPr>
          <w:t>IFA RIF Application 2026</w:t>
        </w:r>
      </w:hyperlink>
      <w:r w:rsidR="00B74265">
        <w:t xml:space="preserve"> </w:t>
      </w:r>
      <w:r>
        <w:t>.</w:t>
      </w:r>
    </w:p>
    <w:p w14:paraId="58DA8A62" w14:textId="0E0D6053" w:rsidR="00696479" w:rsidRDefault="00696479" w:rsidP="00696479">
      <w:pPr>
        <w:spacing w:line="278" w:lineRule="auto"/>
        <w:ind w:left="360"/>
        <w:contextualSpacing/>
      </w:pPr>
    </w:p>
    <w:p w14:paraId="5BF8DE97" w14:textId="32350ABF" w:rsidR="00696479" w:rsidRDefault="00696479" w:rsidP="00696479">
      <w:pPr>
        <w:numPr>
          <w:ilvl w:val="0"/>
          <w:numId w:val="29"/>
        </w:numPr>
        <w:spacing w:line="278" w:lineRule="auto"/>
        <w:contextualSpacing/>
      </w:pPr>
      <w:r w:rsidRPr="00696479">
        <w:t>Please review the Residential Housing Infrastructure Assistance Program guidelines before applying. These guidelines can be found on our website, </w:t>
      </w:r>
      <w:hyperlink r:id="rId9" w:tgtFrame="_blank" w:history="1">
        <w:r w:rsidRPr="00D744A7">
          <w:rPr>
            <w:rStyle w:val="Hyperlink"/>
          </w:rPr>
          <w:t>IFA: Residential Housing Infrastructure Assistance Program</w:t>
        </w:r>
      </w:hyperlink>
      <w:r w:rsidRPr="00D744A7">
        <w:rPr>
          <w:color w:val="354050"/>
        </w:rPr>
        <w:t> </w:t>
      </w:r>
      <w:r w:rsidRPr="00696479">
        <w:t>and located in the "Program Information" section. </w:t>
      </w:r>
    </w:p>
    <w:p w14:paraId="4E445EFE" w14:textId="77777777" w:rsidR="00B00356" w:rsidRPr="00F264F5" w:rsidRDefault="00B00356" w:rsidP="00696479">
      <w:pPr>
        <w:spacing w:line="278" w:lineRule="auto"/>
        <w:contextualSpacing/>
      </w:pPr>
    </w:p>
    <w:p w14:paraId="2FFD0433" w14:textId="77A06B61" w:rsidR="00696479" w:rsidRPr="00F264F5" w:rsidRDefault="00696479" w:rsidP="00B00356">
      <w:pPr>
        <w:numPr>
          <w:ilvl w:val="0"/>
          <w:numId w:val="29"/>
        </w:numPr>
        <w:spacing w:after="120" w:line="278" w:lineRule="auto"/>
        <w:contextualSpacing/>
      </w:pPr>
      <w:r w:rsidRPr="00F264F5">
        <w:t xml:space="preserve">As you complete the application, you will be prompted to submit supporting documentation. The application will only allow XLSX or PDF documents. IFA recommends that there be a separate PDF or XLSX for each supporting document that will be included. Sizes of submission should not be an issue, however if the submission is too large, please contact </w:t>
      </w:r>
      <w:hyperlink r:id="rId10" w:history="1">
        <w:r w:rsidRPr="00BF455A">
          <w:rPr>
            <w:rStyle w:val="Hyperlink"/>
          </w:rPr>
          <w:t>ifaresidential@ifa.in.gov</w:t>
        </w:r>
      </w:hyperlink>
      <w:r>
        <w:t xml:space="preserve"> for help with your submission</w:t>
      </w:r>
      <w:r w:rsidRPr="00F264F5">
        <w:t>.</w:t>
      </w:r>
    </w:p>
    <w:p w14:paraId="1896EEC6" w14:textId="77777777" w:rsidR="00696479" w:rsidRPr="00F264F5" w:rsidRDefault="00696479" w:rsidP="00B00356">
      <w:pPr>
        <w:spacing w:line="278" w:lineRule="auto"/>
        <w:ind w:left="720"/>
        <w:contextualSpacing/>
      </w:pPr>
    </w:p>
    <w:p w14:paraId="7152D806" w14:textId="42E4501C" w:rsidR="00B00356" w:rsidRPr="00F264F5" w:rsidRDefault="00696479" w:rsidP="00B00356">
      <w:pPr>
        <w:numPr>
          <w:ilvl w:val="0"/>
          <w:numId w:val="29"/>
        </w:numPr>
        <w:spacing w:line="278" w:lineRule="auto"/>
        <w:contextualSpacing/>
      </w:pPr>
      <w:r w:rsidRPr="00F264F5">
        <w:t xml:space="preserve">If you need to make corrections to any items previously submitted, </w:t>
      </w:r>
      <w:r>
        <w:t xml:space="preserve">please contact </w:t>
      </w:r>
      <w:hyperlink r:id="rId11" w:history="1">
        <w:r w:rsidRPr="00BF455A">
          <w:rPr>
            <w:rStyle w:val="Hyperlink"/>
          </w:rPr>
          <w:t>ifaresidential@ifa.in.gov</w:t>
        </w:r>
      </w:hyperlink>
      <w:r>
        <w:t xml:space="preserve"> for help.  </w:t>
      </w:r>
      <w:r w:rsidRPr="00F264F5">
        <w:t xml:space="preserve"> </w:t>
      </w:r>
    </w:p>
    <w:p w14:paraId="123663EE" w14:textId="77777777" w:rsidR="00B00356" w:rsidRPr="00F264F5" w:rsidRDefault="00B00356" w:rsidP="00B00356">
      <w:pPr>
        <w:spacing w:line="278" w:lineRule="auto"/>
        <w:ind w:left="720"/>
        <w:contextualSpacing/>
      </w:pPr>
    </w:p>
    <w:p w14:paraId="4BA45DC7" w14:textId="77777777" w:rsidR="00696479" w:rsidRPr="00F264F5" w:rsidRDefault="00696479" w:rsidP="00B00356">
      <w:pPr>
        <w:numPr>
          <w:ilvl w:val="0"/>
          <w:numId w:val="29"/>
        </w:numPr>
        <w:spacing w:line="278" w:lineRule="auto"/>
        <w:contextualSpacing/>
      </w:pPr>
      <w:r w:rsidRPr="00F264F5">
        <w:t xml:space="preserve">It is not required to complete the application in one sitting. You will be allowed to save your answers and exit the application. Once you return, you will be able to continue where you previously left off. Each program application form includes an application checklist that will help ensure you submit a complete application. Upon your completion of the application, </w:t>
      </w:r>
      <w:r w:rsidR="00B00356" w:rsidRPr="00F264F5">
        <w:t>the applicant contact will receive a copy of the completed application via email</w:t>
      </w:r>
      <w:r w:rsidRPr="00F264F5">
        <w:t>.</w:t>
      </w:r>
    </w:p>
    <w:p w14:paraId="79BB5C49" w14:textId="77777777" w:rsidR="00696479" w:rsidRPr="00F264F5" w:rsidRDefault="00696479" w:rsidP="00696479">
      <w:pPr>
        <w:spacing w:line="278" w:lineRule="auto"/>
        <w:contextualSpacing/>
      </w:pPr>
    </w:p>
    <w:p w14:paraId="23D05C20" w14:textId="5B94EE45" w:rsidR="00696479" w:rsidRPr="00F264F5" w:rsidRDefault="00696479" w:rsidP="00B00356">
      <w:pPr>
        <w:numPr>
          <w:ilvl w:val="0"/>
          <w:numId w:val="29"/>
        </w:numPr>
        <w:spacing w:line="278" w:lineRule="auto"/>
        <w:contextualSpacing/>
      </w:pPr>
      <w:r w:rsidRPr="00F264F5">
        <w:t xml:space="preserve">Once the application has been submitted, an email confirmation will be sent listing the </w:t>
      </w:r>
      <w:r w:rsidR="00B00356" w:rsidRPr="00F264F5">
        <w:t>applicant contact</w:t>
      </w:r>
      <w:r w:rsidRPr="00F264F5">
        <w:t xml:space="preserve">. If confirmation is not received or if you have any questions along the application process, please contact </w:t>
      </w:r>
      <w:r>
        <w:t>ifaresidential@ifa.in.gov</w:t>
      </w:r>
      <w:r w:rsidRPr="00F264F5">
        <w:t>.</w:t>
      </w:r>
    </w:p>
    <w:p w14:paraId="0B6AF7FE" w14:textId="77777777" w:rsidR="00B00356" w:rsidRDefault="00B00356" w:rsidP="00B00356">
      <w:pPr>
        <w:rPr>
          <w:b/>
          <w:bCs/>
          <w:sz w:val="28"/>
          <w:szCs w:val="28"/>
        </w:rPr>
      </w:pPr>
    </w:p>
    <w:p w14:paraId="2953EFD8" w14:textId="77777777" w:rsidR="00D744A7" w:rsidRDefault="00D744A7" w:rsidP="00C33AA0">
      <w:pPr>
        <w:pStyle w:val="NoSpacing"/>
        <w:tabs>
          <w:tab w:val="left" w:pos="1909"/>
          <w:tab w:val="right" w:pos="21588"/>
        </w:tabs>
        <w:rPr>
          <w:b/>
          <w:bCs/>
          <w:sz w:val="28"/>
          <w:szCs w:val="28"/>
        </w:rPr>
      </w:pPr>
    </w:p>
    <w:p w14:paraId="425658FB" w14:textId="77777777" w:rsidR="00B00356" w:rsidRDefault="00B00356" w:rsidP="00D744A7">
      <w:pPr>
        <w:pStyle w:val="NoSpacing"/>
        <w:tabs>
          <w:tab w:val="left" w:pos="1909"/>
          <w:tab w:val="right" w:pos="21588"/>
        </w:tabs>
        <w:jc w:val="right"/>
        <w:rPr>
          <w:b/>
          <w:bCs/>
          <w:sz w:val="28"/>
          <w:szCs w:val="28"/>
        </w:rPr>
      </w:pPr>
    </w:p>
    <w:p w14:paraId="76E429F1" w14:textId="77777777" w:rsidR="00B00356" w:rsidRDefault="00B00356" w:rsidP="00D744A7">
      <w:pPr>
        <w:pStyle w:val="NoSpacing"/>
        <w:tabs>
          <w:tab w:val="left" w:pos="1909"/>
          <w:tab w:val="right" w:pos="21588"/>
        </w:tabs>
        <w:jc w:val="right"/>
        <w:rPr>
          <w:b/>
          <w:bCs/>
          <w:sz w:val="28"/>
          <w:szCs w:val="28"/>
        </w:rPr>
      </w:pPr>
    </w:p>
    <w:p w14:paraId="2A144823" w14:textId="77777777" w:rsidR="00B00356" w:rsidRDefault="00B00356" w:rsidP="00D744A7">
      <w:pPr>
        <w:pStyle w:val="NoSpacing"/>
        <w:tabs>
          <w:tab w:val="left" w:pos="1909"/>
          <w:tab w:val="right" w:pos="21588"/>
        </w:tabs>
        <w:jc w:val="right"/>
        <w:rPr>
          <w:b/>
          <w:bCs/>
          <w:sz w:val="28"/>
          <w:szCs w:val="28"/>
        </w:rPr>
      </w:pPr>
    </w:p>
    <w:p w14:paraId="5B4AF9E7" w14:textId="77777777" w:rsidR="00B00356" w:rsidRDefault="00B00356" w:rsidP="00D744A7">
      <w:pPr>
        <w:pStyle w:val="NoSpacing"/>
        <w:tabs>
          <w:tab w:val="left" w:pos="1909"/>
          <w:tab w:val="right" w:pos="21588"/>
        </w:tabs>
        <w:jc w:val="right"/>
        <w:rPr>
          <w:b/>
          <w:bCs/>
          <w:sz w:val="28"/>
          <w:szCs w:val="28"/>
        </w:rPr>
      </w:pPr>
    </w:p>
    <w:p w14:paraId="5F9FA72D" w14:textId="77777777" w:rsidR="006552AD" w:rsidRDefault="006552AD" w:rsidP="006552AD">
      <w:pPr>
        <w:pStyle w:val="NoSpacing"/>
        <w:tabs>
          <w:tab w:val="left" w:pos="1909"/>
          <w:tab w:val="right" w:pos="21588"/>
        </w:tabs>
        <w:rPr>
          <w:b/>
          <w:bCs/>
          <w:sz w:val="28"/>
          <w:szCs w:val="28"/>
        </w:rPr>
      </w:pPr>
    </w:p>
    <w:p w14:paraId="6FDC5A96" w14:textId="77777777" w:rsidR="006552AD" w:rsidRDefault="006552AD" w:rsidP="006552AD">
      <w:pPr>
        <w:pStyle w:val="NoSpacing"/>
        <w:tabs>
          <w:tab w:val="left" w:pos="1909"/>
          <w:tab w:val="right" w:pos="21588"/>
        </w:tabs>
        <w:jc w:val="right"/>
        <w:rPr>
          <w:b/>
          <w:bCs/>
          <w:sz w:val="28"/>
          <w:szCs w:val="28"/>
        </w:rPr>
      </w:pPr>
    </w:p>
    <w:p w14:paraId="58A93825" w14:textId="77777777" w:rsidR="00696479" w:rsidRDefault="00696479" w:rsidP="006552AD">
      <w:pPr>
        <w:pStyle w:val="NoSpacing"/>
        <w:tabs>
          <w:tab w:val="left" w:pos="1909"/>
          <w:tab w:val="right" w:pos="21588"/>
        </w:tabs>
        <w:jc w:val="right"/>
        <w:rPr>
          <w:b/>
          <w:bCs/>
          <w:sz w:val="28"/>
          <w:szCs w:val="28"/>
        </w:rPr>
      </w:pPr>
    </w:p>
    <w:p w14:paraId="02745CBE" w14:textId="77777777" w:rsidR="00696479" w:rsidRDefault="00696479" w:rsidP="006552AD">
      <w:pPr>
        <w:pStyle w:val="NoSpacing"/>
        <w:tabs>
          <w:tab w:val="left" w:pos="1909"/>
          <w:tab w:val="right" w:pos="21588"/>
        </w:tabs>
        <w:jc w:val="right"/>
        <w:rPr>
          <w:b/>
          <w:bCs/>
          <w:sz w:val="28"/>
          <w:szCs w:val="28"/>
        </w:rPr>
      </w:pPr>
    </w:p>
    <w:p w14:paraId="0D194CDF" w14:textId="77777777" w:rsidR="00696479" w:rsidRDefault="00696479" w:rsidP="006552AD">
      <w:pPr>
        <w:pStyle w:val="NoSpacing"/>
        <w:tabs>
          <w:tab w:val="left" w:pos="1909"/>
          <w:tab w:val="right" w:pos="21588"/>
        </w:tabs>
        <w:jc w:val="right"/>
        <w:rPr>
          <w:b/>
          <w:bCs/>
          <w:sz w:val="28"/>
          <w:szCs w:val="28"/>
        </w:rPr>
      </w:pPr>
    </w:p>
    <w:p w14:paraId="7C028DF3" w14:textId="77777777" w:rsidR="00696479" w:rsidRDefault="00696479" w:rsidP="006552AD">
      <w:pPr>
        <w:pStyle w:val="NoSpacing"/>
        <w:tabs>
          <w:tab w:val="left" w:pos="1909"/>
          <w:tab w:val="right" w:pos="21588"/>
        </w:tabs>
        <w:jc w:val="right"/>
        <w:rPr>
          <w:b/>
          <w:bCs/>
          <w:sz w:val="28"/>
          <w:szCs w:val="28"/>
        </w:rPr>
      </w:pPr>
    </w:p>
    <w:p w14:paraId="5BE69397" w14:textId="77777777" w:rsidR="00696479" w:rsidRDefault="00696479" w:rsidP="006552AD">
      <w:pPr>
        <w:pStyle w:val="NoSpacing"/>
        <w:tabs>
          <w:tab w:val="left" w:pos="1909"/>
          <w:tab w:val="right" w:pos="21588"/>
        </w:tabs>
        <w:jc w:val="right"/>
        <w:rPr>
          <w:b/>
          <w:bCs/>
          <w:sz w:val="28"/>
          <w:szCs w:val="28"/>
        </w:rPr>
      </w:pPr>
    </w:p>
    <w:p w14:paraId="569F3939" w14:textId="04F18EEE" w:rsidR="007233EC" w:rsidRPr="00E413BE" w:rsidRDefault="00012012" w:rsidP="006552AD">
      <w:pPr>
        <w:pStyle w:val="NoSpacing"/>
        <w:tabs>
          <w:tab w:val="left" w:pos="1909"/>
          <w:tab w:val="right" w:pos="21588"/>
        </w:tabs>
        <w:jc w:val="right"/>
        <w:rPr>
          <w:b/>
          <w:bCs/>
          <w:sz w:val="28"/>
          <w:szCs w:val="28"/>
        </w:rPr>
      </w:pPr>
      <w:r w:rsidRPr="00E413BE">
        <w:rPr>
          <w:b/>
          <w:bCs/>
          <w:sz w:val="28"/>
          <w:szCs w:val="28"/>
        </w:rPr>
        <w:lastRenderedPageBreak/>
        <w:t>Application</w:t>
      </w:r>
      <w:r w:rsidR="00640F93" w:rsidRPr="00E413BE">
        <w:rPr>
          <w:b/>
          <w:bCs/>
          <w:sz w:val="28"/>
          <w:szCs w:val="28"/>
        </w:rPr>
        <w:t xml:space="preserve"> Form</w:t>
      </w:r>
    </w:p>
    <w:p w14:paraId="3F4BA1E0" w14:textId="3A96314F" w:rsidR="00640F93" w:rsidRDefault="00640F93" w:rsidP="00E413BE">
      <w:pPr>
        <w:pStyle w:val="NoSpacing"/>
        <w:jc w:val="right"/>
        <w:rPr>
          <w:b/>
          <w:bCs/>
          <w:sz w:val="24"/>
          <w:szCs w:val="24"/>
        </w:rPr>
      </w:pPr>
      <w:r w:rsidRPr="00357144">
        <w:rPr>
          <w:b/>
          <w:bCs/>
          <w:sz w:val="24"/>
          <w:szCs w:val="24"/>
        </w:rPr>
        <w:t>Residential Hous</w:t>
      </w:r>
      <w:r w:rsidR="00BA6BAE" w:rsidRPr="00357144">
        <w:rPr>
          <w:b/>
          <w:bCs/>
          <w:sz w:val="24"/>
          <w:szCs w:val="24"/>
        </w:rPr>
        <w:t>i</w:t>
      </w:r>
      <w:r w:rsidRPr="00357144">
        <w:rPr>
          <w:b/>
          <w:bCs/>
          <w:sz w:val="24"/>
          <w:szCs w:val="24"/>
        </w:rPr>
        <w:t xml:space="preserve">ng Infrastructure Assistance </w:t>
      </w:r>
      <w:r w:rsidR="00BA6BAE" w:rsidRPr="00357144">
        <w:rPr>
          <w:b/>
          <w:bCs/>
          <w:sz w:val="24"/>
          <w:szCs w:val="24"/>
        </w:rPr>
        <w:t>Program</w:t>
      </w:r>
    </w:p>
    <w:p w14:paraId="543F710F" w14:textId="4204EB52" w:rsidR="00357144" w:rsidRPr="00357144" w:rsidRDefault="00B74265" w:rsidP="00E413BE">
      <w:pPr>
        <w:pStyle w:val="NoSpacing"/>
        <w:jc w:val="right"/>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0A384019" wp14:editId="76080EDF">
                <wp:simplePos x="0" y="0"/>
                <wp:positionH relativeFrom="page">
                  <wp:posOffset>2552700</wp:posOffset>
                </wp:positionH>
                <wp:positionV relativeFrom="paragraph">
                  <wp:posOffset>82550</wp:posOffset>
                </wp:positionV>
                <wp:extent cx="4886325" cy="257175"/>
                <wp:effectExtent l="0" t="0" r="28575" b="28575"/>
                <wp:wrapNone/>
                <wp:docPr id="315273343" name="Rectangle 1"/>
                <wp:cNvGraphicFramePr/>
                <a:graphic xmlns:a="http://schemas.openxmlformats.org/drawingml/2006/main">
                  <a:graphicData uri="http://schemas.microsoft.com/office/word/2010/wordprocessingShape">
                    <wps:wsp>
                      <wps:cNvSpPr/>
                      <wps:spPr>
                        <a:xfrm>
                          <a:off x="0" y="0"/>
                          <a:ext cx="4886325" cy="257175"/>
                        </a:xfrm>
                        <a:prstGeom prst="rect">
                          <a:avLst/>
                        </a:prstGeom>
                        <a:ln>
                          <a:solidFill>
                            <a:schemeClr val="tx2">
                              <a:lumMod val="90000"/>
                              <a:lumOff val="10000"/>
                            </a:schemeClr>
                          </a:solidFill>
                        </a:ln>
                      </wps:spPr>
                      <wps:style>
                        <a:lnRef idx="2">
                          <a:schemeClr val="accent6"/>
                        </a:lnRef>
                        <a:fillRef idx="1">
                          <a:schemeClr val="lt1"/>
                        </a:fillRef>
                        <a:effectRef idx="0">
                          <a:schemeClr val="accent6"/>
                        </a:effectRef>
                        <a:fontRef idx="minor">
                          <a:schemeClr val="dk1"/>
                        </a:fontRef>
                      </wps:style>
                      <wps:txbx>
                        <w:txbxContent>
                          <w:p w14:paraId="3A54D631" w14:textId="0B8C9534" w:rsidR="0041756F" w:rsidRDefault="00A10E9D" w:rsidP="003301B6">
                            <w:pPr>
                              <w:pStyle w:val="NoSpacing"/>
                            </w:pPr>
                            <w:r>
                              <w:rPr>
                                <w:color w:val="FF0000"/>
                              </w:rPr>
                              <w:t xml:space="preserve">Complete and </w:t>
                            </w:r>
                            <w:r w:rsidR="00DF59B8">
                              <w:rPr>
                                <w:color w:val="FF0000"/>
                              </w:rPr>
                              <w:t>submit application electronically</w:t>
                            </w:r>
                            <w:r w:rsidR="00544484">
                              <w:rPr>
                                <w:color w:val="FF0000"/>
                              </w:rPr>
                              <w:t xml:space="preserve"> here</w:t>
                            </w:r>
                            <w:r w:rsidR="00DF59B8">
                              <w:rPr>
                                <w:color w:val="FF0000"/>
                              </w:rPr>
                              <w:t>:</w:t>
                            </w:r>
                            <w:r w:rsidR="003301B6" w:rsidRPr="003301B6">
                              <w:t xml:space="preserve"> </w:t>
                            </w:r>
                            <w:hyperlink r:id="rId12" w:history="1">
                              <w:r w:rsidR="00B74265">
                                <w:rPr>
                                  <w:rStyle w:val="Hyperlink"/>
                                </w:rPr>
                                <w:t>IFA RIF Application 2026</w:t>
                              </w:r>
                            </w:hyperlink>
                            <w:r w:rsidR="00B74265">
                              <w:t xml:space="preserve"> </w:t>
                            </w:r>
                          </w:p>
                          <w:p w14:paraId="6660B1E7" w14:textId="63A9EFF0" w:rsidR="008A4D51" w:rsidRPr="00AE23C6" w:rsidRDefault="008A4D51" w:rsidP="008A4D51">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84019" id="Rectangle 1" o:spid="_x0000_s1026" style="position:absolute;left:0;text-align:left;margin-left:201pt;margin-top:6.5pt;width:384.75pt;height:2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" fillcolor="white [3201]" strokecolor="#153e64 [2911]" strokeweight="1pt">
                <v:textbox>
                  <w:txbxContent>
                    <w:p w14:paraId="3A54D631" w14:textId="0B8C9534" w:rsidR="0041756F" w:rsidRDefault="00A10E9D" w:rsidP="003301B6">
                      <w:pPr>
                        <w:pStyle w:val="NoSpacing"/>
                      </w:pPr>
                      <w:r>
                        <w:rPr>
                          <w:color w:val="FF0000"/>
                        </w:rPr>
                        <w:t xml:space="preserve">Complete and </w:t>
                      </w:r>
                      <w:r w:rsidR="00DF59B8">
                        <w:rPr>
                          <w:color w:val="FF0000"/>
                        </w:rPr>
                        <w:t>submit application electronically</w:t>
                      </w:r>
                      <w:r w:rsidR="00544484">
                        <w:rPr>
                          <w:color w:val="FF0000"/>
                        </w:rPr>
                        <w:t xml:space="preserve"> here</w:t>
                      </w:r>
                      <w:r w:rsidR="00DF59B8">
                        <w:rPr>
                          <w:color w:val="FF0000"/>
                        </w:rPr>
                        <w:t>:</w:t>
                      </w:r>
                      <w:r w:rsidR="003301B6" w:rsidRPr="003301B6">
                        <w:t xml:space="preserve"> </w:t>
                      </w:r>
                      <w:hyperlink r:id="rId13" w:history="1">
                        <w:r w:rsidR="00B74265">
                          <w:rPr>
                            <w:rStyle w:val="Hyperlink"/>
                          </w:rPr>
                          <w:t>IFA RIF Application 2026</w:t>
                        </w:r>
                      </w:hyperlink>
                      <w:r w:rsidR="00B74265">
                        <w:t xml:space="preserve"> </w:t>
                      </w:r>
                    </w:p>
                    <w:p w14:paraId="6660B1E7" w14:textId="63A9EFF0" w:rsidR="008A4D51" w:rsidRPr="00AE23C6" w:rsidRDefault="008A4D51" w:rsidP="008A4D51">
                      <w:pPr>
                        <w:jc w:val="center"/>
                        <w:rPr>
                          <w:color w:val="FF0000"/>
                        </w:rPr>
                      </w:pPr>
                    </w:p>
                  </w:txbxContent>
                </v:textbox>
                <w10:wrap anchorx="page"/>
              </v:rect>
            </w:pict>
          </mc:Fallback>
        </mc:AlternateContent>
      </w:r>
    </w:p>
    <w:p w14:paraId="22357892" w14:textId="25C2A38F" w:rsidR="0041756F" w:rsidRDefault="0041756F" w:rsidP="0041756F">
      <w:pPr>
        <w:pStyle w:val="NoSpacing"/>
      </w:pPr>
    </w:p>
    <w:p w14:paraId="07B70ACF" w14:textId="77777777" w:rsidR="0041756F" w:rsidRDefault="0041756F" w:rsidP="0041756F">
      <w:pPr>
        <w:pStyle w:val="NoSpacing"/>
      </w:pPr>
    </w:p>
    <w:p w14:paraId="4091D9EF" w14:textId="50A5E7B6" w:rsidR="00FE1ED3" w:rsidRDefault="00FE1ED3" w:rsidP="000F6986">
      <w:pPr>
        <w:pStyle w:val="NoSpacing"/>
        <w:jc w:val="right"/>
      </w:pPr>
      <w:r w:rsidRPr="00FE1ED3">
        <w:t>Submit questions to:</w:t>
      </w:r>
    </w:p>
    <w:p w14:paraId="2E8F4C65" w14:textId="77777777" w:rsidR="004360F0" w:rsidRDefault="004360F0" w:rsidP="000F6986">
      <w:pPr>
        <w:pStyle w:val="NoSpacing"/>
        <w:jc w:val="right"/>
      </w:pPr>
    </w:p>
    <w:p w14:paraId="06E1D8F0" w14:textId="1BCDA521" w:rsidR="006B7152" w:rsidRPr="00462A1C" w:rsidRDefault="006B7152" w:rsidP="0060625C">
      <w:pPr>
        <w:pStyle w:val="NoSpacing"/>
        <w:jc w:val="right"/>
        <w:rPr>
          <w:b/>
          <w:bCs/>
          <w:sz w:val="24"/>
          <w:szCs w:val="24"/>
        </w:rPr>
      </w:pPr>
      <w:hyperlink r:id="rId14" w:history="1">
        <w:r w:rsidRPr="00462A1C">
          <w:rPr>
            <w:rStyle w:val="Hyperlink"/>
            <w:b/>
            <w:bCs/>
            <w:sz w:val="24"/>
            <w:szCs w:val="24"/>
          </w:rPr>
          <w:t>IFAResidential@ifa.in.gov</w:t>
        </w:r>
      </w:hyperlink>
    </w:p>
    <w:p w14:paraId="058B1CE7" w14:textId="77777777" w:rsidR="00EC2A54" w:rsidRPr="00FE1ED3" w:rsidRDefault="00EC2A54" w:rsidP="000F6986">
      <w:pPr>
        <w:pStyle w:val="NoSpacing"/>
        <w:jc w:val="right"/>
      </w:pPr>
    </w:p>
    <w:p w14:paraId="50010800" w14:textId="7460CC7D" w:rsidR="00FF1FDE" w:rsidRPr="00FF1FDE" w:rsidRDefault="005D6FEF" w:rsidP="005D6FEF">
      <w:pPr>
        <w:rPr>
          <w:b/>
          <w:bCs/>
          <w:u w:val="single"/>
        </w:rPr>
      </w:pPr>
      <w:r w:rsidRPr="007C0183">
        <w:rPr>
          <w:b/>
          <w:bCs/>
        </w:rPr>
        <w:t>Section I.</w:t>
      </w:r>
      <w:r>
        <w:t xml:space="preserve"> </w:t>
      </w:r>
      <w:r w:rsidR="002F038D">
        <w:rPr>
          <w:b/>
          <w:bCs/>
          <w:u w:val="single"/>
        </w:rPr>
        <w:t>GENERAL PROJECT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580"/>
      </w:tblGrid>
      <w:tr w:rsidR="00B77DA7" w14:paraId="67FE38DD" w14:textId="77777777" w:rsidTr="00D73FA4">
        <w:tc>
          <w:tcPr>
            <w:tcW w:w="9350" w:type="dxa"/>
            <w:gridSpan w:val="2"/>
          </w:tcPr>
          <w:p w14:paraId="0A61E0EA" w14:textId="4918AC7F" w:rsidR="00B77DA7" w:rsidRPr="00CB2FC6" w:rsidRDefault="00B77DA7" w:rsidP="007012F6">
            <w:pPr>
              <w:pStyle w:val="NoSpacing"/>
              <w:rPr>
                <w:b/>
                <w:bCs/>
              </w:rPr>
            </w:pPr>
            <w:r>
              <w:rPr>
                <w:b/>
                <w:bCs/>
              </w:rPr>
              <w:t>Information Regarding Political Subdivision</w:t>
            </w:r>
          </w:p>
        </w:tc>
      </w:tr>
      <w:tr w:rsidR="00B77DA7" w14:paraId="5F2DBC7E" w14:textId="77777777" w:rsidTr="00CB2FC6">
        <w:tc>
          <w:tcPr>
            <w:tcW w:w="4770" w:type="dxa"/>
          </w:tcPr>
          <w:p w14:paraId="596538D7" w14:textId="77777777" w:rsidR="00B77DA7" w:rsidRDefault="00B77DA7" w:rsidP="00B77DA7">
            <w:pPr>
              <w:pStyle w:val="NoSpacing"/>
            </w:pPr>
            <w:r>
              <w:t>Project Name:</w:t>
            </w:r>
          </w:p>
          <w:p w14:paraId="5BDE8EA2" w14:textId="35D761B6" w:rsidR="00B77DA7" w:rsidRDefault="00B77DA7" w:rsidP="00B77DA7">
            <w:pPr>
              <w:pStyle w:val="NoSpacing"/>
            </w:pPr>
          </w:p>
        </w:tc>
        <w:tc>
          <w:tcPr>
            <w:tcW w:w="4580" w:type="dxa"/>
          </w:tcPr>
          <w:p w14:paraId="0412C575" w14:textId="77777777" w:rsidR="00B77DA7" w:rsidRDefault="00B77DA7" w:rsidP="00B77DA7">
            <w:pPr>
              <w:pStyle w:val="NoSpacing"/>
            </w:pPr>
          </w:p>
        </w:tc>
      </w:tr>
      <w:tr w:rsidR="00B77DA7" w14:paraId="4DEE092D" w14:textId="77777777" w:rsidTr="00CB2FC6">
        <w:tc>
          <w:tcPr>
            <w:tcW w:w="4770" w:type="dxa"/>
          </w:tcPr>
          <w:p w14:paraId="64EC8C63" w14:textId="77777777" w:rsidR="00B77DA7" w:rsidRDefault="00B77DA7" w:rsidP="00B77DA7">
            <w:pPr>
              <w:pStyle w:val="NoSpacing"/>
            </w:pPr>
            <w:r>
              <w:t>Political Subdivision Name:</w:t>
            </w:r>
          </w:p>
          <w:p w14:paraId="1ED8578B" w14:textId="0F5DD8C2" w:rsidR="00B77DA7" w:rsidRDefault="00B77DA7" w:rsidP="00B77DA7">
            <w:pPr>
              <w:pStyle w:val="NoSpacing"/>
            </w:pPr>
          </w:p>
        </w:tc>
        <w:tc>
          <w:tcPr>
            <w:tcW w:w="4580" w:type="dxa"/>
          </w:tcPr>
          <w:p w14:paraId="6CA3407E" w14:textId="77777777" w:rsidR="00B77DA7" w:rsidRDefault="00B77DA7" w:rsidP="00B77DA7">
            <w:pPr>
              <w:pStyle w:val="NoSpacing"/>
            </w:pPr>
          </w:p>
        </w:tc>
      </w:tr>
      <w:tr w:rsidR="00B77DA7" w14:paraId="5BC1825E" w14:textId="77777777" w:rsidTr="00CB2FC6">
        <w:tc>
          <w:tcPr>
            <w:tcW w:w="4770" w:type="dxa"/>
          </w:tcPr>
          <w:p w14:paraId="119B4BB6" w14:textId="77777777" w:rsidR="00B77DA7" w:rsidRDefault="00B77DA7" w:rsidP="00B77DA7">
            <w:pPr>
              <w:pStyle w:val="NoSpacing"/>
            </w:pPr>
            <w:r>
              <w:t>Site Address:</w:t>
            </w:r>
          </w:p>
          <w:p w14:paraId="3FE2D04D" w14:textId="0A887C66" w:rsidR="00B77DA7" w:rsidRDefault="00B77DA7" w:rsidP="00B77DA7">
            <w:pPr>
              <w:pStyle w:val="NoSpacing"/>
            </w:pPr>
          </w:p>
        </w:tc>
        <w:tc>
          <w:tcPr>
            <w:tcW w:w="4580" w:type="dxa"/>
          </w:tcPr>
          <w:p w14:paraId="7B5DE25A" w14:textId="77777777" w:rsidR="00B77DA7" w:rsidRDefault="00B77DA7" w:rsidP="00B77DA7">
            <w:pPr>
              <w:pStyle w:val="NoSpacing"/>
            </w:pPr>
          </w:p>
        </w:tc>
      </w:tr>
      <w:tr w:rsidR="00B77DA7" w14:paraId="6D03706C" w14:textId="77777777" w:rsidTr="00CB2FC6">
        <w:tc>
          <w:tcPr>
            <w:tcW w:w="4770" w:type="dxa"/>
          </w:tcPr>
          <w:p w14:paraId="4A68DC70" w14:textId="77777777" w:rsidR="00B77DA7" w:rsidRDefault="00B77DA7" w:rsidP="00B77DA7">
            <w:pPr>
              <w:pStyle w:val="NoSpacing"/>
            </w:pPr>
            <w:r>
              <w:t>Legal Site Description:</w:t>
            </w:r>
          </w:p>
          <w:p w14:paraId="29B32ABD" w14:textId="12B82379" w:rsidR="00B77DA7" w:rsidRDefault="00B77DA7" w:rsidP="00B77DA7">
            <w:pPr>
              <w:pStyle w:val="NoSpacing"/>
            </w:pPr>
          </w:p>
        </w:tc>
        <w:tc>
          <w:tcPr>
            <w:tcW w:w="4580" w:type="dxa"/>
          </w:tcPr>
          <w:p w14:paraId="597B5F4A" w14:textId="77777777" w:rsidR="00B77DA7" w:rsidRDefault="00B77DA7" w:rsidP="00B77DA7">
            <w:pPr>
              <w:pStyle w:val="NoSpacing"/>
            </w:pPr>
          </w:p>
        </w:tc>
      </w:tr>
      <w:tr w:rsidR="00B77DA7" w14:paraId="2609FD09" w14:textId="77777777" w:rsidTr="00CB2FC6">
        <w:tc>
          <w:tcPr>
            <w:tcW w:w="4770" w:type="dxa"/>
          </w:tcPr>
          <w:p w14:paraId="4A18D5DD" w14:textId="77777777" w:rsidR="00B77DA7" w:rsidRDefault="00B77DA7" w:rsidP="00B77DA7">
            <w:pPr>
              <w:pStyle w:val="NoSpacing"/>
            </w:pPr>
            <w:r>
              <w:t>City:</w:t>
            </w:r>
          </w:p>
          <w:p w14:paraId="37FCD792" w14:textId="6DF8AEAD" w:rsidR="00B77DA7" w:rsidRDefault="00B77DA7" w:rsidP="00B77DA7">
            <w:pPr>
              <w:pStyle w:val="NoSpacing"/>
            </w:pPr>
          </w:p>
        </w:tc>
        <w:tc>
          <w:tcPr>
            <w:tcW w:w="4580" w:type="dxa"/>
          </w:tcPr>
          <w:p w14:paraId="79E6CB16" w14:textId="77777777" w:rsidR="00B77DA7" w:rsidRDefault="00B77DA7" w:rsidP="00B77DA7">
            <w:pPr>
              <w:pStyle w:val="NoSpacing"/>
            </w:pPr>
          </w:p>
        </w:tc>
      </w:tr>
      <w:tr w:rsidR="00B77DA7" w14:paraId="6C8A2108" w14:textId="77777777" w:rsidTr="00CB2FC6">
        <w:tc>
          <w:tcPr>
            <w:tcW w:w="4770" w:type="dxa"/>
          </w:tcPr>
          <w:p w14:paraId="04296B5A" w14:textId="77777777" w:rsidR="00B77DA7" w:rsidRDefault="00B77DA7" w:rsidP="00B77DA7">
            <w:pPr>
              <w:pStyle w:val="NoSpacing"/>
            </w:pPr>
            <w:r>
              <w:t>County:</w:t>
            </w:r>
          </w:p>
          <w:p w14:paraId="683D076D" w14:textId="44D62637" w:rsidR="00B77DA7" w:rsidRDefault="00B77DA7" w:rsidP="00B77DA7">
            <w:pPr>
              <w:pStyle w:val="NoSpacing"/>
            </w:pPr>
          </w:p>
        </w:tc>
        <w:tc>
          <w:tcPr>
            <w:tcW w:w="4580" w:type="dxa"/>
          </w:tcPr>
          <w:p w14:paraId="0852D38B" w14:textId="77777777" w:rsidR="00B77DA7" w:rsidRDefault="00B77DA7" w:rsidP="00B77DA7">
            <w:pPr>
              <w:pStyle w:val="NoSpacing"/>
            </w:pPr>
          </w:p>
        </w:tc>
      </w:tr>
      <w:tr w:rsidR="00B77DA7" w14:paraId="675B68BF" w14:textId="77777777" w:rsidTr="00CB2FC6">
        <w:tc>
          <w:tcPr>
            <w:tcW w:w="4770" w:type="dxa"/>
          </w:tcPr>
          <w:p w14:paraId="59591BDB" w14:textId="77777777" w:rsidR="00B77DA7" w:rsidRDefault="00B77DA7" w:rsidP="00B77DA7">
            <w:pPr>
              <w:pStyle w:val="NoSpacing"/>
            </w:pPr>
            <w:r>
              <w:t>Zip Code:</w:t>
            </w:r>
          </w:p>
          <w:p w14:paraId="0A223030" w14:textId="2C68FA24" w:rsidR="00B77DA7" w:rsidRDefault="00B77DA7" w:rsidP="00B77DA7">
            <w:pPr>
              <w:pStyle w:val="NoSpacing"/>
            </w:pPr>
          </w:p>
        </w:tc>
        <w:tc>
          <w:tcPr>
            <w:tcW w:w="4580" w:type="dxa"/>
          </w:tcPr>
          <w:p w14:paraId="5C9F53B7" w14:textId="77777777" w:rsidR="00B77DA7" w:rsidRDefault="00B77DA7" w:rsidP="00B77DA7">
            <w:pPr>
              <w:pStyle w:val="NoSpacing"/>
            </w:pPr>
          </w:p>
        </w:tc>
      </w:tr>
      <w:tr w:rsidR="00B77DA7" w14:paraId="2A9618EC" w14:textId="77777777" w:rsidTr="00CB2FC6">
        <w:tc>
          <w:tcPr>
            <w:tcW w:w="4770" w:type="dxa"/>
          </w:tcPr>
          <w:p w14:paraId="38DA7A87" w14:textId="77777777" w:rsidR="00B77DA7" w:rsidRDefault="00B77DA7" w:rsidP="00B77DA7">
            <w:pPr>
              <w:pStyle w:val="NoSpacing"/>
            </w:pPr>
            <w:r>
              <w:t>State Representative District:</w:t>
            </w:r>
          </w:p>
          <w:p w14:paraId="1CCDFD3E" w14:textId="255587F1" w:rsidR="00B77DA7" w:rsidRDefault="00B77DA7" w:rsidP="00B77DA7">
            <w:pPr>
              <w:pStyle w:val="NoSpacing"/>
            </w:pPr>
          </w:p>
        </w:tc>
        <w:tc>
          <w:tcPr>
            <w:tcW w:w="4580" w:type="dxa"/>
          </w:tcPr>
          <w:p w14:paraId="2578E92D" w14:textId="77777777" w:rsidR="00B77DA7" w:rsidRDefault="00B77DA7" w:rsidP="00B77DA7">
            <w:pPr>
              <w:pStyle w:val="NoSpacing"/>
            </w:pPr>
          </w:p>
        </w:tc>
      </w:tr>
      <w:tr w:rsidR="00B77DA7" w14:paraId="2037F915" w14:textId="77777777" w:rsidTr="00CB2FC6">
        <w:tc>
          <w:tcPr>
            <w:tcW w:w="4770" w:type="dxa"/>
          </w:tcPr>
          <w:p w14:paraId="10EACFDB" w14:textId="77777777" w:rsidR="00B77DA7" w:rsidRDefault="00B77DA7" w:rsidP="00B77DA7">
            <w:pPr>
              <w:pStyle w:val="NoSpacing"/>
            </w:pPr>
            <w:r>
              <w:t>State Senate District:</w:t>
            </w:r>
          </w:p>
          <w:p w14:paraId="2A053998" w14:textId="0C84B917" w:rsidR="00B77DA7" w:rsidRDefault="00B77DA7" w:rsidP="00B77DA7">
            <w:pPr>
              <w:pStyle w:val="NoSpacing"/>
            </w:pPr>
          </w:p>
        </w:tc>
        <w:tc>
          <w:tcPr>
            <w:tcW w:w="4580" w:type="dxa"/>
          </w:tcPr>
          <w:p w14:paraId="257F504A" w14:textId="77777777" w:rsidR="00B77DA7" w:rsidRDefault="00B77DA7" w:rsidP="00B77DA7">
            <w:pPr>
              <w:pStyle w:val="NoSpacing"/>
            </w:pPr>
          </w:p>
        </w:tc>
      </w:tr>
      <w:tr w:rsidR="00B77DA7" w14:paraId="5A8D2591" w14:textId="77777777" w:rsidTr="00CB2FC6">
        <w:tc>
          <w:tcPr>
            <w:tcW w:w="4770" w:type="dxa"/>
          </w:tcPr>
          <w:p w14:paraId="3D8A700F" w14:textId="77777777" w:rsidR="00B77DA7" w:rsidRDefault="00B77DA7" w:rsidP="00B77DA7">
            <w:pPr>
              <w:pStyle w:val="NoSpacing"/>
              <w:rPr>
                <w:rStyle w:val="Hyperlink"/>
              </w:rPr>
            </w:pPr>
            <w:r w:rsidRPr="000119C9">
              <w:t xml:space="preserve">Political </w:t>
            </w:r>
            <w:r>
              <w:t>s</w:t>
            </w:r>
            <w:r w:rsidRPr="000119C9">
              <w:t xml:space="preserve">ubdivision </w:t>
            </w:r>
            <w:r>
              <w:t>p</w:t>
            </w:r>
            <w:r w:rsidRPr="000119C9">
              <w:t>opulation</w:t>
            </w:r>
            <w:r>
              <w:t xml:space="preserve"> (</w:t>
            </w:r>
            <w:hyperlink r:id="rId15" w:history="1">
              <w:r>
                <w:rPr>
                  <w:rStyle w:val="Hyperlink"/>
                </w:rPr>
                <w:t>STATS Indiana</w:t>
              </w:r>
            </w:hyperlink>
            <w:r>
              <w:rPr>
                <w:rStyle w:val="Hyperlink"/>
              </w:rPr>
              <w:t>):</w:t>
            </w:r>
          </w:p>
          <w:p w14:paraId="405FFC73" w14:textId="77777777" w:rsidR="00B77DA7" w:rsidRDefault="00B77DA7" w:rsidP="00B77DA7">
            <w:pPr>
              <w:pStyle w:val="NoSpacing"/>
            </w:pPr>
          </w:p>
        </w:tc>
        <w:tc>
          <w:tcPr>
            <w:tcW w:w="4580" w:type="dxa"/>
          </w:tcPr>
          <w:p w14:paraId="3D64AEA8" w14:textId="77777777" w:rsidR="00B77DA7" w:rsidRDefault="00B77DA7" w:rsidP="00B77DA7">
            <w:pPr>
              <w:pStyle w:val="NoSpacing"/>
            </w:pPr>
          </w:p>
        </w:tc>
      </w:tr>
      <w:tr w:rsidR="00B77DA7" w14:paraId="756F239E" w14:textId="77777777" w:rsidTr="00CB2FC6">
        <w:tc>
          <w:tcPr>
            <w:tcW w:w="4770" w:type="dxa"/>
          </w:tcPr>
          <w:p w14:paraId="02F9C9D1" w14:textId="77777777" w:rsidR="00B77DA7" w:rsidRDefault="00B77DA7" w:rsidP="00B77DA7">
            <w:pPr>
              <w:pStyle w:val="NoSpacing"/>
              <w:rPr>
                <w:b/>
                <w:bCs/>
              </w:rPr>
            </w:pPr>
            <w:r w:rsidRPr="000119C9">
              <w:t xml:space="preserve">Median </w:t>
            </w:r>
            <w:r>
              <w:t>h</w:t>
            </w:r>
            <w:r w:rsidRPr="000119C9">
              <w:t xml:space="preserve">ousehold </w:t>
            </w:r>
            <w:r>
              <w:t>i</w:t>
            </w:r>
            <w:r w:rsidRPr="000119C9">
              <w:t xml:space="preserve">ncome for the </w:t>
            </w:r>
            <w:r>
              <w:t>p</w:t>
            </w:r>
            <w:r w:rsidRPr="000119C9">
              <w:t xml:space="preserve">roject </w:t>
            </w:r>
            <w:r>
              <w:t>a</w:t>
            </w:r>
            <w:r w:rsidRPr="000119C9">
              <w:t>rea</w:t>
            </w:r>
            <w:r w:rsidRPr="00F51B9F">
              <w:rPr>
                <w:b/>
                <w:bCs/>
              </w:rPr>
              <w:t>:</w:t>
            </w:r>
          </w:p>
          <w:p w14:paraId="02EFF1AD" w14:textId="77777777" w:rsidR="00B77DA7" w:rsidRDefault="00B77DA7" w:rsidP="00B77DA7">
            <w:pPr>
              <w:pStyle w:val="NoSpacing"/>
            </w:pPr>
          </w:p>
        </w:tc>
        <w:tc>
          <w:tcPr>
            <w:tcW w:w="4580" w:type="dxa"/>
          </w:tcPr>
          <w:p w14:paraId="4A17283A" w14:textId="77777777" w:rsidR="00B77DA7" w:rsidRDefault="00B77DA7" w:rsidP="00B77DA7">
            <w:pPr>
              <w:pStyle w:val="NoSpacing"/>
            </w:pPr>
          </w:p>
        </w:tc>
      </w:tr>
      <w:tr w:rsidR="00B77DA7" w14:paraId="144902F8" w14:textId="77777777" w:rsidTr="00CB2FC6">
        <w:tc>
          <w:tcPr>
            <w:tcW w:w="4770" w:type="dxa"/>
          </w:tcPr>
          <w:p w14:paraId="43C00CA6" w14:textId="77777777" w:rsidR="00B77DA7" w:rsidRDefault="00B77DA7" w:rsidP="00B77DA7">
            <w:pPr>
              <w:pStyle w:val="NoSpacing"/>
            </w:pPr>
            <w:r w:rsidRPr="000119C9">
              <w:t xml:space="preserve">Unemployment </w:t>
            </w:r>
            <w:r>
              <w:t>r</w:t>
            </w:r>
            <w:r w:rsidRPr="000119C9">
              <w:t xml:space="preserve">ate for the </w:t>
            </w:r>
            <w:r>
              <w:t>political subdivision:</w:t>
            </w:r>
          </w:p>
          <w:p w14:paraId="2322701E" w14:textId="77777777" w:rsidR="00B77DA7" w:rsidRDefault="00B77DA7" w:rsidP="00B77DA7">
            <w:pPr>
              <w:pStyle w:val="NoSpacing"/>
            </w:pPr>
          </w:p>
        </w:tc>
        <w:tc>
          <w:tcPr>
            <w:tcW w:w="4580" w:type="dxa"/>
          </w:tcPr>
          <w:p w14:paraId="7B33FB9F" w14:textId="77777777" w:rsidR="00B77DA7" w:rsidRDefault="00B77DA7" w:rsidP="00B77DA7">
            <w:pPr>
              <w:pStyle w:val="NoSpacing"/>
            </w:pPr>
          </w:p>
        </w:tc>
      </w:tr>
      <w:tr w:rsidR="00B77DA7" w14:paraId="6042E855" w14:textId="77777777" w:rsidTr="00CB2FC6">
        <w:tc>
          <w:tcPr>
            <w:tcW w:w="4770" w:type="dxa"/>
          </w:tcPr>
          <w:p w14:paraId="39B21F37" w14:textId="77777777" w:rsidR="00B77DA7" w:rsidRDefault="00B77DA7" w:rsidP="00B77DA7">
            <w:pPr>
              <w:pStyle w:val="NoSpacing"/>
            </w:pPr>
            <w:r w:rsidRPr="00986559">
              <w:t xml:space="preserve">Number of residents (renters/homeowners) experiencing housing cost burden: </w:t>
            </w:r>
          </w:p>
          <w:p w14:paraId="7268B447" w14:textId="77777777" w:rsidR="00B77DA7" w:rsidRDefault="00B77DA7" w:rsidP="00B77DA7">
            <w:pPr>
              <w:pStyle w:val="NoSpacing"/>
            </w:pPr>
          </w:p>
        </w:tc>
        <w:tc>
          <w:tcPr>
            <w:tcW w:w="4580" w:type="dxa"/>
          </w:tcPr>
          <w:p w14:paraId="35D8FBDC" w14:textId="77777777" w:rsidR="00B77DA7" w:rsidRDefault="00B77DA7" w:rsidP="00B77DA7">
            <w:pPr>
              <w:pStyle w:val="NoSpacing"/>
            </w:pPr>
          </w:p>
        </w:tc>
      </w:tr>
      <w:tr w:rsidR="00B77DA7" w14:paraId="6B8B70F0" w14:textId="77777777" w:rsidTr="00CB2FC6">
        <w:tc>
          <w:tcPr>
            <w:tcW w:w="4770" w:type="dxa"/>
          </w:tcPr>
          <w:p w14:paraId="01644279" w14:textId="32804B93" w:rsidR="00B77DA7" w:rsidRDefault="00B77DA7" w:rsidP="00B77DA7">
            <w:pPr>
              <w:pStyle w:val="NoSpacing"/>
            </w:pPr>
            <w:r>
              <w:t>Does your political subdivision currently have impact fee ordinances?</w:t>
            </w:r>
            <w:r w:rsidR="0035362C">
              <w:t xml:space="preserve"> </w:t>
            </w:r>
          </w:p>
          <w:p w14:paraId="6A792BDC" w14:textId="77777777" w:rsidR="00B77DA7" w:rsidRDefault="00B77DA7" w:rsidP="00B77DA7">
            <w:pPr>
              <w:pStyle w:val="NoSpacing"/>
            </w:pPr>
          </w:p>
        </w:tc>
        <w:tc>
          <w:tcPr>
            <w:tcW w:w="4580" w:type="dxa"/>
          </w:tcPr>
          <w:p w14:paraId="32E0CD2D" w14:textId="77777777" w:rsidR="00B77DA7" w:rsidRDefault="00B77DA7" w:rsidP="00B77DA7">
            <w:pPr>
              <w:pStyle w:val="Header"/>
              <w:tabs>
                <w:tab w:val="clear" w:pos="4680"/>
                <w:tab w:val="clear" w:pos="9360"/>
              </w:tabs>
            </w:pPr>
            <w:r w:rsidRPr="004A3331">
              <w:sym w:font="Wingdings 2" w:char="F0A3"/>
            </w:r>
            <w:r w:rsidRPr="004A3331">
              <w:t xml:space="preserve">  </w:t>
            </w:r>
            <w:r>
              <w:t>Yes</w:t>
            </w:r>
            <w:r w:rsidRPr="004A3331">
              <w:t>.</w:t>
            </w:r>
          </w:p>
          <w:p w14:paraId="4594764E" w14:textId="752C038C" w:rsidR="00B77DA7" w:rsidRDefault="00B77DA7" w:rsidP="00B77DA7">
            <w:pPr>
              <w:pStyle w:val="NoSpacing"/>
            </w:pPr>
            <w:r w:rsidRPr="004A3331">
              <w:sym w:font="Wingdings 2" w:char="F0A3"/>
            </w:r>
            <w:r w:rsidRPr="004A3331">
              <w:t xml:space="preserve">  </w:t>
            </w:r>
            <w:r>
              <w:t>No</w:t>
            </w:r>
            <w:r w:rsidRPr="004A3331">
              <w:t>.</w:t>
            </w:r>
          </w:p>
        </w:tc>
      </w:tr>
      <w:tr w:rsidR="00B77DA7" w14:paraId="415BA5D6" w14:textId="77777777" w:rsidTr="00CB2FC6">
        <w:tc>
          <w:tcPr>
            <w:tcW w:w="4770" w:type="dxa"/>
          </w:tcPr>
          <w:p w14:paraId="094B0C4F" w14:textId="10128C92" w:rsidR="00B77DA7" w:rsidRDefault="00B77DA7" w:rsidP="00B77DA7">
            <w:pPr>
              <w:pStyle w:val="NoSpacing"/>
            </w:pPr>
            <w:r>
              <w:t>If yes to the previous question, which type of infrastructure does your impact fee ordinance cover?</w:t>
            </w:r>
            <w:r w:rsidR="0035362C">
              <w:t xml:space="preserve"> Check each that apply.</w:t>
            </w:r>
          </w:p>
        </w:tc>
        <w:tc>
          <w:tcPr>
            <w:tcW w:w="4580" w:type="dxa"/>
          </w:tcPr>
          <w:p w14:paraId="66C2E338" w14:textId="2CEB1F24" w:rsidR="00B77DA7" w:rsidRDefault="00B77DA7" w:rsidP="00CB2FC6">
            <w:pPr>
              <w:pStyle w:val="NoSpacing"/>
              <w:ind w:left="343" w:hanging="343"/>
              <w:jc w:val="both"/>
            </w:pPr>
            <w:r w:rsidRPr="004A3331">
              <w:sym w:font="Wingdings 2" w:char="F0A3"/>
            </w:r>
            <w:r w:rsidR="00C06F22">
              <w:t xml:space="preserve">   </w:t>
            </w:r>
            <w:r>
              <w:t>Sewer, which includes sanitary sewage and wastewater treatment facilities</w:t>
            </w:r>
          </w:p>
          <w:p w14:paraId="5D93CD62" w14:textId="7752F035" w:rsidR="00B77DA7" w:rsidRDefault="00B77DA7" w:rsidP="00CB2FC6">
            <w:pPr>
              <w:pStyle w:val="NoSpacing"/>
              <w:ind w:left="343" w:hanging="343"/>
              <w:jc w:val="both"/>
            </w:pPr>
            <w:r w:rsidRPr="004A3331">
              <w:sym w:font="Wingdings 2" w:char="F0A3"/>
            </w:r>
            <w:r w:rsidR="00C06F22">
              <w:t xml:space="preserve">   </w:t>
            </w:r>
            <w:r>
              <w:t>Recreation, which includes parks and other recreational facilities</w:t>
            </w:r>
          </w:p>
          <w:p w14:paraId="0A3B13FA" w14:textId="165E1B28" w:rsidR="00B77DA7" w:rsidRDefault="00B77DA7" w:rsidP="00CB2FC6">
            <w:pPr>
              <w:pStyle w:val="NoSpacing"/>
              <w:ind w:left="343" w:hanging="343"/>
              <w:jc w:val="both"/>
            </w:pPr>
            <w:r w:rsidRPr="004A3331">
              <w:sym w:font="Wingdings 2" w:char="F0A3"/>
            </w:r>
            <w:r w:rsidR="00C06F22">
              <w:t xml:space="preserve"> </w:t>
            </w:r>
            <w:r>
              <w:t>Road, which includes public ways and bridges</w:t>
            </w:r>
          </w:p>
          <w:p w14:paraId="177A1C77" w14:textId="77777777" w:rsidR="00B77DA7" w:rsidRDefault="00B77DA7" w:rsidP="00CB2FC6">
            <w:pPr>
              <w:pStyle w:val="NoSpacing"/>
              <w:ind w:left="343" w:hanging="343"/>
              <w:jc w:val="both"/>
            </w:pPr>
            <w:r w:rsidRPr="004A3331">
              <w:lastRenderedPageBreak/>
              <w:sym w:font="Wingdings 2" w:char="F0A3"/>
            </w:r>
            <w:r>
              <w:t xml:space="preserve">   Drainage, which included drains and flood control facilities</w:t>
            </w:r>
          </w:p>
          <w:p w14:paraId="028E3768" w14:textId="77777777" w:rsidR="00B77DA7" w:rsidRDefault="00B77DA7" w:rsidP="00B77DA7">
            <w:pPr>
              <w:pStyle w:val="NoSpacing"/>
              <w:ind w:left="343" w:hanging="343"/>
            </w:pPr>
            <w:r w:rsidRPr="004A3331">
              <w:sym w:font="Wingdings 2" w:char="F0A3"/>
            </w:r>
            <w:r>
              <w:t xml:space="preserve">   Water, which includes water treatment, storage, and distribution</w:t>
            </w:r>
          </w:p>
          <w:p w14:paraId="1F23F430" w14:textId="28EBD224" w:rsidR="00C06F22" w:rsidRDefault="00C06F22" w:rsidP="00CB2FC6">
            <w:pPr>
              <w:pStyle w:val="NoSpacing"/>
              <w:ind w:left="343" w:hanging="343"/>
            </w:pPr>
          </w:p>
        </w:tc>
      </w:tr>
      <w:tr w:rsidR="00C06F22" w14:paraId="66181B4B" w14:textId="77777777" w:rsidTr="00CB2E43">
        <w:tc>
          <w:tcPr>
            <w:tcW w:w="9350" w:type="dxa"/>
            <w:gridSpan w:val="2"/>
          </w:tcPr>
          <w:p w14:paraId="0024B996" w14:textId="77777777" w:rsidR="00C06F22" w:rsidRDefault="00C06F22" w:rsidP="00C06F22">
            <w:pPr>
              <w:pStyle w:val="NoSpacing"/>
            </w:pPr>
            <w:r>
              <w:lastRenderedPageBreak/>
              <w:t xml:space="preserve">Has the political subdivision voluntarily adopted and implemented a majority of the following unified development ordinances, zoning regulations, or other land development policies for residential housing? Check each that apply and </w:t>
            </w:r>
            <w:r w:rsidRPr="005E7A94">
              <w:t>attach supporting documentation</w:t>
            </w:r>
            <w:r>
              <w:t>:</w:t>
            </w:r>
          </w:p>
          <w:p w14:paraId="1BF05209" w14:textId="77777777" w:rsidR="00C06F22" w:rsidRDefault="00C06F22" w:rsidP="00C06F22">
            <w:pPr>
              <w:pStyle w:val="NoSpacing"/>
            </w:pPr>
          </w:p>
          <w:p w14:paraId="6D87F2FE" w14:textId="77777777" w:rsidR="00C06F22" w:rsidRDefault="00C06F22" w:rsidP="00C06F22">
            <w:pPr>
              <w:pStyle w:val="NoSpacing"/>
              <w:ind w:left="1061" w:hanging="360"/>
            </w:pPr>
            <w:r w:rsidRPr="004A3331">
              <w:sym w:font="Wingdings 2" w:char="F0A3"/>
            </w:r>
            <w:r>
              <w:t xml:space="preserve">   Higher density development of duplexes, triplexes, and fourplexes in areas designated for single family homes.</w:t>
            </w:r>
          </w:p>
          <w:p w14:paraId="1381ECB1" w14:textId="77777777" w:rsidR="00C06F22" w:rsidRDefault="00C06F22" w:rsidP="00C06F22">
            <w:pPr>
              <w:pStyle w:val="NoSpacing"/>
              <w:ind w:left="521"/>
            </w:pPr>
          </w:p>
          <w:p w14:paraId="7A6203DC" w14:textId="77777777" w:rsidR="00C06F22" w:rsidRDefault="00C06F22" w:rsidP="00C06F22">
            <w:pPr>
              <w:pStyle w:val="NoSpacing"/>
              <w:ind w:left="1061" w:hanging="360"/>
            </w:pPr>
            <w:r w:rsidRPr="004A3331">
              <w:sym w:font="Wingdings 2" w:char="F0A3"/>
            </w:r>
            <w:r>
              <w:t xml:space="preserve">   Construction of other housing types including accessory dwelling units and manufactured and modular housing.</w:t>
            </w:r>
          </w:p>
          <w:p w14:paraId="1D3B0CA7" w14:textId="77777777" w:rsidR="00C06F22" w:rsidRDefault="00C06F22" w:rsidP="00C06F22">
            <w:pPr>
              <w:pStyle w:val="NoSpacing"/>
              <w:ind w:left="521"/>
            </w:pPr>
          </w:p>
          <w:p w14:paraId="7D6134B6" w14:textId="77777777" w:rsidR="00C06F22" w:rsidRDefault="00C06F22" w:rsidP="00C06F22">
            <w:pPr>
              <w:pStyle w:val="NoSpacing"/>
              <w:ind w:left="1061" w:hanging="360"/>
            </w:pPr>
            <w:r w:rsidRPr="004A3331">
              <w:sym w:font="Wingdings 2" w:char="F0A3"/>
            </w:r>
            <w:r>
              <w:t xml:space="preserve">   Adaptive reuse of commercial buildings for residential use such as allowing multifamily development in retail, office, and light manufacturing zones.</w:t>
            </w:r>
          </w:p>
          <w:p w14:paraId="1530265A" w14:textId="77777777" w:rsidR="00C06F22" w:rsidRDefault="00C06F22" w:rsidP="00C06F22">
            <w:pPr>
              <w:pStyle w:val="NoSpacing"/>
              <w:ind w:left="521"/>
            </w:pPr>
          </w:p>
          <w:p w14:paraId="733C0476" w14:textId="77777777" w:rsidR="00C06F22" w:rsidRDefault="00C06F22" w:rsidP="00C06F22">
            <w:pPr>
              <w:pStyle w:val="NoSpacing"/>
              <w:ind w:left="701"/>
            </w:pPr>
            <w:r w:rsidRPr="004A3331">
              <w:sym w:font="Wingdings 2" w:char="F0A3"/>
            </w:r>
            <w:r>
              <w:t xml:space="preserve">   Increased the allowable floor area ratio in multifamily housing areas.</w:t>
            </w:r>
          </w:p>
          <w:p w14:paraId="608424CB" w14:textId="77777777" w:rsidR="00C06F22" w:rsidRDefault="00C06F22" w:rsidP="00C06F22">
            <w:pPr>
              <w:pStyle w:val="NoSpacing"/>
              <w:ind w:left="521"/>
            </w:pPr>
          </w:p>
          <w:p w14:paraId="48845863" w14:textId="77777777" w:rsidR="00C06F22" w:rsidRDefault="00C06F22" w:rsidP="00C06F22">
            <w:pPr>
              <w:pStyle w:val="NoSpacing"/>
              <w:ind w:left="701"/>
            </w:pPr>
            <w:r w:rsidRPr="004A3331">
              <w:sym w:font="Wingdings 2" w:char="F0A3"/>
            </w:r>
            <w:r>
              <w:t xml:space="preserve">   Waiver or elimination of regulations such as:</w:t>
            </w:r>
          </w:p>
          <w:p w14:paraId="183FA33C" w14:textId="77777777" w:rsidR="00C06F22" w:rsidRDefault="00C06F22" w:rsidP="00C06F22">
            <w:pPr>
              <w:pStyle w:val="NoSpacing"/>
              <w:numPr>
                <w:ilvl w:val="2"/>
                <w:numId w:val="11"/>
              </w:numPr>
              <w:ind w:left="1511"/>
            </w:pPr>
            <w:r>
              <w:t>Garage size and placement;</w:t>
            </w:r>
          </w:p>
          <w:p w14:paraId="5C660365" w14:textId="77777777" w:rsidR="00C06F22" w:rsidRDefault="00C06F22" w:rsidP="00C06F22">
            <w:pPr>
              <w:pStyle w:val="NoSpacing"/>
              <w:numPr>
                <w:ilvl w:val="2"/>
                <w:numId w:val="11"/>
              </w:numPr>
              <w:ind w:left="1511"/>
            </w:pPr>
            <w:r>
              <w:t>Steeper roof pitch;</w:t>
            </w:r>
          </w:p>
          <w:p w14:paraId="509D2849" w14:textId="77777777" w:rsidR="00C06F22" w:rsidRDefault="00C06F22" w:rsidP="00C06F22">
            <w:pPr>
              <w:pStyle w:val="NoSpacing"/>
              <w:numPr>
                <w:ilvl w:val="2"/>
                <w:numId w:val="11"/>
              </w:numPr>
              <w:ind w:left="1511"/>
            </w:pPr>
            <w:r>
              <w:t>Minimum lot size and sq. footage;</w:t>
            </w:r>
          </w:p>
          <w:p w14:paraId="381F5641" w14:textId="77777777" w:rsidR="00C06F22" w:rsidRDefault="00C06F22" w:rsidP="00C06F22">
            <w:pPr>
              <w:pStyle w:val="NoSpacing"/>
              <w:numPr>
                <w:ilvl w:val="2"/>
                <w:numId w:val="11"/>
              </w:numPr>
              <w:ind w:left="1511"/>
            </w:pPr>
            <w:r>
              <w:t>Greater setbacks;</w:t>
            </w:r>
          </w:p>
          <w:p w14:paraId="253CDE5F" w14:textId="77777777" w:rsidR="00C06F22" w:rsidRDefault="00C06F22" w:rsidP="00C06F22">
            <w:pPr>
              <w:pStyle w:val="NoSpacing"/>
              <w:numPr>
                <w:ilvl w:val="2"/>
                <w:numId w:val="11"/>
              </w:numPr>
              <w:ind w:left="1511"/>
            </w:pPr>
            <w:r>
              <w:t>Off-street parking;</w:t>
            </w:r>
          </w:p>
          <w:p w14:paraId="2B2BA56D" w14:textId="77777777" w:rsidR="00C06F22" w:rsidRDefault="00C06F22" w:rsidP="00C06F22">
            <w:pPr>
              <w:pStyle w:val="NoSpacing"/>
              <w:numPr>
                <w:ilvl w:val="2"/>
                <w:numId w:val="11"/>
              </w:numPr>
              <w:ind w:left="1511"/>
            </w:pPr>
            <w:r>
              <w:t>Design standards that restrict or prohibit the use of code compliant products; or</w:t>
            </w:r>
          </w:p>
          <w:p w14:paraId="447601F1" w14:textId="77777777" w:rsidR="00C06F22" w:rsidRDefault="00C06F22" w:rsidP="00C06F22">
            <w:pPr>
              <w:pStyle w:val="NoSpacing"/>
              <w:numPr>
                <w:ilvl w:val="2"/>
                <w:numId w:val="11"/>
              </w:numPr>
              <w:ind w:left="1511"/>
            </w:pPr>
            <w:r>
              <w:t>Property height limitations.</w:t>
            </w:r>
          </w:p>
          <w:p w14:paraId="7E354EFE" w14:textId="77777777" w:rsidR="00C06F22" w:rsidRDefault="00C06F22" w:rsidP="00C06F22">
            <w:pPr>
              <w:pStyle w:val="NoSpacing"/>
              <w:ind w:left="521"/>
            </w:pPr>
          </w:p>
          <w:p w14:paraId="5E245B4F" w14:textId="77777777" w:rsidR="00C06F22" w:rsidRDefault="00C06F22" w:rsidP="00C06F22">
            <w:pPr>
              <w:pStyle w:val="NoSpacing"/>
              <w:ind w:left="1061" w:hanging="360"/>
            </w:pPr>
            <w:r w:rsidRPr="004A3331">
              <w:sym w:font="Wingdings 2" w:char="F0A3"/>
            </w:r>
            <w:r>
              <w:t xml:space="preserve">   Have streamlined or shortened the permitting process and timelines, including through one stop shop and parallel process.</w:t>
            </w:r>
          </w:p>
          <w:p w14:paraId="33CFDB6A" w14:textId="77777777" w:rsidR="00C06F22" w:rsidRDefault="00C06F22" w:rsidP="00C06F22">
            <w:pPr>
              <w:pStyle w:val="NoSpacing"/>
              <w:ind w:left="1061" w:hanging="360"/>
            </w:pPr>
          </w:p>
          <w:p w14:paraId="482132B2" w14:textId="77777777" w:rsidR="00C06F22" w:rsidRDefault="00C06F22" w:rsidP="00C06F22">
            <w:pPr>
              <w:pStyle w:val="NoSpacing"/>
              <w:ind w:left="701"/>
            </w:pPr>
            <w:r w:rsidRPr="004A3331">
              <w:sym w:font="Wingdings 2" w:char="F0A3"/>
            </w:r>
            <w:r>
              <w:t xml:space="preserve">   Have established density bonuses.</w:t>
            </w:r>
          </w:p>
          <w:p w14:paraId="3CA2B18D" w14:textId="77777777" w:rsidR="00C06F22" w:rsidRDefault="00C06F22" w:rsidP="00C06F22">
            <w:pPr>
              <w:pStyle w:val="NoSpacing"/>
              <w:ind w:left="701"/>
            </w:pPr>
          </w:p>
          <w:p w14:paraId="488254B9" w14:textId="77777777" w:rsidR="00C06F22" w:rsidRDefault="00C06F22" w:rsidP="00C06F22">
            <w:pPr>
              <w:pStyle w:val="NoSpacing"/>
              <w:ind w:left="1061" w:hanging="360"/>
            </w:pPr>
            <w:r w:rsidRPr="004A3331">
              <w:sym w:font="Wingdings 2" w:char="F0A3"/>
            </w:r>
            <w:r>
              <w:t xml:space="preserve">   </w:t>
            </w:r>
            <w:r w:rsidRPr="00013C22">
              <w:t>Use property tax abatements</w:t>
            </w:r>
            <w:r>
              <w:t xml:space="preserve"> </w:t>
            </w:r>
            <w:r w:rsidRPr="00013C22">
              <w:t>to enable higher density and mixed income communities</w:t>
            </w:r>
            <w:r>
              <w:t>.</w:t>
            </w:r>
          </w:p>
          <w:p w14:paraId="4AF929A1" w14:textId="77777777" w:rsidR="00C06F22" w:rsidRDefault="00C06F22" w:rsidP="00C06F22">
            <w:pPr>
              <w:pStyle w:val="NoSpacing"/>
              <w:ind w:left="701"/>
            </w:pPr>
          </w:p>
          <w:p w14:paraId="53BED8F5" w14:textId="77777777" w:rsidR="00C06F22" w:rsidRDefault="00C06F22" w:rsidP="00C06F22">
            <w:pPr>
              <w:pStyle w:val="NoSpacing"/>
              <w:ind w:left="701"/>
            </w:pPr>
            <w:r w:rsidRPr="004A3331">
              <w:sym w:font="Wingdings 2" w:char="F0A3"/>
            </w:r>
            <w:r>
              <w:t xml:space="preserve">   </w:t>
            </w:r>
            <w:r w:rsidRPr="00013C22">
              <w:t>Have donated vacant land for affordable housing development</w:t>
            </w:r>
            <w:r>
              <w:t>.</w:t>
            </w:r>
          </w:p>
          <w:p w14:paraId="26715D61" w14:textId="77777777" w:rsidR="00C06F22" w:rsidRPr="004A3331" w:rsidRDefault="00C06F22" w:rsidP="00B77DA7">
            <w:pPr>
              <w:pStyle w:val="NoSpacing"/>
              <w:ind w:left="348" w:hanging="348"/>
              <w:jc w:val="both"/>
            </w:pPr>
          </w:p>
        </w:tc>
      </w:tr>
    </w:tbl>
    <w:p w14:paraId="6FD29005" w14:textId="77777777" w:rsidR="00CB2FC6" w:rsidRDefault="00CB2FC6" w:rsidP="007012F6">
      <w:pPr>
        <w:pStyle w:val="NoSpacing"/>
      </w:pPr>
      <w:r>
        <w:br w:type="page"/>
      </w:r>
    </w:p>
    <w:p w14:paraId="64769D3D" w14:textId="77777777" w:rsidR="0081192D" w:rsidRDefault="0081192D" w:rsidP="007012F6">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490"/>
      </w:tblGrid>
      <w:tr w:rsidR="00C06F22" w:rsidRPr="002F2193" w14:paraId="59E1AF12" w14:textId="77777777" w:rsidTr="002F2193">
        <w:tc>
          <w:tcPr>
            <w:tcW w:w="9350" w:type="dxa"/>
            <w:gridSpan w:val="2"/>
          </w:tcPr>
          <w:p w14:paraId="53D2D27C" w14:textId="2DC30618" w:rsidR="00C06F22" w:rsidRPr="002F2193" w:rsidRDefault="00CB2FC6" w:rsidP="002F2193">
            <w:pPr>
              <w:pStyle w:val="NoSpacing"/>
              <w:rPr>
                <w:b/>
                <w:bCs/>
              </w:rPr>
            </w:pPr>
            <w:r>
              <w:rPr>
                <w:b/>
                <w:bCs/>
              </w:rPr>
              <w:t>Political Subdivision’s Housing Study</w:t>
            </w:r>
          </w:p>
        </w:tc>
      </w:tr>
      <w:tr w:rsidR="00CB2FC6" w14:paraId="44915FC2" w14:textId="77777777" w:rsidTr="00DD6E11">
        <w:tc>
          <w:tcPr>
            <w:tcW w:w="9350" w:type="dxa"/>
            <w:gridSpan w:val="2"/>
          </w:tcPr>
          <w:p w14:paraId="6FDDB333" w14:textId="013AAD3A" w:rsidR="00CB2FC6" w:rsidRPr="00CB2FC6" w:rsidRDefault="00CB2FC6" w:rsidP="00CB2FC6">
            <w:pPr>
              <w:rPr>
                <w:b/>
                <w:bCs/>
              </w:rPr>
            </w:pPr>
            <w:r>
              <w:t xml:space="preserve">The political subdivision must have invested in a housing study within the last (5) years. Please attach the housing market study </w:t>
            </w:r>
            <w:r w:rsidR="0035362C">
              <w:t xml:space="preserve">with the application. </w:t>
            </w:r>
            <w:r>
              <w:t>(See Exhibit II for minimum required components).</w:t>
            </w:r>
          </w:p>
          <w:p w14:paraId="47132579" w14:textId="77777777" w:rsidR="00CB2FC6" w:rsidRDefault="00CB2FC6" w:rsidP="002F2193">
            <w:pPr>
              <w:pStyle w:val="NoSpacing"/>
            </w:pPr>
          </w:p>
        </w:tc>
      </w:tr>
      <w:tr w:rsidR="00CB2FC6" w14:paraId="51301923" w14:textId="77777777" w:rsidTr="00CB2FC6">
        <w:tc>
          <w:tcPr>
            <w:tcW w:w="4860" w:type="dxa"/>
          </w:tcPr>
          <w:p w14:paraId="2E588C1A" w14:textId="6EF67A6F" w:rsidR="00CB2FC6" w:rsidRDefault="00CB2FC6" w:rsidP="00CB2FC6">
            <w:r w:rsidRPr="009628FC">
              <w:t xml:space="preserve">What type of </w:t>
            </w:r>
            <w:r>
              <w:t>housing study is included in the application?</w:t>
            </w:r>
          </w:p>
        </w:tc>
        <w:tc>
          <w:tcPr>
            <w:tcW w:w="4490" w:type="dxa"/>
          </w:tcPr>
          <w:p w14:paraId="7A8ECDA6" w14:textId="347AF291" w:rsidR="00CB2FC6" w:rsidRDefault="00CB2FC6" w:rsidP="00CB2FC6">
            <w:pPr>
              <w:pStyle w:val="NoSpacing"/>
              <w:ind w:left="429" w:hanging="360"/>
            </w:pPr>
            <w:r w:rsidRPr="004A3331">
              <w:sym w:font="Wingdings 2" w:char="F0A3"/>
            </w:r>
            <w:r>
              <w:t xml:space="preserve">   Housing study prepared by a third party.</w:t>
            </w:r>
          </w:p>
          <w:p w14:paraId="53744AAC" w14:textId="77777777" w:rsidR="00CB2FC6" w:rsidRDefault="00CB2FC6" w:rsidP="00CB2FC6">
            <w:pPr>
              <w:pStyle w:val="NoSpacing"/>
              <w:ind w:left="701"/>
            </w:pPr>
          </w:p>
          <w:p w14:paraId="48A05CB4" w14:textId="77777777" w:rsidR="00CB2FC6" w:rsidRDefault="00CB2FC6" w:rsidP="00CB2FC6">
            <w:pPr>
              <w:ind w:left="429" w:hanging="360"/>
            </w:pPr>
            <w:r w:rsidRPr="004A3331">
              <w:sym w:font="Wingdings 2" w:char="F0A3"/>
            </w:r>
            <w:r>
              <w:t xml:space="preserve">   Housing study prepared by the applicant using Indiana Housing Dashboard </w:t>
            </w:r>
            <w:r w:rsidRPr="0049336F">
              <w:t>(</w:t>
            </w:r>
            <w:hyperlink r:id="rId16" w:history="1">
              <w:r>
                <w:rPr>
                  <w:rStyle w:val="Hyperlink"/>
                </w:rPr>
                <w:t>Indiana Housing Dashboard</w:t>
              </w:r>
            </w:hyperlink>
            <w:r w:rsidRPr="0049336F">
              <w:t>)</w:t>
            </w:r>
          </w:p>
          <w:p w14:paraId="5BC289DF" w14:textId="64F53754" w:rsidR="00CB2FC6" w:rsidRDefault="00CB2FC6" w:rsidP="00CB2FC6"/>
        </w:tc>
      </w:tr>
      <w:tr w:rsidR="00CB2FC6" w14:paraId="355DCB79" w14:textId="77777777" w:rsidTr="00CB2FC6">
        <w:tc>
          <w:tcPr>
            <w:tcW w:w="4860" w:type="dxa"/>
          </w:tcPr>
          <w:p w14:paraId="3B2F5063" w14:textId="77777777" w:rsidR="00CB2FC6" w:rsidRDefault="00CB2FC6" w:rsidP="00CB2FC6">
            <w:r>
              <w:t>What does your market study state as the needed number of single/multifamily units for your political subdivision?</w:t>
            </w:r>
          </w:p>
          <w:p w14:paraId="6B56BE23" w14:textId="140C6E8A" w:rsidR="00CB2FC6" w:rsidRPr="009628FC" w:rsidRDefault="00CB2FC6" w:rsidP="00CB2FC6"/>
        </w:tc>
        <w:tc>
          <w:tcPr>
            <w:tcW w:w="4490" w:type="dxa"/>
          </w:tcPr>
          <w:p w14:paraId="79C92A04" w14:textId="77777777" w:rsidR="00CB2FC6" w:rsidRPr="004A3331" w:rsidRDefault="00CB2FC6" w:rsidP="00CB2FC6">
            <w:pPr>
              <w:pStyle w:val="NoSpacing"/>
              <w:ind w:left="429" w:hanging="360"/>
            </w:pPr>
          </w:p>
        </w:tc>
      </w:tr>
      <w:tr w:rsidR="00CB2FC6" w14:paraId="1166361C" w14:textId="77777777" w:rsidTr="00DE73BB">
        <w:trPr>
          <w:trHeight w:val="806"/>
        </w:trPr>
        <w:tc>
          <w:tcPr>
            <w:tcW w:w="4860" w:type="dxa"/>
          </w:tcPr>
          <w:p w14:paraId="5799D13C" w14:textId="77777777" w:rsidR="00CB2FC6" w:rsidRDefault="00CB2FC6" w:rsidP="00CB2FC6">
            <w:r>
              <w:t>How many Single Family</w:t>
            </w:r>
            <w:r w:rsidRPr="009628FC">
              <w:t xml:space="preserve"> Units/Lots</w:t>
            </w:r>
            <w:r>
              <w:t xml:space="preserve"> </w:t>
            </w:r>
            <w:r w:rsidRPr="009628FC">
              <w:t>(includes townhomes and condominiums)</w:t>
            </w:r>
            <w:r>
              <w:t xml:space="preserve"> </w:t>
            </w:r>
            <w:r w:rsidRPr="009628FC">
              <w:t>are included in the project</w:t>
            </w:r>
            <w:r>
              <w:t>?</w:t>
            </w:r>
          </w:p>
          <w:p w14:paraId="173C2EBD" w14:textId="6D8198F9" w:rsidR="00CB2FC6" w:rsidRDefault="00CB2FC6" w:rsidP="00CB2FC6"/>
        </w:tc>
        <w:tc>
          <w:tcPr>
            <w:tcW w:w="4490" w:type="dxa"/>
          </w:tcPr>
          <w:p w14:paraId="7AD9D250" w14:textId="7899D21B" w:rsidR="00CB2FC6" w:rsidRPr="004A3331" w:rsidRDefault="00CB2FC6" w:rsidP="00CB2FC6"/>
        </w:tc>
      </w:tr>
      <w:tr w:rsidR="00CB2FC6" w14:paraId="49B1B87A" w14:textId="77777777" w:rsidTr="00DE73BB">
        <w:trPr>
          <w:trHeight w:val="806"/>
        </w:trPr>
        <w:tc>
          <w:tcPr>
            <w:tcW w:w="4860" w:type="dxa"/>
          </w:tcPr>
          <w:p w14:paraId="2EED0A07" w14:textId="59B0CAD3" w:rsidR="00CB2FC6" w:rsidRDefault="00CB2FC6" w:rsidP="00CB2FC6">
            <w:r>
              <w:t xml:space="preserve">How many </w:t>
            </w:r>
            <w:r w:rsidRPr="009628FC">
              <w:t>Multi-Family Rental Units are included in the project</w:t>
            </w:r>
            <w:r>
              <w:t>?</w:t>
            </w:r>
          </w:p>
        </w:tc>
        <w:tc>
          <w:tcPr>
            <w:tcW w:w="4490" w:type="dxa"/>
          </w:tcPr>
          <w:p w14:paraId="56A66D08" w14:textId="77777777" w:rsidR="00CB2FC6" w:rsidRPr="004A3331" w:rsidRDefault="00CB2FC6" w:rsidP="00CB2FC6"/>
        </w:tc>
      </w:tr>
    </w:tbl>
    <w:p w14:paraId="1D119451" w14:textId="1288C088" w:rsidR="00FD3C17" w:rsidRDefault="0060625C" w:rsidP="0060625C">
      <w:pPr>
        <w:pStyle w:val="ListParagraph"/>
        <w:numPr>
          <w:ilvl w:val="0"/>
          <w:numId w:val="2"/>
        </w:numPr>
      </w:pPr>
      <w:r>
        <w:br w:type="page"/>
      </w:r>
    </w:p>
    <w:p w14:paraId="050FD2F5" w14:textId="55803369" w:rsidR="00E62C26" w:rsidRPr="00434D62" w:rsidRDefault="00434D62" w:rsidP="00310675">
      <w:pPr>
        <w:pStyle w:val="NoSpacing"/>
        <w:rPr>
          <w:b/>
          <w:bCs/>
          <w:u w:val="single"/>
        </w:rPr>
      </w:pPr>
      <w:r w:rsidRPr="00434D62">
        <w:rPr>
          <w:b/>
          <w:bCs/>
          <w:u w:val="single"/>
        </w:rPr>
        <w:lastRenderedPageBreak/>
        <w:t>II. PROJECT NARRATIVE</w:t>
      </w:r>
    </w:p>
    <w:p w14:paraId="36AB519D" w14:textId="77777777" w:rsidR="00CB2FC6" w:rsidRDefault="00CB2FC6" w:rsidP="00491F55">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B2FC6" w14:paraId="33D726EC" w14:textId="77777777" w:rsidTr="00CB2FC6">
        <w:tc>
          <w:tcPr>
            <w:tcW w:w="9350" w:type="dxa"/>
          </w:tcPr>
          <w:p w14:paraId="5B6200EF" w14:textId="77777777" w:rsidR="00972B84" w:rsidRDefault="00CB2FC6" w:rsidP="00CB2FC6">
            <w:pPr>
              <w:pStyle w:val="NoSpacing"/>
            </w:pPr>
            <w:r w:rsidRPr="00022578">
              <w:t>Describe the scope of the project which may include</w:t>
            </w:r>
            <w:r w:rsidR="00972B84">
              <w:t>:</w:t>
            </w:r>
          </w:p>
          <w:p w14:paraId="1BC6A1BC" w14:textId="77777777" w:rsidR="00972B84" w:rsidRDefault="00C81C7C" w:rsidP="00CB2FC6">
            <w:pPr>
              <w:pStyle w:val="NoSpacing"/>
            </w:pPr>
            <w:r>
              <w:t xml:space="preserve">(1) </w:t>
            </w:r>
            <w:r w:rsidR="00CB2FC6" w:rsidRPr="00022578">
              <w:t xml:space="preserve">the </w:t>
            </w:r>
            <w:r w:rsidR="00797DD7">
              <w:t xml:space="preserve">type of housing being </w:t>
            </w:r>
            <w:r>
              <w:t>developed</w:t>
            </w:r>
          </w:p>
          <w:p w14:paraId="5B3290B8" w14:textId="4DF161DB" w:rsidR="00014EE4" w:rsidRDefault="00C81C7C" w:rsidP="00CB2FC6">
            <w:pPr>
              <w:pStyle w:val="NoSpacing"/>
            </w:pPr>
            <w:r>
              <w:t>(2</w:t>
            </w:r>
            <w:r w:rsidR="005745D4">
              <w:t xml:space="preserve">) </w:t>
            </w:r>
            <w:r w:rsidR="007F2186">
              <w:t xml:space="preserve">the </w:t>
            </w:r>
            <w:r w:rsidR="00CB2FC6" w:rsidRPr="00022578">
              <w:t>installation, replacement, upgrade, or improvement of public infrastructure and how it will support the residential housing development (the project must comply with IC 5-1.2-15.5).</w:t>
            </w:r>
          </w:p>
          <w:p w14:paraId="63AAFA7B" w14:textId="77777777" w:rsidR="007F2186" w:rsidRDefault="00CB2FC6" w:rsidP="007F2186">
            <w:pPr>
              <w:pStyle w:val="NoSpacing"/>
            </w:pPr>
            <w:r w:rsidRPr="00462A1C">
              <w:t>(</w:t>
            </w:r>
            <w:r w:rsidR="00014EE4">
              <w:t>3</w:t>
            </w:r>
            <w:r w:rsidRPr="00462A1C">
              <w:t xml:space="preserve">) A description of community participation </w:t>
            </w:r>
          </w:p>
          <w:p w14:paraId="4906F736" w14:textId="2D9CA447" w:rsidR="007F2186" w:rsidRDefault="009C492E" w:rsidP="007F2186">
            <w:pPr>
              <w:pStyle w:val="NoSpacing"/>
            </w:pPr>
            <w:r>
              <w:t>(4) Proposed</w:t>
            </w:r>
            <w:r w:rsidR="007F2186">
              <w:t xml:space="preserve"> financing</w:t>
            </w:r>
            <w:r>
              <w:t xml:space="preserve"> and repayment source</w:t>
            </w:r>
          </w:p>
          <w:p w14:paraId="2EB696FC" w14:textId="0E0D7344" w:rsidR="00BC10E9" w:rsidRDefault="00CB2FC6" w:rsidP="00CB2FC6">
            <w:pPr>
              <w:pStyle w:val="NoSpacing"/>
            </w:pPr>
            <w:r w:rsidRPr="00462A1C">
              <w:t>(</w:t>
            </w:r>
            <w:r w:rsidR="008E49A5">
              <w:t>5</w:t>
            </w:r>
            <w:r w:rsidRPr="00462A1C">
              <w:t xml:space="preserve">) </w:t>
            </w:r>
            <w:r w:rsidRPr="00022578">
              <w:t xml:space="preserve">The name of who will own, operate, and maintain the infrastructure for the life of the loan. </w:t>
            </w:r>
          </w:p>
          <w:p w14:paraId="33366653" w14:textId="1A29071A" w:rsidR="00CB2FC6" w:rsidRDefault="00CB2FC6" w:rsidP="00CB2FC6">
            <w:pPr>
              <w:pStyle w:val="NoSpacing"/>
            </w:pPr>
            <w:r w:rsidRPr="00462A1C">
              <w:t>(</w:t>
            </w:r>
            <w:r w:rsidR="008E49A5">
              <w:t>6</w:t>
            </w:r>
            <w:r w:rsidRPr="00462A1C">
              <w:t>) other factors relevant to the funding decision.</w:t>
            </w:r>
            <w:r w:rsidRPr="00462A1C" w:rsidDel="00D52E8C">
              <w:t xml:space="preserve"> </w:t>
            </w:r>
            <w:r>
              <w:t>(Attach additional sheets if necessary)</w:t>
            </w:r>
          </w:p>
          <w:p w14:paraId="7207E488" w14:textId="77777777" w:rsidR="00CB2FC6" w:rsidRDefault="00CB2FC6" w:rsidP="00491F55">
            <w:pPr>
              <w:pStyle w:val="NoSpacing"/>
            </w:pPr>
          </w:p>
        </w:tc>
      </w:tr>
      <w:tr w:rsidR="00CB2FC6" w14:paraId="09DF9DAA" w14:textId="77777777" w:rsidTr="00CB2FC6">
        <w:trPr>
          <w:trHeight w:val="5660"/>
        </w:trPr>
        <w:tc>
          <w:tcPr>
            <w:tcW w:w="9350" w:type="dxa"/>
          </w:tcPr>
          <w:p w14:paraId="5FFD0CC4" w14:textId="77777777" w:rsidR="00CB2FC6" w:rsidRDefault="00CB2FC6" w:rsidP="00491F55">
            <w:pPr>
              <w:pStyle w:val="NoSpacing"/>
            </w:pPr>
          </w:p>
        </w:tc>
      </w:tr>
    </w:tbl>
    <w:p w14:paraId="498ABA2F" w14:textId="4B9F675D" w:rsidR="00491F55" w:rsidRDefault="0060625C" w:rsidP="0060625C">
      <w:pPr>
        <w:pStyle w:val="NoSpacing"/>
      </w:pPr>
      <w:r>
        <w:br w:type="page"/>
      </w:r>
    </w:p>
    <w:p w14:paraId="723BDAF8" w14:textId="0E1E2334" w:rsidR="00425B8B" w:rsidRDefault="002F038D" w:rsidP="00FF1FDE">
      <w:pPr>
        <w:rPr>
          <w:b/>
          <w:bCs/>
          <w:u w:val="single"/>
        </w:rPr>
      </w:pPr>
      <w:r>
        <w:rPr>
          <w:b/>
          <w:bCs/>
        </w:rPr>
        <w:lastRenderedPageBreak/>
        <w:t>Section II</w:t>
      </w:r>
      <w:r w:rsidR="00420B31">
        <w:rPr>
          <w:b/>
          <w:bCs/>
        </w:rPr>
        <w:t>I</w:t>
      </w:r>
      <w:r>
        <w:rPr>
          <w:b/>
          <w:bCs/>
        </w:rPr>
        <w:t xml:space="preserve">. </w:t>
      </w:r>
      <w:r w:rsidRPr="002F038D">
        <w:rPr>
          <w:b/>
          <w:bCs/>
          <w:u w:val="single"/>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DC29D6" w14:paraId="3B207D10" w14:textId="77777777" w:rsidTr="0035362C">
        <w:tc>
          <w:tcPr>
            <w:tcW w:w="9350" w:type="dxa"/>
            <w:gridSpan w:val="2"/>
          </w:tcPr>
          <w:p w14:paraId="0B97017B" w14:textId="7F371962" w:rsidR="00DC29D6" w:rsidRDefault="00DC29D6" w:rsidP="00252134">
            <w:pPr>
              <w:pStyle w:val="NoSpacing"/>
              <w:rPr>
                <w:b/>
                <w:bCs/>
              </w:rPr>
            </w:pPr>
            <w:r w:rsidRPr="002E793F">
              <w:rPr>
                <w:b/>
                <w:bCs/>
              </w:rPr>
              <w:t>Authorized Signatory</w:t>
            </w:r>
            <w:r w:rsidRPr="002E793F">
              <w:t xml:space="preserve"> (an official of the </w:t>
            </w:r>
            <w:r>
              <w:t>political subdivision that is authorized to contractually obligate The applicant with respect to the project):</w:t>
            </w:r>
          </w:p>
        </w:tc>
      </w:tr>
      <w:tr w:rsidR="00DC29D6" w14:paraId="3F99F9B9" w14:textId="77777777" w:rsidTr="0035362C">
        <w:tc>
          <w:tcPr>
            <w:tcW w:w="2695" w:type="dxa"/>
          </w:tcPr>
          <w:p w14:paraId="686A9D2F" w14:textId="19B7C93E" w:rsidR="00DC29D6" w:rsidRPr="00AB4944" w:rsidRDefault="00DC29D6" w:rsidP="00252134">
            <w:pPr>
              <w:pStyle w:val="NoSpacing"/>
            </w:pPr>
            <w:r>
              <w:t>Name:</w:t>
            </w:r>
          </w:p>
        </w:tc>
        <w:tc>
          <w:tcPr>
            <w:tcW w:w="6655" w:type="dxa"/>
          </w:tcPr>
          <w:p w14:paraId="5D1D1420" w14:textId="77777777" w:rsidR="00DC29D6" w:rsidRDefault="00DC29D6" w:rsidP="00252134">
            <w:pPr>
              <w:pStyle w:val="NoSpacing"/>
              <w:rPr>
                <w:b/>
                <w:bCs/>
              </w:rPr>
            </w:pPr>
          </w:p>
        </w:tc>
      </w:tr>
      <w:tr w:rsidR="00DC29D6" w14:paraId="731398C4" w14:textId="77777777" w:rsidTr="0035362C">
        <w:tc>
          <w:tcPr>
            <w:tcW w:w="2695" w:type="dxa"/>
          </w:tcPr>
          <w:p w14:paraId="37A1A4E9" w14:textId="53DCE306" w:rsidR="00DC29D6" w:rsidRDefault="00DC29D6" w:rsidP="00252134">
            <w:pPr>
              <w:pStyle w:val="NoSpacing"/>
            </w:pPr>
            <w:r>
              <w:t>Address:</w:t>
            </w:r>
          </w:p>
        </w:tc>
        <w:tc>
          <w:tcPr>
            <w:tcW w:w="6655" w:type="dxa"/>
          </w:tcPr>
          <w:p w14:paraId="4F405BEE" w14:textId="77777777" w:rsidR="00DC29D6" w:rsidRDefault="00DC29D6" w:rsidP="00252134">
            <w:pPr>
              <w:pStyle w:val="NoSpacing"/>
              <w:rPr>
                <w:b/>
                <w:bCs/>
              </w:rPr>
            </w:pPr>
          </w:p>
        </w:tc>
      </w:tr>
      <w:tr w:rsidR="00DC29D6" w14:paraId="658CF1B2" w14:textId="77777777" w:rsidTr="0035362C">
        <w:tc>
          <w:tcPr>
            <w:tcW w:w="2695" w:type="dxa"/>
          </w:tcPr>
          <w:p w14:paraId="5E24ABF4" w14:textId="1D0BB0B0" w:rsidR="00DC29D6" w:rsidRDefault="00DC29D6" w:rsidP="00252134">
            <w:pPr>
              <w:pStyle w:val="NoSpacing"/>
            </w:pPr>
            <w:r>
              <w:t>City, State, Zip Code:</w:t>
            </w:r>
          </w:p>
        </w:tc>
        <w:tc>
          <w:tcPr>
            <w:tcW w:w="6655" w:type="dxa"/>
          </w:tcPr>
          <w:p w14:paraId="3FE594DE" w14:textId="77777777" w:rsidR="00DC29D6" w:rsidRDefault="00DC29D6" w:rsidP="00252134">
            <w:pPr>
              <w:pStyle w:val="NoSpacing"/>
              <w:rPr>
                <w:b/>
                <w:bCs/>
              </w:rPr>
            </w:pPr>
          </w:p>
        </w:tc>
      </w:tr>
      <w:tr w:rsidR="00DC29D6" w14:paraId="7B7A5D11" w14:textId="77777777" w:rsidTr="0035362C">
        <w:tc>
          <w:tcPr>
            <w:tcW w:w="2695" w:type="dxa"/>
          </w:tcPr>
          <w:p w14:paraId="13A7FD2A" w14:textId="22100532" w:rsidR="00DC29D6" w:rsidRDefault="00DC29D6" w:rsidP="00252134">
            <w:pPr>
              <w:pStyle w:val="NoSpacing"/>
            </w:pPr>
            <w:r>
              <w:t>Telephone # (area code):</w:t>
            </w:r>
          </w:p>
        </w:tc>
        <w:tc>
          <w:tcPr>
            <w:tcW w:w="6655" w:type="dxa"/>
          </w:tcPr>
          <w:p w14:paraId="2EA7EEA1" w14:textId="77777777" w:rsidR="00DC29D6" w:rsidRDefault="00DC29D6" w:rsidP="00252134">
            <w:pPr>
              <w:pStyle w:val="NoSpacing"/>
              <w:rPr>
                <w:b/>
                <w:bCs/>
              </w:rPr>
            </w:pPr>
          </w:p>
        </w:tc>
      </w:tr>
      <w:tr w:rsidR="00DC29D6" w14:paraId="6BFE5E3F" w14:textId="77777777" w:rsidTr="0035362C">
        <w:tc>
          <w:tcPr>
            <w:tcW w:w="2695" w:type="dxa"/>
          </w:tcPr>
          <w:p w14:paraId="40CF3856" w14:textId="0F6EF1B5" w:rsidR="00DC29D6" w:rsidRDefault="00DC29D6" w:rsidP="00252134">
            <w:pPr>
              <w:pStyle w:val="NoSpacing"/>
            </w:pPr>
            <w:r>
              <w:t>E-mail:</w:t>
            </w:r>
          </w:p>
        </w:tc>
        <w:tc>
          <w:tcPr>
            <w:tcW w:w="6655" w:type="dxa"/>
          </w:tcPr>
          <w:p w14:paraId="68B111A2" w14:textId="77777777" w:rsidR="00DC29D6" w:rsidRDefault="00DC29D6" w:rsidP="00252134">
            <w:pPr>
              <w:pStyle w:val="NoSpacing"/>
              <w:rPr>
                <w:b/>
                <w:bCs/>
              </w:rPr>
            </w:pPr>
          </w:p>
        </w:tc>
      </w:tr>
    </w:tbl>
    <w:p w14:paraId="2E8C5E42" w14:textId="77777777" w:rsidR="00DC29D6" w:rsidRDefault="00DC29D6" w:rsidP="00252134">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DC29D6" w14:paraId="52C2508A" w14:textId="77777777" w:rsidTr="0035362C">
        <w:tc>
          <w:tcPr>
            <w:tcW w:w="9350" w:type="dxa"/>
            <w:gridSpan w:val="2"/>
          </w:tcPr>
          <w:p w14:paraId="5133FEC9" w14:textId="4F544F66" w:rsidR="00DC29D6" w:rsidRDefault="00DC29D6" w:rsidP="00252134">
            <w:pPr>
              <w:pStyle w:val="NoSpacing"/>
              <w:rPr>
                <w:b/>
                <w:bCs/>
              </w:rPr>
            </w:pPr>
            <w:r>
              <w:rPr>
                <w:b/>
                <w:bCs/>
              </w:rPr>
              <w:t>Municipal Advisor</w:t>
            </w:r>
          </w:p>
        </w:tc>
      </w:tr>
      <w:tr w:rsidR="00DC29D6" w14:paraId="5EC245C0" w14:textId="77777777" w:rsidTr="0035362C">
        <w:tc>
          <w:tcPr>
            <w:tcW w:w="2695" w:type="dxa"/>
          </w:tcPr>
          <w:p w14:paraId="0398B114" w14:textId="5BA027D1" w:rsidR="00DC29D6" w:rsidRPr="00AB4944" w:rsidRDefault="00DC29D6" w:rsidP="00252134">
            <w:pPr>
              <w:pStyle w:val="NoSpacing"/>
            </w:pPr>
            <w:r>
              <w:t>Contact:</w:t>
            </w:r>
          </w:p>
        </w:tc>
        <w:tc>
          <w:tcPr>
            <w:tcW w:w="6655" w:type="dxa"/>
          </w:tcPr>
          <w:p w14:paraId="13CDF1CF" w14:textId="77777777" w:rsidR="00DC29D6" w:rsidRDefault="00DC29D6" w:rsidP="00252134">
            <w:pPr>
              <w:pStyle w:val="NoSpacing"/>
              <w:rPr>
                <w:b/>
                <w:bCs/>
              </w:rPr>
            </w:pPr>
          </w:p>
        </w:tc>
      </w:tr>
      <w:tr w:rsidR="00DC29D6" w14:paraId="5743EB44" w14:textId="77777777" w:rsidTr="0035362C">
        <w:tc>
          <w:tcPr>
            <w:tcW w:w="2695" w:type="dxa"/>
          </w:tcPr>
          <w:p w14:paraId="4FCFA434" w14:textId="001A8F67" w:rsidR="00DC29D6" w:rsidRDefault="00DC29D6" w:rsidP="00252134">
            <w:pPr>
              <w:pStyle w:val="NoSpacing"/>
            </w:pPr>
            <w:r>
              <w:t>Firm Name:</w:t>
            </w:r>
          </w:p>
        </w:tc>
        <w:tc>
          <w:tcPr>
            <w:tcW w:w="6655" w:type="dxa"/>
          </w:tcPr>
          <w:p w14:paraId="6BDB4DC8" w14:textId="77777777" w:rsidR="00DC29D6" w:rsidRDefault="00DC29D6" w:rsidP="00252134">
            <w:pPr>
              <w:pStyle w:val="NoSpacing"/>
              <w:rPr>
                <w:b/>
                <w:bCs/>
              </w:rPr>
            </w:pPr>
          </w:p>
        </w:tc>
      </w:tr>
      <w:tr w:rsidR="00DC29D6" w14:paraId="1E5A96A5" w14:textId="77777777" w:rsidTr="0035362C">
        <w:tc>
          <w:tcPr>
            <w:tcW w:w="2695" w:type="dxa"/>
          </w:tcPr>
          <w:p w14:paraId="05A54E32" w14:textId="2C5DA8B7" w:rsidR="00DC29D6" w:rsidRDefault="00DC29D6" w:rsidP="00252134">
            <w:pPr>
              <w:pStyle w:val="NoSpacing"/>
            </w:pPr>
            <w:r>
              <w:t>Address:</w:t>
            </w:r>
          </w:p>
        </w:tc>
        <w:tc>
          <w:tcPr>
            <w:tcW w:w="6655" w:type="dxa"/>
          </w:tcPr>
          <w:p w14:paraId="31B5967A" w14:textId="77777777" w:rsidR="00DC29D6" w:rsidRDefault="00DC29D6" w:rsidP="00252134">
            <w:pPr>
              <w:pStyle w:val="NoSpacing"/>
              <w:rPr>
                <w:b/>
                <w:bCs/>
              </w:rPr>
            </w:pPr>
          </w:p>
        </w:tc>
      </w:tr>
      <w:tr w:rsidR="00DC29D6" w14:paraId="33846048" w14:textId="77777777" w:rsidTr="0035362C">
        <w:tc>
          <w:tcPr>
            <w:tcW w:w="2695" w:type="dxa"/>
          </w:tcPr>
          <w:p w14:paraId="06D52E51" w14:textId="1CBC3783" w:rsidR="00DC29D6" w:rsidRDefault="00DC29D6" w:rsidP="00252134">
            <w:pPr>
              <w:pStyle w:val="NoSpacing"/>
            </w:pPr>
            <w:r>
              <w:t>City, State, Zip Code:</w:t>
            </w:r>
          </w:p>
        </w:tc>
        <w:tc>
          <w:tcPr>
            <w:tcW w:w="6655" w:type="dxa"/>
          </w:tcPr>
          <w:p w14:paraId="3B5E80EA" w14:textId="77777777" w:rsidR="00DC29D6" w:rsidRDefault="00DC29D6" w:rsidP="00252134">
            <w:pPr>
              <w:pStyle w:val="NoSpacing"/>
              <w:rPr>
                <w:b/>
                <w:bCs/>
              </w:rPr>
            </w:pPr>
          </w:p>
        </w:tc>
      </w:tr>
      <w:tr w:rsidR="00DC29D6" w14:paraId="5ECAE01A" w14:textId="77777777" w:rsidTr="0035362C">
        <w:tc>
          <w:tcPr>
            <w:tcW w:w="2695" w:type="dxa"/>
          </w:tcPr>
          <w:p w14:paraId="5C35094E" w14:textId="0D677A85" w:rsidR="00DC29D6" w:rsidRDefault="00DC29D6" w:rsidP="00DC29D6">
            <w:pPr>
              <w:pStyle w:val="NoSpacing"/>
            </w:pPr>
            <w:r>
              <w:t>Telephone # (area code):</w:t>
            </w:r>
          </w:p>
        </w:tc>
        <w:tc>
          <w:tcPr>
            <w:tcW w:w="6655" w:type="dxa"/>
          </w:tcPr>
          <w:p w14:paraId="79B2E367" w14:textId="77777777" w:rsidR="00DC29D6" w:rsidRDefault="00DC29D6" w:rsidP="00DC29D6">
            <w:pPr>
              <w:pStyle w:val="NoSpacing"/>
              <w:rPr>
                <w:b/>
                <w:bCs/>
              </w:rPr>
            </w:pPr>
          </w:p>
        </w:tc>
      </w:tr>
      <w:tr w:rsidR="00DC29D6" w14:paraId="557D2FAD" w14:textId="77777777" w:rsidTr="0035362C">
        <w:tc>
          <w:tcPr>
            <w:tcW w:w="2695" w:type="dxa"/>
          </w:tcPr>
          <w:p w14:paraId="341A9F93" w14:textId="55D3EA80" w:rsidR="00DC29D6" w:rsidRDefault="00DC29D6" w:rsidP="00DC29D6">
            <w:pPr>
              <w:pStyle w:val="NoSpacing"/>
            </w:pPr>
            <w:r>
              <w:t>E-mail:</w:t>
            </w:r>
          </w:p>
        </w:tc>
        <w:tc>
          <w:tcPr>
            <w:tcW w:w="6655" w:type="dxa"/>
          </w:tcPr>
          <w:p w14:paraId="7C68A48A" w14:textId="77777777" w:rsidR="00DC29D6" w:rsidRDefault="00DC29D6" w:rsidP="00DC29D6">
            <w:pPr>
              <w:pStyle w:val="NoSpacing"/>
              <w:rPr>
                <w:b/>
                <w:bCs/>
              </w:rPr>
            </w:pPr>
          </w:p>
        </w:tc>
      </w:tr>
    </w:tbl>
    <w:p w14:paraId="0F910C33" w14:textId="77777777" w:rsidR="00DC29D6" w:rsidRDefault="00DC29D6" w:rsidP="00252134">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DC29D6" w14:paraId="3902BF97" w14:textId="77777777" w:rsidTr="0035362C">
        <w:tc>
          <w:tcPr>
            <w:tcW w:w="9350" w:type="dxa"/>
            <w:gridSpan w:val="2"/>
          </w:tcPr>
          <w:p w14:paraId="3948CD8F" w14:textId="4D14F2DF" w:rsidR="00DC29D6" w:rsidRDefault="00DC29D6" w:rsidP="002F2193">
            <w:pPr>
              <w:pStyle w:val="NoSpacing"/>
              <w:rPr>
                <w:b/>
                <w:bCs/>
              </w:rPr>
            </w:pPr>
            <w:r>
              <w:rPr>
                <w:b/>
                <w:bCs/>
              </w:rPr>
              <w:t>Bond Counsel</w:t>
            </w:r>
          </w:p>
        </w:tc>
      </w:tr>
      <w:tr w:rsidR="00DC29D6" w14:paraId="4391CC4D" w14:textId="77777777" w:rsidTr="0035362C">
        <w:tc>
          <w:tcPr>
            <w:tcW w:w="2695" w:type="dxa"/>
          </w:tcPr>
          <w:p w14:paraId="397CD920" w14:textId="77777777" w:rsidR="00DC29D6" w:rsidRPr="002F2193" w:rsidRDefault="00DC29D6" w:rsidP="002F2193">
            <w:pPr>
              <w:pStyle w:val="NoSpacing"/>
            </w:pPr>
            <w:r>
              <w:t>Contact:</w:t>
            </w:r>
          </w:p>
        </w:tc>
        <w:tc>
          <w:tcPr>
            <w:tcW w:w="6655" w:type="dxa"/>
          </w:tcPr>
          <w:p w14:paraId="05A26F3B" w14:textId="77777777" w:rsidR="00DC29D6" w:rsidRDefault="00DC29D6" w:rsidP="002F2193">
            <w:pPr>
              <w:pStyle w:val="NoSpacing"/>
              <w:rPr>
                <w:b/>
                <w:bCs/>
              </w:rPr>
            </w:pPr>
          </w:p>
        </w:tc>
      </w:tr>
      <w:tr w:rsidR="00DC29D6" w14:paraId="6961F980" w14:textId="77777777" w:rsidTr="0035362C">
        <w:tc>
          <w:tcPr>
            <w:tcW w:w="2695" w:type="dxa"/>
          </w:tcPr>
          <w:p w14:paraId="4B5783B5" w14:textId="77777777" w:rsidR="00DC29D6" w:rsidRDefault="00DC29D6" w:rsidP="002F2193">
            <w:pPr>
              <w:pStyle w:val="NoSpacing"/>
            </w:pPr>
            <w:r>
              <w:t>Firm Name:</w:t>
            </w:r>
          </w:p>
        </w:tc>
        <w:tc>
          <w:tcPr>
            <w:tcW w:w="6655" w:type="dxa"/>
          </w:tcPr>
          <w:p w14:paraId="77649982" w14:textId="77777777" w:rsidR="00DC29D6" w:rsidRDefault="00DC29D6" w:rsidP="002F2193">
            <w:pPr>
              <w:pStyle w:val="NoSpacing"/>
              <w:rPr>
                <w:b/>
                <w:bCs/>
              </w:rPr>
            </w:pPr>
          </w:p>
        </w:tc>
      </w:tr>
      <w:tr w:rsidR="00DC29D6" w14:paraId="31A60998" w14:textId="77777777" w:rsidTr="0035362C">
        <w:tc>
          <w:tcPr>
            <w:tcW w:w="2695" w:type="dxa"/>
          </w:tcPr>
          <w:p w14:paraId="6EAD8547" w14:textId="77777777" w:rsidR="00DC29D6" w:rsidRDefault="00DC29D6" w:rsidP="002F2193">
            <w:pPr>
              <w:pStyle w:val="NoSpacing"/>
            </w:pPr>
            <w:r>
              <w:t>Address:</w:t>
            </w:r>
          </w:p>
        </w:tc>
        <w:tc>
          <w:tcPr>
            <w:tcW w:w="6655" w:type="dxa"/>
          </w:tcPr>
          <w:p w14:paraId="11DEF692" w14:textId="77777777" w:rsidR="00DC29D6" w:rsidRDefault="00DC29D6" w:rsidP="002F2193">
            <w:pPr>
              <w:pStyle w:val="NoSpacing"/>
              <w:rPr>
                <w:b/>
                <w:bCs/>
              </w:rPr>
            </w:pPr>
          </w:p>
        </w:tc>
      </w:tr>
      <w:tr w:rsidR="00DC29D6" w14:paraId="7E7E96A0" w14:textId="77777777" w:rsidTr="0035362C">
        <w:tc>
          <w:tcPr>
            <w:tcW w:w="2695" w:type="dxa"/>
          </w:tcPr>
          <w:p w14:paraId="49CADBCB" w14:textId="77777777" w:rsidR="00DC29D6" w:rsidRDefault="00DC29D6" w:rsidP="002F2193">
            <w:pPr>
              <w:pStyle w:val="NoSpacing"/>
            </w:pPr>
            <w:r>
              <w:t>City, State, Zip Code:</w:t>
            </w:r>
          </w:p>
        </w:tc>
        <w:tc>
          <w:tcPr>
            <w:tcW w:w="6655" w:type="dxa"/>
          </w:tcPr>
          <w:p w14:paraId="065ED0D8" w14:textId="77777777" w:rsidR="00DC29D6" w:rsidRDefault="00DC29D6" w:rsidP="002F2193">
            <w:pPr>
              <w:pStyle w:val="NoSpacing"/>
              <w:rPr>
                <w:b/>
                <w:bCs/>
              </w:rPr>
            </w:pPr>
          </w:p>
        </w:tc>
      </w:tr>
      <w:tr w:rsidR="00DC29D6" w14:paraId="1DA10695" w14:textId="77777777" w:rsidTr="0035362C">
        <w:tc>
          <w:tcPr>
            <w:tcW w:w="2695" w:type="dxa"/>
          </w:tcPr>
          <w:p w14:paraId="5965861D" w14:textId="77777777" w:rsidR="00DC29D6" w:rsidRDefault="00DC29D6" w:rsidP="002F2193">
            <w:pPr>
              <w:pStyle w:val="NoSpacing"/>
            </w:pPr>
            <w:r>
              <w:t>Telephone # (area code):</w:t>
            </w:r>
          </w:p>
        </w:tc>
        <w:tc>
          <w:tcPr>
            <w:tcW w:w="6655" w:type="dxa"/>
          </w:tcPr>
          <w:p w14:paraId="26D6E878" w14:textId="77777777" w:rsidR="00DC29D6" w:rsidRDefault="00DC29D6" w:rsidP="002F2193">
            <w:pPr>
              <w:pStyle w:val="NoSpacing"/>
              <w:rPr>
                <w:b/>
                <w:bCs/>
              </w:rPr>
            </w:pPr>
          </w:p>
        </w:tc>
      </w:tr>
      <w:tr w:rsidR="00DC29D6" w14:paraId="51E2F8EC" w14:textId="77777777" w:rsidTr="0035362C">
        <w:tc>
          <w:tcPr>
            <w:tcW w:w="2695" w:type="dxa"/>
          </w:tcPr>
          <w:p w14:paraId="45864471" w14:textId="77777777" w:rsidR="00DC29D6" w:rsidRDefault="00DC29D6" w:rsidP="002F2193">
            <w:pPr>
              <w:pStyle w:val="NoSpacing"/>
            </w:pPr>
            <w:r>
              <w:t>E-mail:</w:t>
            </w:r>
          </w:p>
        </w:tc>
        <w:tc>
          <w:tcPr>
            <w:tcW w:w="6655" w:type="dxa"/>
          </w:tcPr>
          <w:p w14:paraId="4AFC7360" w14:textId="77777777" w:rsidR="00DC29D6" w:rsidRDefault="00DC29D6" w:rsidP="002F2193">
            <w:pPr>
              <w:pStyle w:val="NoSpacing"/>
              <w:rPr>
                <w:b/>
                <w:bCs/>
              </w:rPr>
            </w:pPr>
          </w:p>
        </w:tc>
      </w:tr>
    </w:tbl>
    <w:p w14:paraId="52C9A358" w14:textId="77777777" w:rsidR="00DC29D6" w:rsidRDefault="00DC29D6" w:rsidP="0025213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DC29D6" w14:paraId="0FF415A9" w14:textId="77777777" w:rsidTr="00AB4944">
        <w:tc>
          <w:tcPr>
            <w:tcW w:w="9350" w:type="dxa"/>
            <w:gridSpan w:val="2"/>
          </w:tcPr>
          <w:p w14:paraId="60BEBA0B" w14:textId="087950B7" w:rsidR="00DC29D6" w:rsidRDefault="001B4B8D" w:rsidP="002F2193">
            <w:pPr>
              <w:pStyle w:val="NoSpacing"/>
              <w:rPr>
                <w:b/>
                <w:bCs/>
              </w:rPr>
            </w:pPr>
            <w:r>
              <w:rPr>
                <w:b/>
                <w:bCs/>
              </w:rPr>
              <w:t>Developer</w:t>
            </w:r>
          </w:p>
        </w:tc>
      </w:tr>
      <w:tr w:rsidR="00DC29D6" w14:paraId="3776BF1F" w14:textId="77777777" w:rsidTr="00AB4944">
        <w:tc>
          <w:tcPr>
            <w:tcW w:w="2695" w:type="dxa"/>
            <w:vAlign w:val="center"/>
          </w:tcPr>
          <w:p w14:paraId="21EFA9D2" w14:textId="4165B71C" w:rsidR="00DC29D6" w:rsidRPr="002F2193" w:rsidRDefault="00DC29D6" w:rsidP="00DC29D6">
            <w:pPr>
              <w:pStyle w:val="NoSpacing"/>
            </w:pPr>
            <w:r>
              <w:t>Type of Entity:</w:t>
            </w:r>
          </w:p>
        </w:tc>
        <w:tc>
          <w:tcPr>
            <w:tcW w:w="6655" w:type="dxa"/>
          </w:tcPr>
          <w:p w14:paraId="6CD0A77D" w14:textId="38E1EE46" w:rsidR="00DC29D6" w:rsidRDefault="00DC29D6" w:rsidP="00DC29D6">
            <w:pPr>
              <w:pStyle w:val="Header"/>
              <w:tabs>
                <w:tab w:val="clear" w:pos="4680"/>
                <w:tab w:val="clear" w:pos="9360"/>
              </w:tabs>
            </w:pPr>
            <w:r w:rsidRPr="004A3331">
              <w:sym w:font="Wingdings 2" w:char="F0A3"/>
            </w:r>
            <w:r w:rsidRPr="004A3331">
              <w:t xml:space="preserve">  </w:t>
            </w:r>
            <w:r>
              <w:t>Limited Partnership</w:t>
            </w:r>
          </w:p>
          <w:p w14:paraId="19376490" w14:textId="77777777" w:rsidR="00DC29D6" w:rsidRDefault="00DC29D6" w:rsidP="00DC29D6">
            <w:pPr>
              <w:pStyle w:val="NoSpacing"/>
            </w:pPr>
            <w:r w:rsidRPr="004A3331">
              <w:sym w:font="Wingdings 2" w:char="F0A3"/>
            </w:r>
            <w:r w:rsidRPr="004A3331">
              <w:t xml:space="preserve">  </w:t>
            </w:r>
            <w:r>
              <w:t>Individual</w:t>
            </w:r>
          </w:p>
          <w:p w14:paraId="5CE29E2B" w14:textId="7A76F75D" w:rsidR="00DC29D6" w:rsidRDefault="00DC29D6" w:rsidP="00DC29D6">
            <w:pPr>
              <w:pStyle w:val="Header"/>
              <w:tabs>
                <w:tab w:val="clear" w:pos="4680"/>
                <w:tab w:val="clear" w:pos="9360"/>
              </w:tabs>
            </w:pPr>
            <w:r w:rsidRPr="004A3331">
              <w:sym w:font="Wingdings 2" w:char="F0A3"/>
            </w:r>
            <w:r w:rsidRPr="004A3331">
              <w:t xml:space="preserve">  </w:t>
            </w:r>
            <w:r>
              <w:t>Corporation</w:t>
            </w:r>
          </w:p>
          <w:p w14:paraId="7CDABD25" w14:textId="4D9CFF28" w:rsidR="00DC29D6" w:rsidRDefault="00DC29D6" w:rsidP="00DC29D6">
            <w:pPr>
              <w:pStyle w:val="NoSpacing"/>
            </w:pPr>
            <w:r w:rsidRPr="004A3331">
              <w:sym w:font="Wingdings 2" w:char="F0A3"/>
            </w:r>
            <w:r w:rsidRPr="004A3331">
              <w:t xml:space="preserve">  </w:t>
            </w:r>
            <w:r>
              <w:t>Limited Liability Corporation</w:t>
            </w:r>
          </w:p>
          <w:p w14:paraId="0252A453" w14:textId="4B802189" w:rsidR="00DC29D6" w:rsidRPr="00AB4944" w:rsidRDefault="00DC29D6" w:rsidP="00DC29D6">
            <w:pPr>
              <w:pStyle w:val="NoSpacing"/>
            </w:pPr>
            <w:r w:rsidRPr="004A3331">
              <w:sym w:font="Wingdings 2" w:char="F0A3"/>
            </w:r>
            <w:r w:rsidRPr="004A3331">
              <w:t xml:space="preserve">  </w:t>
            </w:r>
            <w:r>
              <w:t>Other _________________</w:t>
            </w:r>
          </w:p>
        </w:tc>
      </w:tr>
      <w:tr w:rsidR="003B7457" w14:paraId="48E2E6E6" w14:textId="77777777" w:rsidTr="00DC29D6">
        <w:tc>
          <w:tcPr>
            <w:tcW w:w="2695" w:type="dxa"/>
            <w:vAlign w:val="center"/>
          </w:tcPr>
          <w:p w14:paraId="4FC49091" w14:textId="7825503B" w:rsidR="003B7457" w:rsidRPr="00AB4944" w:rsidRDefault="003B7457" w:rsidP="00DC29D6">
            <w:pPr>
              <w:pStyle w:val="NoSpacing"/>
              <w:rPr>
                <w:vertAlign w:val="superscript"/>
              </w:rPr>
            </w:pPr>
            <w:r>
              <w:t>Date of Formation:</w:t>
            </w:r>
            <w:r>
              <w:rPr>
                <w:vertAlign w:val="superscript"/>
              </w:rPr>
              <w:t>*</w:t>
            </w:r>
          </w:p>
        </w:tc>
        <w:tc>
          <w:tcPr>
            <w:tcW w:w="6655" w:type="dxa"/>
          </w:tcPr>
          <w:p w14:paraId="42EAE869" w14:textId="77777777" w:rsidR="003B7457" w:rsidRPr="004A3331" w:rsidRDefault="003B7457" w:rsidP="00DC29D6">
            <w:pPr>
              <w:pStyle w:val="Header"/>
              <w:tabs>
                <w:tab w:val="clear" w:pos="4680"/>
                <w:tab w:val="clear" w:pos="9360"/>
              </w:tabs>
            </w:pPr>
          </w:p>
        </w:tc>
      </w:tr>
      <w:tr w:rsidR="00DC29D6" w14:paraId="149E4DEF" w14:textId="77777777" w:rsidTr="00AB4944">
        <w:tc>
          <w:tcPr>
            <w:tcW w:w="2695" w:type="dxa"/>
          </w:tcPr>
          <w:p w14:paraId="0740015C" w14:textId="4F0CE0C9" w:rsidR="00DC29D6" w:rsidRDefault="00DC29D6" w:rsidP="002F2193">
            <w:pPr>
              <w:pStyle w:val="NoSpacing"/>
            </w:pPr>
            <w:r>
              <w:t>Contact:</w:t>
            </w:r>
          </w:p>
        </w:tc>
        <w:tc>
          <w:tcPr>
            <w:tcW w:w="6655" w:type="dxa"/>
          </w:tcPr>
          <w:p w14:paraId="3D80E357" w14:textId="77777777" w:rsidR="00DC29D6" w:rsidRDefault="00DC29D6" w:rsidP="002F2193">
            <w:pPr>
              <w:pStyle w:val="NoSpacing"/>
              <w:rPr>
                <w:b/>
                <w:bCs/>
              </w:rPr>
            </w:pPr>
          </w:p>
        </w:tc>
      </w:tr>
      <w:tr w:rsidR="00DC29D6" w14:paraId="5DE96651" w14:textId="77777777" w:rsidTr="00AB4944">
        <w:tc>
          <w:tcPr>
            <w:tcW w:w="2695" w:type="dxa"/>
          </w:tcPr>
          <w:p w14:paraId="618EE03A" w14:textId="77777777" w:rsidR="00DC29D6" w:rsidRDefault="00DC29D6" w:rsidP="002F2193">
            <w:pPr>
              <w:pStyle w:val="NoSpacing"/>
            </w:pPr>
            <w:r>
              <w:t>Firm Name:</w:t>
            </w:r>
          </w:p>
        </w:tc>
        <w:tc>
          <w:tcPr>
            <w:tcW w:w="6655" w:type="dxa"/>
          </w:tcPr>
          <w:p w14:paraId="413D0B5B" w14:textId="77777777" w:rsidR="00DC29D6" w:rsidRDefault="00DC29D6" w:rsidP="002F2193">
            <w:pPr>
              <w:pStyle w:val="NoSpacing"/>
              <w:rPr>
                <w:b/>
                <w:bCs/>
              </w:rPr>
            </w:pPr>
          </w:p>
        </w:tc>
      </w:tr>
      <w:tr w:rsidR="00DC29D6" w14:paraId="45401CB2" w14:textId="77777777" w:rsidTr="00AB4944">
        <w:tc>
          <w:tcPr>
            <w:tcW w:w="2695" w:type="dxa"/>
          </w:tcPr>
          <w:p w14:paraId="5E071D79" w14:textId="77777777" w:rsidR="00DC29D6" w:rsidRDefault="00DC29D6" w:rsidP="002F2193">
            <w:pPr>
              <w:pStyle w:val="NoSpacing"/>
            </w:pPr>
            <w:r>
              <w:t>Address:</w:t>
            </w:r>
          </w:p>
        </w:tc>
        <w:tc>
          <w:tcPr>
            <w:tcW w:w="6655" w:type="dxa"/>
          </w:tcPr>
          <w:p w14:paraId="520281F3" w14:textId="77777777" w:rsidR="00DC29D6" w:rsidRDefault="00DC29D6" w:rsidP="002F2193">
            <w:pPr>
              <w:pStyle w:val="NoSpacing"/>
              <w:rPr>
                <w:b/>
                <w:bCs/>
              </w:rPr>
            </w:pPr>
          </w:p>
        </w:tc>
      </w:tr>
      <w:tr w:rsidR="00DC29D6" w14:paraId="3B70D539" w14:textId="77777777" w:rsidTr="00AB4944">
        <w:tc>
          <w:tcPr>
            <w:tcW w:w="2695" w:type="dxa"/>
          </w:tcPr>
          <w:p w14:paraId="4799B533" w14:textId="77777777" w:rsidR="00DC29D6" w:rsidRDefault="00DC29D6" w:rsidP="002F2193">
            <w:pPr>
              <w:pStyle w:val="NoSpacing"/>
            </w:pPr>
            <w:r>
              <w:t>City, State, Zip Code:</w:t>
            </w:r>
          </w:p>
        </w:tc>
        <w:tc>
          <w:tcPr>
            <w:tcW w:w="6655" w:type="dxa"/>
          </w:tcPr>
          <w:p w14:paraId="6EC94BE0" w14:textId="77777777" w:rsidR="00DC29D6" w:rsidRDefault="00DC29D6" w:rsidP="002F2193">
            <w:pPr>
              <w:pStyle w:val="NoSpacing"/>
              <w:rPr>
                <w:b/>
                <w:bCs/>
              </w:rPr>
            </w:pPr>
          </w:p>
        </w:tc>
      </w:tr>
      <w:tr w:rsidR="00DC29D6" w14:paraId="3712C4F4" w14:textId="77777777" w:rsidTr="00AB4944">
        <w:tc>
          <w:tcPr>
            <w:tcW w:w="2695" w:type="dxa"/>
          </w:tcPr>
          <w:p w14:paraId="72B0C77E" w14:textId="77777777" w:rsidR="00DC29D6" w:rsidRDefault="00DC29D6" w:rsidP="002F2193">
            <w:pPr>
              <w:pStyle w:val="NoSpacing"/>
            </w:pPr>
            <w:r>
              <w:t>Telephone # (area code):</w:t>
            </w:r>
          </w:p>
        </w:tc>
        <w:tc>
          <w:tcPr>
            <w:tcW w:w="6655" w:type="dxa"/>
          </w:tcPr>
          <w:p w14:paraId="02E21A2C" w14:textId="77777777" w:rsidR="00DC29D6" w:rsidRDefault="00DC29D6" w:rsidP="002F2193">
            <w:pPr>
              <w:pStyle w:val="NoSpacing"/>
              <w:rPr>
                <w:b/>
                <w:bCs/>
              </w:rPr>
            </w:pPr>
          </w:p>
        </w:tc>
      </w:tr>
      <w:tr w:rsidR="00DC29D6" w14:paraId="0B12EB7B" w14:textId="77777777" w:rsidTr="00AB4944">
        <w:tc>
          <w:tcPr>
            <w:tcW w:w="2695" w:type="dxa"/>
          </w:tcPr>
          <w:p w14:paraId="661A9C9B" w14:textId="77777777" w:rsidR="00DC29D6" w:rsidRDefault="00DC29D6" w:rsidP="002F2193">
            <w:pPr>
              <w:pStyle w:val="NoSpacing"/>
            </w:pPr>
            <w:r>
              <w:t>E-mail:</w:t>
            </w:r>
          </w:p>
        </w:tc>
        <w:tc>
          <w:tcPr>
            <w:tcW w:w="6655" w:type="dxa"/>
          </w:tcPr>
          <w:p w14:paraId="25F6E098" w14:textId="77777777" w:rsidR="00DC29D6" w:rsidRDefault="00DC29D6" w:rsidP="002F2193">
            <w:pPr>
              <w:pStyle w:val="NoSpacing"/>
              <w:rPr>
                <w:b/>
                <w:bCs/>
              </w:rPr>
            </w:pPr>
          </w:p>
        </w:tc>
      </w:tr>
      <w:tr w:rsidR="003B7457" w14:paraId="4180A644" w14:textId="77777777" w:rsidTr="001A4309">
        <w:tc>
          <w:tcPr>
            <w:tcW w:w="9350" w:type="dxa"/>
            <w:gridSpan w:val="2"/>
          </w:tcPr>
          <w:p w14:paraId="35B479FD" w14:textId="77777777" w:rsidR="003B7457" w:rsidRDefault="003B7457" w:rsidP="002F2193">
            <w:pPr>
              <w:pStyle w:val="NoSpacing"/>
              <w:rPr>
                <w:b/>
                <w:bCs/>
              </w:rPr>
            </w:pPr>
          </w:p>
          <w:p w14:paraId="31C3D9A0" w14:textId="098A4EF1" w:rsidR="003B7457" w:rsidRPr="00AB4944" w:rsidRDefault="003B7457" w:rsidP="002F2193">
            <w:pPr>
              <w:pStyle w:val="NoSpacing"/>
            </w:pPr>
            <w:r w:rsidRPr="00AB4944">
              <w:rPr>
                <w:vertAlign w:val="superscript"/>
              </w:rPr>
              <w:t>*</w:t>
            </w:r>
            <w:r w:rsidRPr="00AB4944">
              <w:t>Provide copies of the organizational documents (</w:t>
            </w:r>
            <w:r w:rsidRPr="003B7457">
              <w:t xml:space="preserve">e.g., partnership agreement, Articles of Incorporation, etc.) with the application. </w:t>
            </w:r>
          </w:p>
        </w:tc>
      </w:tr>
    </w:tbl>
    <w:p w14:paraId="6F5345FE" w14:textId="77777777" w:rsidR="003B7457" w:rsidRDefault="003B7457" w:rsidP="00C261D8">
      <w:pPr>
        <w:pStyle w:val="NoSpacing"/>
      </w:pPr>
    </w:p>
    <w:p w14:paraId="64D9CBBD" w14:textId="77777777" w:rsidR="003B7457" w:rsidRDefault="003B7457" w:rsidP="00C261D8">
      <w:pPr>
        <w:pStyle w:val="NoSpacing"/>
      </w:pPr>
    </w:p>
    <w:p w14:paraId="2ED9601A" w14:textId="77777777" w:rsidR="003B7457" w:rsidRDefault="003B7457" w:rsidP="00C261D8">
      <w:pPr>
        <w:pStyle w:val="NoSpacing"/>
      </w:pPr>
    </w:p>
    <w:p w14:paraId="6A906488" w14:textId="77777777" w:rsidR="0035362C" w:rsidRDefault="0035362C" w:rsidP="00C261D8">
      <w:pPr>
        <w:pStyle w:val="NoSpacing"/>
      </w:pPr>
    </w:p>
    <w:p w14:paraId="110FD49B" w14:textId="77777777" w:rsidR="003B7457" w:rsidRDefault="003B7457" w:rsidP="00C261D8">
      <w:pPr>
        <w:pStyle w:val="NoSpacing"/>
      </w:pPr>
    </w:p>
    <w:p w14:paraId="210CD260" w14:textId="77777777" w:rsidR="00DC29D6" w:rsidRDefault="00DC29D6" w:rsidP="0025213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3B7457" w14:paraId="5BB9B4D5" w14:textId="77777777" w:rsidTr="0035362C">
        <w:tc>
          <w:tcPr>
            <w:tcW w:w="9350" w:type="dxa"/>
            <w:gridSpan w:val="2"/>
          </w:tcPr>
          <w:p w14:paraId="6BEF7072" w14:textId="3A35417B" w:rsidR="003B7457" w:rsidRDefault="003B7457" w:rsidP="003B7457">
            <w:pPr>
              <w:pStyle w:val="NoSpacing"/>
              <w:rPr>
                <w:b/>
                <w:bCs/>
              </w:rPr>
            </w:pPr>
            <w:r w:rsidRPr="00E92984">
              <w:rPr>
                <w:b/>
                <w:bCs/>
              </w:rPr>
              <w:lastRenderedPageBreak/>
              <w:t>Applicant Contact</w:t>
            </w:r>
            <w:r>
              <w:t xml:space="preserve"> (person to be contacted during the application process)</w:t>
            </w:r>
          </w:p>
        </w:tc>
      </w:tr>
      <w:tr w:rsidR="003B7457" w14:paraId="17EBC44F" w14:textId="77777777" w:rsidTr="0035362C">
        <w:tc>
          <w:tcPr>
            <w:tcW w:w="2695" w:type="dxa"/>
          </w:tcPr>
          <w:p w14:paraId="7E5B2D1C" w14:textId="77777777" w:rsidR="003B7457" w:rsidRPr="002F2193" w:rsidRDefault="003B7457" w:rsidP="002F2193">
            <w:pPr>
              <w:pStyle w:val="NoSpacing"/>
            </w:pPr>
            <w:r>
              <w:t>Contact:</w:t>
            </w:r>
          </w:p>
        </w:tc>
        <w:tc>
          <w:tcPr>
            <w:tcW w:w="6655" w:type="dxa"/>
          </w:tcPr>
          <w:p w14:paraId="0ADE944B" w14:textId="77777777" w:rsidR="003B7457" w:rsidRDefault="003B7457" w:rsidP="002F2193">
            <w:pPr>
              <w:pStyle w:val="NoSpacing"/>
              <w:rPr>
                <w:b/>
                <w:bCs/>
              </w:rPr>
            </w:pPr>
          </w:p>
        </w:tc>
      </w:tr>
      <w:tr w:rsidR="003B7457" w14:paraId="41747564" w14:textId="77777777" w:rsidTr="0035362C">
        <w:tc>
          <w:tcPr>
            <w:tcW w:w="2695" w:type="dxa"/>
          </w:tcPr>
          <w:p w14:paraId="4AD6D3FB" w14:textId="77777777" w:rsidR="003B7457" w:rsidRDefault="003B7457" w:rsidP="002F2193">
            <w:pPr>
              <w:pStyle w:val="NoSpacing"/>
            </w:pPr>
            <w:r>
              <w:t>Firm Name:</w:t>
            </w:r>
          </w:p>
        </w:tc>
        <w:tc>
          <w:tcPr>
            <w:tcW w:w="6655" w:type="dxa"/>
          </w:tcPr>
          <w:p w14:paraId="2E8F1063" w14:textId="77777777" w:rsidR="003B7457" w:rsidRDefault="003B7457" w:rsidP="002F2193">
            <w:pPr>
              <w:pStyle w:val="NoSpacing"/>
              <w:rPr>
                <w:b/>
                <w:bCs/>
              </w:rPr>
            </w:pPr>
          </w:p>
        </w:tc>
      </w:tr>
      <w:tr w:rsidR="003B7457" w14:paraId="55A71E70" w14:textId="77777777" w:rsidTr="0035362C">
        <w:tc>
          <w:tcPr>
            <w:tcW w:w="2695" w:type="dxa"/>
          </w:tcPr>
          <w:p w14:paraId="2BC8457C" w14:textId="77777777" w:rsidR="003B7457" w:rsidRDefault="003B7457" w:rsidP="002F2193">
            <w:pPr>
              <w:pStyle w:val="NoSpacing"/>
            </w:pPr>
            <w:r>
              <w:t>Address:</w:t>
            </w:r>
          </w:p>
        </w:tc>
        <w:tc>
          <w:tcPr>
            <w:tcW w:w="6655" w:type="dxa"/>
          </w:tcPr>
          <w:p w14:paraId="3D1E7CD0" w14:textId="77777777" w:rsidR="003B7457" w:rsidRDefault="003B7457" w:rsidP="002F2193">
            <w:pPr>
              <w:pStyle w:val="NoSpacing"/>
              <w:rPr>
                <w:b/>
                <w:bCs/>
              </w:rPr>
            </w:pPr>
          </w:p>
        </w:tc>
      </w:tr>
      <w:tr w:rsidR="003B7457" w14:paraId="71CC8DE4" w14:textId="77777777" w:rsidTr="0035362C">
        <w:tc>
          <w:tcPr>
            <w:tcW w:w="2695" w:type="dxa"/>
          </w:tcPr>
          <w:p w14:paraId="07479797" w14:textId="77777777" w:rsidR="003B7457" w:rsidRDefault="003B7457" w:rsidP="002F2193">
            <w:pPr>
              <w:pStyle w:val="NoSpacing"/>
            </w:pPr>
            <w:r>
              <w:t>City, State, Zip Code:</w:t>
            </w:r>
          </w:p>
        </w:tc>
        <w:tc>
          <w:tcPr>
            <w:tcW w:w="6655" w:type="dxa"/>
          </w:tcPr>
          <w:p w14:paraId="608F3AB8" w14:textId="77777777" w:rsidR="003B7457" w:rsidRDefault="003B7457" w:rsidP="002F2193">
            <w:pPr>
              <w:pStyle w:val="NoSpacing"/>
              <w:rPr>
                <w:b/>
                <w:bCs/>
              </w:rPr>
            </w:pPr>
          </w:p>
        </w:tc>
      </w:tr>
      <w:tr w:rsidR="003B7457" w14:paraId="0DE7E60E" w14:textId="77777777" w:rsidTr="0035362C">
        <w:tc>
          <w:tcPr>
            <w:tcW w:w="2695" w:type="dxa"/>
          </w:tcPr>
          <w:p w14:paraId="4F6C56FE" w14:textId="77777777" w:rsidR="003B7457" w:rsidRDefault="003B7457" w:rsidP="002F2193">
            <w:pPr>
              <w:pStyle w:val="NoSpacing"/>
            </w:pPr>
            <w:r>
              <w:t>Telephone # (area code):</w:t>
            </w:r>
          </w:p>
        </w:tc>
        <w:tc>
          <w:tcPr>
            <w:tcW w:w="6655" w:type="dxa"/>
          </w:tcPr>
          <w:p w14:paraId="0A522F29" w14:textId="77777777" w:rsidR="003B7457" w:rsidRDefault="003B7457" w:rsidP="002F2193">
            <w:pPr>
              <w:pStyle w:val="NoSpacing"/>
              <w:rPr>
                <w:b/>
                <w:bCs/>
              </w:rPr>
            </w:pPr>
          </w:p>
        </w:tc>
      </w:tr>
      <w:tr w:rsidR="003B7457" w14:paraId="54B9CE0F" w14:textId="77777777" w:rsidTr="0035362C">
        <w:tc>
          <w:tcPr>
            <w:tcW w:w="2695" w:type="dxa"/>
          </w:tcPr>
          <w:p w14:paraId="1471565E" w14:textId="77777777" w:rsidR="003B7457" w:rsidRDefault="003B7457" w:rsidP="002F2193">
            <w:pPr>
              <w:pStyle w:val="NoSpacing"/>
            </w:pPr>
            <w:r>
              <w:t>E-mail:</w:t>
            </w:r>
          </w:p>
        </w:tc>
        <w:tc>
          <w:tcPr>
            <w:tcW w:w="6655" w:type="dxa"/>
          </w:tcPr>
          <w:p w14:paraId="5B0B1F3A" w14:textId="77777777" w:rsidR="003B7457" w:rsidRDefault="003B7457" w:rsidP="002F2193">
            <w:pPr>
              <w:pStyle w:val="NoSpacing"/>
              <w:rPr>
                <w:b/>
                <w:bCs/>
              </w:rPr>
            </w:pPr>
          </w:p>
        </w:tc>
      </w:tr>
    </w:tbl>
    <w:p w14:paraId="2AD99B68" w14:textId="77777777" w:rsidR="00BA12CA" w:rsidRDefault="00BA12CA" w:rsidP="00C247C7">
      <w:pPr>
        <w:pStyle w:val="NoSpacing"/>
        <w:rPr>
          <w:b/>
          <w:bCs/>
        </w:rPr>
      </w:pPr>
    </w:p>
    <w:p w14:paraId="09981E2B" w14:textId="581EC165" w:rsidR="00E92984" w:rsidRDefault="0060625C" w:rsidP="0060625C">
      <w:pPr>
        <w:pStyle w:val="NoSpacing"/>
      </w:pPr>
      <w:r>
        <w:br w:type="page"/>
      </w:r>
    </w:p>
    <w:p w14:paraId="6C0C0E4B" w14:textId="039FCC72" w:rsidR="00362103" w:rsidRDefault="00451138" w:rsidP="00451138">
      <w:pPr>
        <w:pStyle w:val="NoSpacing"/>
        <w:rPr>
          <w:b/>
          <w:bCs/>
          <w:u w:val="single"/>
        </w:rPr>
      </w:pPr>
      <w:r w:rsidRPr="00451138">
        <w:rPr>
          <w:b/>
          <w:bCs/>
          <w:u w:val="single"/>
        </w:rPr>
        <w:lastRenderedPageBreak/>
        <w:t xml:space="preserve">Section </w:t>
      </w:r>
      <w:r w:rsidR="001E0277">
        <w:rPr>
          <w:b/>
          <w:bCs/>
          <w:u w:val="single"/>
        </w:rPr>
        <w:t>I</w:t>
      </w:r>
      <w:r w:rsidRPr="00451138">
        <w:rPr>
          <w:b/>
          <w:bCs/>
          <w:u w:val="single"/>
        </w:rPr>
        <w:t xml:space="preserve">V. </w:t>
      </w:r>
      <w:r w:rsidR="005C04B5">
        <w:rPr>
          <w:b/>
          <w:bCs/>
          <w:u w:val="single"/>
        </w:rPr>
        <w:t>APPLICANT FUNDING REQUEST:</w:t>
      </w:r>
    </w:p>
    <w:p w14:paraId="6D5C718E" w14:textId="19E9A6C0" w:rsidR="00CE348E" w:rsidRDefault="00CE348E" w:rsidP="00451138">
      <w:pPr>
        <w:pStyle w:val="NoSpacing"/>
        <w:rPr>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3B14" w14:paraId="40DCA9C0" w14:textId="77777777" w:rsidTr="00543B14">
        <w:tc>
          <w:tcPr>
            <w:tcW w:w="4675" w:type="dxa"/>
          </w:tcPr>
          <w:p w14:paraId="51D0464B" w14:textId="30CF6BAE" w:rsidR="00543B14" w:rsidRPr="00543B14" w:rsidRDefault="00543B14" w:rsidP="00451138">
            <w:pPr>
              <w:pStyle w:val="NoSpacing"/>
              <w:rPr>
                <w:vertAlign w:val="superscript"/>
              </w:rPr>
            </w:pPr>
            <w:r>
              <w:t>Funding Request (RIF Loan)</w:t>
            </w:r>
            <w:r>
              <w:rPr>
                <w:vertAlign w:val="superscript"/>
              </w:rPr>
              <w:t>*</w:t>
            </w:r>
          </w:p>
        </w:tc>
        <w:tc>
          <w:tcPr>
            <w:tcW w:w="4675" w:type="dxa"/>
          </w:tcPr>
          <w:p w14:paraId="3E2587EF" w14:textId="19C47764" w:rsidR="00543B14" w:rsidRPr="00543B14" w:rsidRDefault="00543B14" w:rsidP="00451138">
            <w:pPr>
              <w:pStyle w:val="NoSpacing"/>
            </w:pPr>
            <w:r>
              <w:t>$</w:t>
            </w:r>
          </w:p>
        </w:tc>
      </w:tr>
      <w:tr w:rsidR="00543B14" w14:paraId="2F21C7D5" w14:textId="77777777" w:rsidTr="00543B14">
        <w:tc>
          <w:tcPr>
            <w:tcW w:w="4675" w:type="dxa"/>
          </w:tcPr>
          <w:p w14:paraId="6C6900FD" w14:textId="20F94D5E" w:rsidR="00543B14" w:rsidRPr="00543B14" w:rsidRDefault="00543B14" w:rsidP="00451138">
            <w:pPr>
              <w:pStyle w:val="NoSpacing"/>
              <w:rPr>
                <w:u w:val="single"/>
              </w:rPr>
            </w:pPr>
            <w:r w:rsidRPr="00462A1C">
              <w:t>Total Estimated Cost of the Eligible Project</w:t>
            </w:r>
          </w:p>
        </w:tc>
        <w:tc>
          <w:tcPr>
            <w:tcW w:w="4675" w:type="dxa"/>
          </w:tcPr>
          <w:p w14:paraId="1357ECBD" w14:textId="3F7A03F0" w:rsidR="00543B14" w:rsidRPr="00543B14" w:rsidRDefault="00543B14" w:rsidP="00451138">
            <w:pPr>
              <w:pStyle w:val="NoSpacing"/>
            </w:pPr>
            <w:r>
              <w:t>$</w:t>
            </w:r>
          </w:p>
        </w:tc>
      </w:tr>
      <w:tr w:rsidR="00543B14" w14:paraId="1C74887F" w14:textId="77777777" w:rsidTr="00543B14">
        <w:tc>
          <w:tcPr>
            <w:tcW w:w="4675" w:type="dxa"/>
          </w:tcPr>
          <w:p w14:paraId="7B82CA2D" w14:textId="77777777" w:rsidR="00543B14" w:rsidRPr="00462A1C" w:rsidRDefault="00543B14" w:rsidP="00451138">
            <w:pPr>
              <w:pStyle w:val="NoSpacing"/>
            </w:pPr>
          </w:p>
        </w:tc>
        <w:tc>
          <w:tcPr>
            <w:tcW w:w="4675" w:type="dxa"/>
          </w:tcPr>
          <w:p w14:paraId="63931409" w14:textId="77777777" w:rsidR="00543B14" w:rsidRDefault="00543B14" w:rsidP="00451138">
            <w:pPr>
              <w:pStyle w:val="NoSpacing"/>
              <w:rPr>
                <w:b/>
                <w:bCs/>
                <w:u w:val="single"/>
              </w:rPr>
            </w:pPr>
          </w:p>
        </w:tc>
      </w:tr>
      <w:tr w:rsidR="00543B14" w14:paraId="2F44C56C" w14:textId="77777777" w:rsidTr="00543B14">
        <w:tc>
          <w:tcPr>
            <w:tcW w:w="9350" w:type="dxa"/>
            <w:gridSpan w:val="2"/>
          </w:tcPr>
          <w:p w14:paraId="47B2BE8B" w14:textId="4EDEBC03" w:rsidR="00543B14" w:rsidRDefault="00543B14" w:rsidP="00451138">
            <w:pPr>
              <w:pStyle w:val="NoSpacing"/>
              <w:rPr>
                <w:b/>
                <w:bCs/>
                <w:u w:val="single"/>
              </w:rPr>
            </w:pPr>
            <w:r>
              <w:t>*</w:t>
            </w:r>
            <w:r w:rsidRPr="00543B14">
              <w:t>Include $________ in your funding request to cover the cost of issuance</w:t>
            </w:r>
            <w:r>
              <w:t xml:space="preserve"> for IFA’s professionals</w:t>
            </w:r>
          </w:p>
        </w:tc>
      </w:tr>
    </w:tbl>
    <w:p w14:paraId="1EC97BB4" w14:textId="77777777" w:rsidR="003B7457" w:rsidRDefault="003B7457" w:rsidP="00451138">
      <w:pPr>
        <w:pStyle w:val="NoSpacing"/>
        <w:rPr>
          <w:b/>
          <w:bCs/>
          <w:u w:val="single"/>
        </w:rPr>
      </w:pPr>
    </w:p>
    <w:p w14:paraId="37B57A0B" w14:textId="77777777" w:rsidR="00451138" w:rsidRDefault="00451138" w:rsidP="00451138">
      <w:pPr>
        <w:pStyle w:val="NoSpacing"/>
        <w:rPr>
          <w:b/>
          <w:bCs/>
          <w:u w:val="single"/>
        </w:rPr>
      </w:pPr>
    </w:p>
    <w:p w14:paraId="5119BB9C" w14:textId="738D1624" w:rsidR="00451138" w:rsidRDefault="001A572C" w:rsidP="00451138">
      <w:pPr>
        <w:pStyle w:val="NoSpacing"/>
      </w:pPr>
      <w:r>
        <w:t>The a</w:t>
      </w:r>
      <w:r w:rsidR="00695DC4" w:rsidRPr="00B11831">
        <w:t xml:space="preserve">pplicant is limited in the dollar amount of </w:t>
      </w:r>
      <w:r w:rsidR="00B11831">
        <w:t>Residential Infrastructure Funding they can apply for.</w:t>
      </w:r>
      <w:r w:rsidR="00520DF5">
        <w:t xml:space="preserve"> The maximum amount of funding requested will be determined </w:t>
      </w:r>
      <w:r>
        <w:t>by the limitations below:</w:t>
      </w:r>
    </w:p>
    <w:p w14:paraId="142C6852" w14:textId="77777777" w:rsidR="0084332B" w:rsidRDefault="0084332B" w:rsidP="00451138">
      <w:pPr>
        <w:pStyle w:val="NoSpacing"/>
      </w:pPr>
    </w:p>
    <w:p w14:paraId="64862386" w14:textId="463924EF" w:rsidR="0084332B" w:rsidRDefault="00E04691" w:rsidP="00530D34">
      <w:pPr>
        <w:pStyle w:val="NoSpacing"/>
        <w:numPr>
          <w:ilvl w:val="0"/>
          <w:numId w:val="8"/>
        </w:numPr>
      </w:pPr>
      <w:r>
        <w:t>$1</w:t>
      </w:r>
      <w:r w:rsidR="00530D34">
        <w:t>5</w:t>
      </w:r>
      <w:r>
        <w:t xml:space="preserve">,000 per </w:t>
      </w:r>
      <w:r w:rsidR="00530D34">
        <w:t>multi-family unit</w:t>
      </w:r>
    </w:p>
    <w:p w14:paraId="48802DC4" w14:textId="13ADDDCA" w:rsidR="0046035F" w:rsidRDefault="00530D34" w:rsidP="0046035F">
      <w:pPr>
        <w:pStyle w:val="NoSpacing"/>
        <w:numPr>
          <w:ilvl w:val="0"/>
          <w:numId w:val="8"/>
        </w:numPr>
      </w:pPr>
      <w:r>
        <w:t xml:space="preserve">$25,000 per single-family </w:t>
      </w:r>
      <w:r w:rsidR="0046035F">
        <w:t>lots or unit</w:t>
      </w:r>
    </w:p>
    <w:p w14:paraId="0ECF34E1" w14:textId="77777777" w:rsidR="0046035F" w:rsidRDefault="0046035F" w:rsidP="0046035F">
      <w:pPr>
        <w:pStyle w:val="NoSpacing"/>
      </w:pPr>
    </w:p>
    <w:p w14:paraId="36E43D11" w14:textId="54A8A025" w:rsidR="00CE348E" w:rsidRDefault="003D3896" w:rsidP="00543B14">
      <w:pPr>
        <w:pStyle w:val="NoSpacing"/>
      </w:pPr>
      <w:r>
        <w:t>If the project funding need exceeds this amount, the applicant can request a waiver</w:t>
      </w:r>
      <w:r w:rsidR="00AC03B1">
        <w:t xml:space="preserve"> with an explanation provided.</w:t>
      </w:r>
    </w:p>
    <w:p w14:paraId="137024E5" w14:textId="77777777" w:rsidR="00CE348E" w:rsidRDefault="00CE348E" w:rsidP="00CE348E">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295"/>
      </w:tblGrid>
      <w:tr w:rsidR="00543B14" w14:paraId="156C05F3" w14:textId="77777777" w:rsidTr="00543B14">
        <w:tc>
          <w:tcPr>
            <w:tcW w:w="3055" w:type="dxa"/>
          </w:tcPr>
          <w:p w14:paraId="064029AE" w14:textId="226B2F56" w:rsidR="00543B14" w:rsidRDefault="00543B14" w:rsidP="00CE348E">
            <w:pPr>
              <w:pStyle w:val="NoSpacing"/>
            </w:pPr>
            <w:r>
              <w:t>Multi-Family Unit Count</w:t>
            </w:r>
          </w:p>
        </w:tc>
        <w:tc>
          <w:tcPr>
            <w:tcW w:w="6295" w:type="dxa"/>
          </w:tcPr>
          <w:p w14:paraId="668B9F52" w14:textId="2312FCD0" w:rsidR="00543B14" w:rsidRDefault="00543B14" w:rsidP="00CE348E">
            <w:pPr>
              <w:pStyle w:val="NoSpacing"/>
            </w:pPr>
            <w:r>
              <w:t>____________ x $15,000 = $_________________</w:t>
            </w:r>
          </w:p>
        </w:tc>
      </w:tr>
      <w:tr w:rsidR="00543B14" w14:paraId="12C47994" w14:textId="77777777" w:rsidTr="00543B14">
        <w:tc>
          <w:tcPr>
            <w:tcW w:w="3055" w:type="dxa"/>
          </w:tcPr>
          <w:p w14:paraId="6C2D0A19" w14:textId="153B3A47" w:rsidR="00543B14" w:rsidRDefault="00543B14" w:rsidP="00CE348E">
            <w:pPr>
              <w:pStyle w:val="NoSpacing"/>
            </w:pPr>
            <w:r>
              <w:t>Single Family Lot/Unit Count</w:t>
            </w:r>
          </w:p>
        </w:tc>
        <w:tc>
          <w:tcPr>
            <w:tcW w:w="6295" w:type="dxa"/>
          </w:tcPr>
          <w:p w14:paraId="16E96496" w14:textId="244051F1" w:rsidR="00543B14" w:rsidRDefault="00543B14" w:rsidP="00CE348E">
            <w:pPr>
              <w:pStyle w:val="NoSpacing"/>
            </w:pPr>
            <w:r>
              <w:t>____________ x $25,000 = $_________________</w:t>
            </w:r>
          </w:p>
        </w:tc>
      </w:tr>
      <w:tr w:rsidR="00543B14" w14:paraId="7CDDF0C5" w14:textId="77777777" w:rsidTr="00543B14">
        <w:tc>
          <w:tcPr>
            <w:tcW w:w="3055" w:type="dxa"/>
          </w:tcPr>
          <w:p w14:paraId="54B952E4" w14:textId="46997EE1" w:rsidR="00543B14" w:rsidRPr="00543B14" w:rsidRDefault="00543B14" w:rsidP="00CE348E">
            <w:pPr>
              <w:pStyle w:val="NoSpacing"/>
              <w:rPr>
                <w:b/>
                <w:bCs/>
                <w:vertAlign w:val="superscript"/>
              </w:rPr>
            </w:pPr>
            <w:r>
              <w:rPr>
                <w:b/>
                <w:bCs/>
              </w:rPr>
              <w:t>TOTAL</w:t>
            </w:r>
            <w:r>
              <w:rPr>
                <w:b/>
                <w:bCs/>
                <w:vertAlign w:val="superscript"/>
              </w:rPr>
              <w:t>*</w:t>
            </w:r>
          </w:p>
        </w:tc>
        <w:tc>
          <w:tcPr>
            <w:tcW w:w="6295" w:type="dxa"/>
          </w:tcPr>
          <w:p w14:paraId="64ADDC01" w14:textId="0789D910" w:rsidR="00543B14" w:rsidRDefault="00543B14" w:rsidP="00CE348E">
            <w:pPr>
              <w:pStyle w:val="NoSpacing"/>
            </w:pPr>
            <w:r>
              <w:t xml:space="preserve">                                                     $_________________</w:t>
            </w:r>
          </w:p>
        </w:tc>
      </w:tr>
      <w:tr w:rsidR="00543B14" w14:paraId="4804C0F8" w14:textId="77777777" w:rsidTr="00543B14">
        <w:tc>
          <w:tcPr>
            <w:tcW w:w="3055" w:type="dxa"/>
          </w:tcPr>
          <w:p w14:paraId="1DB0C03E" w14:textId="77777777" w:rsidR="00543B14" w:rsidRDefault="00543B14" w:rsidP="00CE348E">
            <w:pPr>
              <w:pStyle w:val="NoSpacing"/>
              <w:rPr>
                <w:b/>
                <w:bCs/>
              </w:rPr>
            </w:pPr>
          </w:p>
        </w:tc>
        <w:tc>
          <w:tcPr>
            <w:tcW w:w="6295" w:type="dxa"/>
          </w:tcPr>
          <w:p w14:paraId="20CBDDB2" w14:textId="77777777" w:rsidR="00543B14" w:rsidRDefault="00543B14" w:rsidP="00CE348E">
            <w:pPr>
              <w:pStyle w:val="NoSpacing"/>
            </w:pPr>
          </w:p>
        </w:tc>
      </w:tr>
      <w:tr w:rsidR="00543B14" w14:paraId="4E7055D4" w14:textId="77777777" w:rsidTr="0029660D">
        <w:tc>
          <w:tcPr>
            <w:tcW w:w="9350" w:type="dxa"/>
            <w:gridSpan w:val="2"/>
          </w:tcPr>
          <w:p w14:paraId="40566BBF" w14:textId="75E67749" w:rsidR="00543B14" w:rsidRDefault="00543B14" w:rsidP="00CE348E">
            <w:pPr>
              <w:pStyle w:val="NoSpacing"/>
            </w:pPr>
            <w:r>
              <w:rPr>
                <w:vertAlign w:val="superscript"/>
              </w:rPr>
              <w:t>*</w:t>
            </w:r>
            <w:r>
              <w:t xml:space="preserve">If the Funding Request exceeds the “Total” calculated above, Applicant must include a request for waiver and explanation for such excess amount to be considered.  </w:t>
            </w:r>
          </w:p>
        </w:tc>
      </w:tr>
    </w:tbl>
    <w:p w14:paraId="42D14484" w14:textId="2E46FBEE" w:rsidR="00CE348E" w:rsidRDefault="00CE348E" w:rsidP="00CE348E">
      <w:pPr>
        <w:pStyle w:val="NoSpacing"/>
      </w:pPr>
    </w:p>
    <w:p w14:paraId="1C86C835" w14:textId="344D5EC1" w:rsidR="0060625C" w:rsidRDefault="0060625C" w:rsidP="0046035F">
      <w:pPr>
        <w:pStyle w:val="NoSpacing"/>
      </w:pPr>
      <w:r>
        <w:br w:type="page"/>
      </w:r>
    </w:p>
    <w:p w14:paraId="6AAB4104" w14:textId="77777777" w:rsidR="006B4BFA" w:rsidRPr="005C04B5" w:rsidRDefault="002945DE" w:rsidP="0046035F">
      <w:pPr>
        <w:pStyle w:val="NoSpacing"/>
        <w:rPr>
          <w:u w:val="single"/>
        </w:rPr>
      </w:pPr>
      <w:r w:rsidRPr="005C04B5">
        <w:rPr>
          <w:b/>
          <w:bCs/>
          <w:u w:val="single"/>
        </w:rPr>
        <w:lastRenderedPageBreak/>
        <w:t>V. PROJECT FINANCING (SOURCES OF FUNDS)</w:t>
      </w:r>
      <w:r w:rsidRPr="005C04B5">
        <w:rPr>
          <w:u w:val="single"/>
        </w:rPr>
        <w:t xml:space="preserve"> </w:t>
      </w:r>
    </w:p>
    <w:p w14:paraId="20990FB7" w14:textId="77777777" w:rsidR="006B4BFA" w:rsidRPr="005C04B5" w:rsidRDefault="006B4BFA" w:rsidP="0046035F">
      <w:pPr>
        <w:pStyle w:val="NoSpacing"/>
        <w:rPr>
          <w:u w:val="single"/>
        </w:rPr>
      </w:pPr>
    </w:p>
    <w:p w14:paraId="14E999FE" w14:textId="67523F4F" w:rsidR="00FA1EC3" w:rsidRDefault="002945DE" w:rsidP="00AB4944">
      <w:pPr>
        <w:pStyle w:val="NoSpacing"/>
        <w:jc w:val="both"/>
      </w:pPr>
      <w:r>
        <w:t xml:space="preserve">List all sources of funds (including </w:t>
      </w:r>
      <w:r w:rsidR="00FA1EC3">
        <w:t>RIF</w:t>
      </w:r>
      <w:r>
        <w:t>), including loans, grants and equity, and provide documentation of same</w:t>
      </w:r>
      <w:r w:rsidR="002C7F96">
        <w:t xml:space="preserve"> (Please attach a full sources and uses of funds)</w:t>
      </w:r>
    </w:p>
    <w:p w14:paraId="4D9C2313" w14:textId="300D5972" w:rsidR="00E15896" w:rsidRPr="00FA61B2" w:rsidRDefault="00E15896" w:rsidP="0046035F">
      <w:pPr>
        <w:pStyle w:val="NoSpacing"/>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980"/>
        <w:gridCol w:w="1205"/>
        <w:gridCol w:w="1870"/>
        <w:gridCol w:w="1870"/>
      </w:tblGrid>
      <w:tr w:rsidR="00C60418" w14:paraId="200F3DEA" w14:textId="609D43B6" w:rsidTr="00AB4944">
        <w:tc>
          <w:tcPr>
            <w:tcW w:w="2425" w:type="dxa"/>
          </w:tcPr>
          <w:p w14:paraId="3472A3E2" w14:textId="7D752F13" w:rsidR="00C60418" w:rsidRDefault="00D550ED" w:rsidP="004376B6">
            <w:pPr>
              <w:pStyle w:val="NoSpacing"/>
              <w:jc w:val="center"/>
            </w:pPr>
            <w:r>
              <w:t>Name of Lender or other Source</w:t>
            </w:r>
          </w:p>
        </w:tc>
        <w:tc>
          <w:tcPr>
            <w:tcW w:w="1980" w:type="dxa"/>
          </w:tcPr>
          <w:p w14:paraId="2D05D458" w14:textId="3940FC00" w:rsidR="00C60418" w:rsidRDefault="00D550ED" w:rsidP="004376B6">
            <w:pPr>
              <w:pStyle w:val="NoSpacing"/>
              <w:jc w:val="center"/>
            </w:pPr>
            <w:r>
              <w:t>Amount of Funds</w:t>
            </w:r>
          </w:p>
        </w:tc>
        <w:tc>
          <w:tcPr>
            <w:tcW w:w="1205" w:type="dxa"/>
          </w:tcPr>
          <w:p w14:paraId="53AFF322" w14:textId="335B4707" w:rsidR="00C60418" w:rsidRDefault="00D550ED" w:rsidP="004376B6">
            <w:pPr>
              <w:pStyle w:val="NoSpacing"/>
              <w:jc w:val="center"/>
            </w:pPr>
            <w:r>
              <w:t>Interest Rate</w:t>
            </w:r>
          </w:p>
        </w:tc>
        <w:tc>
          <w:tcPr>
            <w:tcW w:w="1870" w:type="dxa"/>
          </w:tcPr>
          <w:p w14:paraId="0BCF6CE7" w14:textId="6C35A51D" w:rsidR="00C60418" w:rsidRDefault="00E03721" w:rsidP="004376B6">
            <w:pPr>
              <w:pStyle w:val="NoSpacing"/>
              <w:jc w:val="center"/>
            </w:pPr>
            <w:r>
              <w:t>Term</w:t>
            </w:r>
          </w:p>
        </w:tc>
        <w:tc>
          <w:tcPr>
            <w:tcW w:w="1870" w:type="dxa"/>
          </w:tcPr>
          <w:p w14:paraId="0C3B8C17" w14:textId="532C7749" w:rsidR="00C60418" w:rsidRDefault="00A451B7" w:rsidP="004376B6">
            <w:pPr>
              <w:pStyle w:val="NoSpacing"/>
              <w:jc w:val="center"/>
            </w:pPr>
            <w:r>
              <w:t>Notes</w:t>
            </w:r>
          </w:p>
        </w:tc>
      </w:tr>
      <w:tr w:rsidR="00C60418" w14:paraId="64F9B6F3" w14:textId="32454F91" w:rsidTr="00AB4944">
        <w:tc>
          <w:tcPr>
            <w:tcW w:w="2425" w:type="dxa"/>
          </w:tcPr>
          <w:p w14:paraId="03C6F654" w14:textId="77777777" w:rsidR="00C60418" w:rsidRDefault="00C60418" w:rsidP="0046035F">
            <w:pPr>
              <w:pStyle w:val="NoSpacing"/>
            </w:pPr>
          </w:p>
        </w:tc>
        <w:tc>
          <w:tcPr>
            <w:tcW w:w="1980" w:type="dxa"/>
          </w:tcPr>
          <w:p w14:paraId="02E4B076" w14:textId="77777777" w:rsidR="00C60418" w:rsidRDefault="00C60418" w:rsidP="0046035F">
            <w:pPr>
              <w:pStyle w:val="NoSpacing"/>
            </w:pPr>
          </w:p>
        </w:tc>
        <w:tc>
          <w:tcPr>
            <w:tcW w:w="1205" w:type="dxa"/>
          </w:tcPr>
          <w:p w14:paraId="1A525E56" w14:textId="77777777" w:rsidR="00C60418" w:rsidRDefault="00C60418" w:rsidP="0046035F">
            <w:pPr>
              <w:pStyle w:val="NoSpacing"/>
            </w:pPr>
          </w:p>
        </w:tc>
        <w:tc>
          <w:tcPr>
            <w:tcW w:w="1870" w:type="dxa"/>
          </w:tcPr>
          <w:p w14:paraId="38E1D66D" w14:textId="77777777" w:rsidR="00C60418" w:rsidRDefault="00C60418" w:rsidP="0046035F">
            <w:pPr>
              <w:pStyle w:val="NoSpacing"/>
            </w:pPr>
          </w:p>
        </w:tc>
        <w:tc>
          <w:tcPr>
            <w:tcW w:w="1870" w:type="dxa"/>
          </w:tcPr>
          <w:p w14:paraId="280A3DC7" w14:textId="77777777" w:rsidR="00C60418" w:rsidRDefault="00C60418" w:rsidP="0046035F">
            <w:pPr>
              <w:pStyle w:val="NoSpacing"/>
            </w:pPr>
          </w:p>
        </w:tc>
      </w:tr>
      <w:tr w:rsidR="00C60418" w14:paraId="3448CFC1" w14:textId="1B4B06D2" w:rsidTr="00AB4944">
        <w:tc>
          <w:tcPr>
            <w:tcW w:w="2425" w:type="dxa"/>
          </w:tcPr>
          <w:p w14:paraId="5AEC717A" w14:textId="77777777" w:rsidR="00C60418" w:rsidRDefault="00C60418" w:rsidP="0046035F">
            <w:pPr>
              <w:pStyle w:val="NoSpacing"/>
            </w:pPr>
          </w:p>
        </w:tc>
        <w:tc>
          <w:tcPr>
            <w:tcW w:w="1980" w:type="dxa"/>
          </w:tcPr>
          <w:p w14:paraId="3BCA300F" w14:textId="77777777" w:rsidR="00C60418" w:rsidRDefault="00C60418" w:rsidP="0046035F">
            <w:pPr>
              <w:pStyle w:val="NoSpacing"/>
            </w:pPr>
          </w:p>
        </w:tc>
        <w:tc>
          <w:tcPr>
            <w:tcW w:w="1205" w:type="dxa"/>
          </w:tcPr>
          <w:p w14:paraId="56A28803" w14:textId="77777777" w:rsidR="00C60418" w:rsidRDefault="00C60418" w:rsidP="0046035F">
            <w:pPr>
              <w:pStyle w:val="NoSpacing"/>
            </w:pPr>
          </w:p>
        </w:tc>
        <w:tc>
          <w:tcPr>
            <w:tcW w:w="1870" w:type="dxa"/>
          </w:tcPr>
          <w:p w14:paraId="1CBDBF37" w14:textId="77777777" w:rsidR="00C60418" w:rsidRDefault="00C60418" w:rsidP="0046035F">
            <w:pPr>
              <w:pStyle w:val="NoSpacing"/>
            </w:pPr>
          </w:p>
        </w:tc>
        <w:tc>
          <w:tcPr>
            <w:tcW w:w="1870" w:type="dxa"/>
          </w:tcPr>
          <w:p w14:paraId="28516F7F" w14:textId="77777777" w:rsidR="00C60418" w:rsidRDefault="00C60418" w:rsidP="0046035F">
            <w:pPr>
              <w:pStyle w:val="NoSpacing"/>
            </w:pPr>
          </w:p>
        </w:tc>
      </w:tr>
      <w:tr w:rsidR="00C60418" w14:paraId="3A28F51B" w14:textId="16E3F73C" w:rsidTr="00AB4944">
        <w:tc>
          <w:tcPr>
            <w:tcW w:w="2425" w:type="dxa"/>
          </w:tcPr>
          <w:p w14:paraId="6856F1D5" w14:textId="77777777" w:rsidR="00C60418" w:rsidRDefault="00C60418" w:rsidP="0046035F">
            <w:pPr>
              <w:pStyle w:val="NoSpacing"/>
            </w:pPr>
          </w:p>
        </w:tc>
        <w:tc>
          <w:tcPr>
            <w:tcW w:w="1980" w:type="dxa"/>
          </w:tcPr>
          <w:p w14:paraId="6A886699" w14:textId="77777777" w:rsidR="00C60418" w:rsidRDefault="00C60418" w:rsidP="0046035F">
            <w:pPr>
              <w:pStyle w:val="NoSpacing"/>
            </w:pPr>
          </w:p>
        </w:tc>
        <w:tc>
          <w:tcPr>
            <w:tcW w:w="1205" w:type="dxa"/>
          </w:tcPr>
          <w:p w14:paraId="0DD4DCD8" w14:textId="77777777" w:rsidR="00C60418" w:rsidRDefault="00C60418" w:rsidP="0046035F">
            <w:pPr>
              <w:pStyle w:val="NoSpacing"/>
            </w:pPr>
          </w:p>
        </w:tc>
        <w:tc>
          <w:tcPr>
            <w:tcW w:w="1870" w:type="dxa"/>
          </w:tcPr>
          <w:p w14:paraId="3585EE5E" w14:textId="77777777" w:rsidR="00C60418" w:rsidRDefault="00C60418" w:rsidP="0046035F">
            <w:pPr>
              <w:pStyle w:val="NoSpacing"/>
            </w:pPr>
          </w:p>
        </w:tc>
        <w:tc>
          <w:tcPr>
            <w:tcW w:w="1870" w:type="dxa"/>
          </w:tcPr>
          <w:p w14:paraId="42906CB9" w14:textId="77777777" w:rsidR="00C60418" w:rsidRDefault="00C60418" w:rsidP="0046035F">
            <w:pPr>
              <w:pStyle w:val="NoSpacing"/>
            </w:pPr>
          </w:p>
        </w:tc>
      </w:tr>
      <w:tr w:rsidR="00C60418" w14:paraId="7314B9B9" w14:textId="1111EA30" w:rsidTr="00AB4944">
        <w:tc>
          <w:tcPr>
            <w:tcW w:w="2425" w:type="dxa"/>
          </w:tcPr>
          <w:p w14:paraId="504FCDD8" w14:textId="77777777" w:rsidR="00C60418" w:rsidRDefault="00C60418" w:rsidP="0046035F">
            <w:pPr>
              <w:pStyle w:val="NoSpacing"/>
            </w:pPr>
          </w:p>
        </w:tc>
        <w:tc>
          <w:tcPr>
            <w:tcW w:w="1980" w:type="dxa"/>
          </w:tcPr>
          <w:p w14:paraId="2098CAC9" w14:textId="77777777" w:rsidR="00C60418" w:rsidRDefault="00C60418" w:rsidP="0046035F">
            <w:pPr>
              <w:pStyle w:val="NoSpacing"/>
            </w:pPr>
          </w:p>
        </w:tc>
        <w:tc>
          <w:tcPr>
            <w:tcW w:w="1205" w:type="dxa"/>
          </w:tcPr>
          <w:p w14:paraId="20A84967" w14:textId="77777777" w:rsidR="00C60418" w:rsidRDefault="00C60418" w:rsidP="0046035F">
            <w:pPr>
              <w:pStyle w:val="NoSpacing"/>
            </w:pPr>
          </w:p>
        </w:tc>
        <w:tc>
          <w:tcPr>
            <w:tcW w:w="1870" w:type="dxa"/>
          </w:tcPr>
          <w:p w14:paraId="315A4F1C" w14:textId="77777777" w:rsidR="00C60418" w:rsidRDefault="00C60418" w:rsidP="0046035F">
            <w:pPr>
              <w:pStyle w:val="NoSpacing"/>
            </w:pPr>
          </w:p>
        </w:tc>
        <w:tc>
          <w:tcPr>
            <w:tcW w:w="1870" w:type="dxa"/>
          </w:tcPr>
          <w:p w14:paraId="7751EA35" w14:textId="77777777" w:rsidR="00C60418" w:rsidRDefault="00C60418" w:rsidP="0046035F">
            <w:pPr>
              <w:pStyle w:val="NoSpacing"/>
            </w:pPr>
          </w:p>
        </w:tc>
      </w:tr>
      <w:tr w:rsidR="00C60418" w14:paraId="74699D58" w14:textId="032F16D6" w:rsidTr="00AB4944">
        <w:tc>
          <w:tcPr>
            <w:tcW w:w="2425" w:type="dxa"/>
          </w:tcPr>
          <w:p w14:paraId="7D25EF15" w14:textId="77777777" w:rsidR="00C60418" w:rsidRDefault="00C60418" w:rsidP="0046035F">
            <w:pPr>
              <w:pStyle w:val="NoSpacing"/>
            </w:pPr>
          </w:p>
        </w:tc>
        <w:tc>
          <w:tcPr>
            <w:tcW w:w="1980" w:type="dxa"/>
          </w:tcPr>
          <w:p w14:paraId="3351E2A7" w14:textId="77777777" w:rsidR="00C60418" w:rsidRDefault="00C60418" w:rsidP="0046035F">
            <w:pPr>
              <w:pStyle w:val="NoSpacing"/>
            </w:pPr>
          </w:p>
        </w:tc>
        <w:tc>
          <w:tcPr>
            <w:tcW w:w="1205" w:type="dxa"/>
          </w:tcPr>
          <w:p w14:paraId="6770FB67" w14:textId="77777777" w:rsidR="00C60418" w:rsidRDefault="00C60418" w:rsidP="0046035F">
            <w:pPr>
              <w:pStyle w:val="NoSpacing"/>
            </w:pPr>
          </w:p>
        </w:tc>
        <w:tc>
          <w:tcPr>
            <w:tcW w:w="1870" w:type="dxa"/>
          </w:tcPr>
          <w:p w14:paraId="3CBE5F5C" w14:textId="77777777" w:rsidR="00C60418" w:rsidRDefault="00C60418" w:rsidP="0046035F">
            <w:pPr>
              <w:pStyle w:val="NoSpacing"/>
            </w:pPr>
          </w:p>
        </w:tc>
        <w:tc>
          <w:tcPr>
            <w:tcW w:w="1870" w:type="dxa"/>
          </w:tcPr>
          <w:p w14:paraId="408BD1C1" w14:textId="77777777" w:rsidR="00C60418" w:rsidRDefault="00C60418" w:rsidP="0046035F">
            <w:pPr>
              <w:pStyle w:val="NoSpacing"/>
            </w:pPr>
          </w:p>
        </w:tc>
      </w:tr>
      <w:tr w:rsidR="00C60418" w14:paraId="3258E420" w14:textId="53DB0B54" w:rsidTr="00AB4944">
        <w:tc>
          <w:tcPr>
            <w:tcW w:w="2425" w:type="dxa"/>
          </w:tcPr>
          <w:p w14:paraId="12C62DA3" w14:textId="637FE494" w:rsidR="00C60418" w:rsidRDefault="00E03721" w:rsidP="0046035F">
            <w:pPr>
              <w:pStyle w:val="NoSpacing"/>
            </w:pPr>
            <w:r>
              <w:t>Total Funds</w:t>
            </w:r>
          </w:p>
        </w:tc>
        <w:tc>
          <w:tcPr>
            <w:tcW w:w="1980" w:type="dxa"/>
          </w:tcPr>
          <w:p w14:paraId="57D172A5" w14:textId="77777777" w:rsidR="00C60418" w:rsidRDefault="00C60418" w:rsidP="0046035F">
            <w:pPr>
              <w:pStyle w:val="NoSpacing"/>
            </w:pPr>
          </w:p>
        </w:tc>
        <w:tc>
          <w:tcPr>
            <w:tcW w:w="1205" w:type="dxa"/>
          </w:tcPr>
          <w:p w14:paraId="19281922" w14:textId="77777777" w:rsidR="00C60418" w:rsidRDefault="00C60418" w:rsidP="0046035F">
            <w:pPr>
              <w:pStyle w:val="NoSpacing"/>
            </w:pPr>
          </w:p>
        </w:tc>
        <w:tc>
          <w:tcPr>
            <w:tcW w:w="1870" w:type="dxa"/>
          </w:tcPr>
          <w:p w14:paraId="0F96954F" w14:textId="77777777" w:rsidR="00C60418" w:rsidRDefault="00C60418" w:rsidP="0046035F">
            <w:pPr>
              <w:pStyle w:val="NoSpacing"/>
            </w:pPr>
          </w:p>
        </w:tc>
        <w:tc>
          <w:tcPr>
            <w:tcW w:w="1870" w:type="dxa"/>
          </w:tcPr>
          <w:p w14:paraId="154E6971" w14:textId="77777777" w:rsidR="00C60418" w:rsidRDefault="00C60418" w:rsidP="0046035F">
            <w:pPr>
              <w:pStyle w:val="NoSpacing"/>
            </w:pPr>
          </w:p>
        </w:tc>
      </w:tr>
    </w:tbl>
    <w:p w14:paraId="4DE00280" w14:textId="77777777" w:rsidR="004376B6" w:rsidRDefault="004376B6" w:rsidP="0046035F">
      <w:pPr>
        <w:pStyle w:val="NoSpacing"/>
      </w:pPr>
    </w:p>
    <w:p w14:paraId="4E413143" w14:textId="0404078C" w:rsidR="0060625C" w:rsidRDefault="004376B6" w:rsidP="004376B6">
      <w:pPr>
        <w:pStyle w:val="NoSpacing"/>
        <w:jc w:val="both"/>
      </w:pPr>
      <w:r>
        <w:t xml:space="preserve">Please note all financing sources must be documented and readily available at the time of closing on the RIF loan. To the extent there are funding sources for the proposed public infrastructure beyond the RIF loan, IFA may require that such funding sources to be fully expended (and proof of expenditure provided to IFA) prior to fully disbursing the proceeds of the RIF loan. </w:t>
      </w:r>
      <w:r w:rsidR="0060625C">
        <w:br w:type="page"/>
      </w:r>
    </w:p>
    <w:p w14:paraId="471D2A3B" w14:textId="0D2AD27D" w:rsidR="001626B2" w:rsidRDefault="005C04B5" w:rsidP="001E4C45">
      <w:pPr>
        <w:pStyle w:val="NoSpacing"/>
      </w:pPr>
      <w:r w:rsidRPr="001626B2">
        <w:rPr>
          <w:b/>
          <w:bCs/>
          <w:u w:val="single"/>
        </w:rPr>
        <w:lastRenderedPageBreak/>
        <w:t>V</w:t>
      </w:r>
      <w:r w:rsidR="001E0277">
        <w:rPr>
          <w:b/>
          <w:bCs/>
          <w:u w:val="single"/>
        </w:rPr>
        <w:t>I</w:t>
      </w:r>
      <w:r w:rsidRPr="001626B2">
        <w:rPr>
          <w:b/>
          <w:bCs/>
          <w:u w:val="single"/>
        </w:rPr>
        <w:t xml:space="preserve">. FINANCIAL </w:t>
      </w:r>
      <w:r w:rsidR="00BF13BE" w:rsidRPr="001626B2">
        <w:rPr>
          <w:b/>
          <w:bCs/>
          <w:u w:val="single"/>
        </w:rPr>
        <w:t>FEASIBILITY</w:t>
      </w:r>
      <w:r w:rsidR="00BF13BE">
        <w:t>:</w:t>
      </w:r>
    </w:p>
    <w:p w14:paraId="5F6B677C" w14:textId="77777777" w:rsidR="001626B2" w:rsidRDefault="001626B2" w:rsidP="001E4C45">
      <w:pPr>
        <w:pStyle w:val="NoSpacing"/>
      </w:pPr>
    </w:p>
    <w:p w14:paraId="6D8167F2" w14:textId="2CB26F49" w:rsidR="00E92D08" w:rsidRDefault="005C04B5" w:rsidP="001E4C45">
      <w:pPr>
        <w:pStyle w:val="NoSpacing"/>
      </w:pPr>
      <w:r>
        <w:t xml:space="preserve">Feasibility of all applications will be reviewed taking into consideration the </w:t>
      </w:r>
      <w:r w:rsidR="003F654E">
        <w:t>t</w:t>
      </w:r>
      <w:r>
        <w:t xml:space="preserve">otal </w:t>
      </w:r>
      <w:r w:rsidR="003F654E">
        <w:t>p</w:t>
      </w:r>
      <w:r>
        <w:t xml:space="preserve">roject </w:t>
      </w:r>
      <w:r w:rsidR="003F654E">
        <w:t>c</w:t>
      </w:r>
      <w:r>
        <w:t xml:space="preserve">ost, the financing sources, the anticipated selling price of the lots, and other revenue streams used for repayment of the financing. </w:t>
      </w:r>
      <w:r w:rsidRPr="001E0277">
        <w:t>The project narrative must include information on financial feasibility,</w:t>
      </w:r>
      <w:r>
        <w:t xml:space="preserve"> including anticipated revenues (e.g. whether the applicant is developing lots for resale, developing lots as well as homes for resale, developing land for a planned multifamily development, TIF revenue, etc.) </w:t>
      </w:r>
      <w:r w:rsidRPr="001E0277">
        <w:t>and a description of the repayment schedule.</w:t>
      </w:r>
      <w:r>
        <w:t xml:space="preserve"> All financing sources must be documented and readily available. </w:t>
      </w:r>
    </w:p>
    <w:p w14:paraId="06B30D3D" w14:textId="77777777" w:rsidR="008713C4" w:rsidRDefault="008713C4" w:rsidP="001E4C45">
      <w:pPr>
        <w:pStyle w:val="NoSpacing"/>
      </w:pPr>
    </w:p>
    <w:p w14:paraId="25ED7E4B" w14:textId="2EEE2DB0" w:rsidR="008713C4" w:rsidRDefault="008E0663" w:rsidP="001E4C45">
      <w:pPr>
        <w:pStyle w:val="NoSpacing"/>
      </w:pPr>
      <w:r>
        <w:t>T</w:t>
      </w:r>
      <w:r w:rsidR="005C04B5">
        <w:t>he maturity of a loan may not be more than t</w:t>
      </w:r>
      <w:r>
        <w:t>wenty</w:t>
      </w:r>
      <w:r w:rsidR="005C04B5">
        <w:t xml:space="preserve"> (</w:t>
      </w:r>
      <w:r w:rsidR="00AB2C92">
        <w:t>20</w:t>
      </w:r>
      <w:r w:rsidR="005C04B5">
        <w:t>) years from the date of loan closing</w:t>
      </w:r>
      <w:r w:rsidR="00795952">
        <w:t>.</w:t>
      </w:r>
      <w:r w:rsidR="005C04B5">
        <w:t xml:space="preserve"> </w:t>
      </w:r>
      <w:r w:rsidR="00795952">
        <w:t>IFA</w:t>
      </w:r>
      <w:r w:rsidR="005C04B5">
        <w:t xml:space="preserve"> shall establish the standard interest rate for loans </w:t>
      </w:r>
      <w:r w:rsidR="00013DB7">
        <w:t>annually</w:t>
      </w:r>
      <w:r w:rsidR="005C04B5">
        <w:t xml:space="preserve"> and publish the rate</w:t>
      </w:r>
      <w:r w:rsidR="00013DB7">
        <w:t>s</w:t>
      </w:r>
      <w:r w:rsidR="005C04B5">
        <w:t xml:space="preserve"> on </w:t>
      </w:r>
      <w:r w:rsidR="00013DB7">
        <w:t>IFA’s</w:t>
      </w:r>
      <w:r w:rsidR="005C04B5">
        <w:t xml:space="preserve"> website. </w:t>
      </w:r>
      <w:r w:rsidR="0082391B">
        <w:t xml:space="preserve"> </w:t>
      </w:r>
      <w:r w:rsidR="0060625C">
        <w:t xml:space="preserve">The loan will be structured as a “draw-loan” and thus interest will begin to accrue on the drawn amount of the loan. </w:t>
      </w:r>
    </w:p>
    <w:p w14:paraId="25BB4689" w14:textId="77777777" w:rsidR="008713C4" w:rsidRDefault="008713C4" w:rsidP="001E4C45">
      <w:pPr>
        <w:pStyle w:val="NoSpacing"/>
      </w:pPr>
    </w:p>
    <w:p w14:paraId="7D63B6C0" w14:textId="5CC123A4" w:rsidR="00AB4944" w:rsidRDefault="00AB4944" w:rsidP="001E4C45">
      <w:pPr>
        <w:pStyle w:val="NoSpacing"/>
      </w:pPr>
    </w:p>
    <w:p w14:paraId="40679ACE" w14:textId="38A82DA3" w:rsidR="00605A04" w:rsidRDefault="00DF1E32" w:rsidP="001E4C45">
      <w:pPr>
        <w:pStyle w:val="NoSpacing"/>
      </w:pPr>
      <w:r>
        <w:t>Please indicate (check all that apply) the proposed source</w:t>
      </w:r>
      <w:r w:rsidR="00FC12C3">
        <w:t xml:space="preserve"> (s)</w:t>
      </w:r>
      <w:r>
        <w:t xml:space="preserve"> of security and repayment for the loan:</w:t>
      </w:r>
    </w:p>
    <w:p w14:paraId="277634E4" w14:textId="77777777" w:rsidR="003A1F86" w:rsidRDefault="003A1F86" w:rsidP="001E4C45">
      <w:pPr>
        <w:pStyle w:val="NoSpacing"/>
      </w:pPr>
    </w:p>
    <w:p w14:paraId="5ACB62BA" w14:textId="1095141D" w:rsidR="00AB4944" w:rsidRDefault="00AB4944" w:rsidP="00AB4944">
      <w:pPr>
        <w:pStyle w:val="Header"/>
        <w:tabs>
          <w:tab w:val="clear" w:pos="4680"/>
          <w:tab w:val="clear" w:pos="9360"/>
        </w:tabs>
        <w:ind w:left="720"/>
      </w:pPr>
      <w:r w:rsidRPr="004A3331">
        <w:sym w:font="Wingdings 2" w:char="F0A3"/>
      </w:r>
      <w:r w:rsidRPr="004A3331">
        <w:t xml:space="preserve">  </w:t>
      </w:r>
      <w:r>
        <w:t>New TIF</w:t>
      </w:r>
    </w:p>
    <w:p w14:paraId="4797646B" w14:textId="40A78FBA" w:rsidR="00AB4944" w:rsidRDefault="00AB4944" w:rsidP="00AB4944">
      <w:pPr>
        <w:pStyle w:val="NoSpacing"/>
        <w:ind w:left="720"/>
      </w:pPr>
      <w:r w:rsidRPr="004A3331">
        <w:sym w:font="Wingdings 2" w:char="F0A3"/>
      </w:r>
      <w:r w:rsidRPr="004A3331">
        <w:t xml:space="preserve">  </w:t>
      </w:r>
      <w:r>
        <w:t>Existing TIF</w:t>
      </w:r>
    </w:p>
    <w:p w14:paraId="15F43776" w14:textId="7EE56E1D" w:rsidR="00AB4944" w:rsidRDefault="00AB4944" w:rsidP="00AB4944">
      <w:pPr>
        <w:pStyle w:val="Header"/>
        <w:tabs>
          <w:tab w:val="clear" w:pos="4680"/>
          <w:tab w:val="clear" w:pos="9360"/>
        </w:tabs>
        <w:ind w:left="720"/>
      </w:pPr>
      <w:r w:rsidRPr="004A3331">
        <w:sym w:font="Wingdings 2" w:char="F0A3"/>
      </w:r>
      <w:r w:rsidRPr="004A3331">
        <w:t xml:space="preserve">  </w:t>
      </w:r>
      <w:r>
        <w:t>Utility Net Revenue</w:t>
      </w:r>
    </w:p>
    <w:p w14:paraId="5500747F" w14:textId="56938328" w:rsidR="00AB4944" w:rsidRDefault="00AB4944" w:rsidP="00AB4944">
      <w:pPr>
        <w:pStyle w:val="NoSpacing"/>
        <w:ind w:left="720"/>
      </w:pPr>
      <w:r w:rsidRPr="004A3331">
        <w:sym w:font="Wingdings 2" w:char="F0A3"/>
      </w:r>
      <w:r w:rsidRPr="004A3331">
        <w:t xml:space="preserve">  </w:t>
      </w:r>
      <w:r>
        <w:t>Developer Letter of Credit</w:t>
      </w:r>
    </w:p>
    <w:p w14:paraId="0D1431E9" w14:textId="0D8202AF" w:rsidR="00AB4944" w:rsidRDefault="00AB4944" w:rsidP="00AB4944">
      <w:pPr>
        <w:pStyle w:val="NoSpacing"/>
        <w:ind w:left="720"/>
      </w:pPr>
      <w:r w:rsidRPr="004A3331">
        <w:sym w:font="Wingdings 2" w:char="F0A3"/>
      </w:r>
      <w:r w:rsidRPr="004A3331">
        <w:t xml:space="preserve">  </w:t>
      </w:r>
      <w:r>
        <w:t>Other _________________</w:t>
      </w:r>
    </w:p>
    <w:p w14:paraId="6E11660C" w14:textId="77777777" w:rsidR="00FC12C3" w:rsidRDefault="00FC12C3" w:rsidP="002224FE">
      <w:pPr>
        <w:pStyle w:val="NoSpacing"/>
      </w:pPr>
    </w:p>
    <w:p w14:paraId="12456C64" w14:textId="4C6B6D55" w:rsidR="002224FE" w:rsidRDefault="00FC12C3" w:rsidP="002224FE">
      <w:pPr>
        <w:pStyle w:val="NoSpacing"/>
      </w:pPr>
      <w:r w:rsidRPr="00FC12C3">
        <w:t>Refer to Exhibit III for additional information</w:t>
      </w:r>
      <w:r w:rsidR="00AB4944">
        <w:t xml:space="preserve"> regarding Source of Security and Repayment Requirements</w:t>
      </w:r>
      <w:r w:rsidRPr="00FC12C3">
        <w:t>.</w:t>
      </w:r>
    </w:p>
    <w:p w14:paraId="33B53095" w14:textId="5F6DEE75" w:rsidR="0060625C" w:rsidRDefault="0060625C" w:rsidP="002224FE">
      <w:pPr>
        <w:pStyle w:val="NoSpacing"/>
      </w:pPr>
      <w:r>
        <w:br w:type="page"/>
      </w:r>
    </w:p>
    <w:p w14:paraId="619B586C" w14:textId="1F9C1C0D" w:rsidR="00AB4944" w:rsidRDefault="00B91314" w:rsidP="00AB4944">
      <w:pPr>
        <w:pStyle w:val="NoSpacing"/>
      </w:pPr>
      <w:r w:rsidRPr="006A622A">
        <w:rPr>
          <w:b/>
          <w:bCs/>
          <w:u w:val="single"/>
        </w:rPr>
        <w:lastRenderedPageBreak/>
        <w:t>VI</w:t>
      </w:r>
      <w:r w:rsidR="006A622A" w:rsidRPr="006A622A">
        <w:rPr>
          <w:b/>
          <w:bCs/>
          <w:u w:val="single"/>
        </w:rPr>
        <w:t>I</w:t>
      </w:r>
      <w:r w:rsidRPr="006A622A">
        <w:rPr>
          <w:b/>
          <w:bCs/>
          <w:u w:val="single"/>
        </w:rPr>
        <w:t>. PROJECT TIMETABLE</w:t>
      </w:r>
      <w:r>
        <w:t xml:space="preserve"> </w:t>
      </w:r>
    </w:p>
    <w:p w14:paraId="134E546F" w14:textId="77777777" w:rsidR="00AB4944" w:rsidRDefault="00AB4944" w:rsidP="00AB4944">
      <w:pPr>
        <w:pStyle w:val="NoSpacing"/>
      </w:pPr>
    </w:p>
    <w:p w14:paraId="5F1963DB" w14:textId="05712B6B" w:rsidR="0056547E" w:rsidRDefault="00B91314" w:rsidP="001E4C45">
      <w:pPr>
        <w:pStyle w:val="NoSpacing"/>
      </w:pPr>
      <w:r>
        <w:t xml:space="preserve">Indicate the actual or expected date by which the following activities will have been completed. In providing this schedule, take into consideration the requirement that the project </w:t>
      </w:r>
      <w:r w:rsidR="007C0ADC">
        <w:t>should</w:t>
      </w:r>
      <w:r>
        <w:t xml:space="preserve"> start construction or rehabilitation within </w:t>
      </w:r>
      <w:r w:rsidR="009506C7">
        <w:t>six</w:t>
      </w:r>
      <w:r>
        <w:t xml:space="preserve"> (</w:t>
      </w:r>
      <w:r w:rsidR="006A622A">
        <w:t>6</w:t>
      </w:r>
      <w:r>
        <w:t xml:space="preserve">) months of the date of the </w:t>
      </w:r>
      <w:r w:rsidR="0056547E">
        <w:t>loan closing</w:t>
      </w:r>
      <w:r>
        <w:t xml:space="preserve"> between the applicant and </w:t>
      </w:r>
      <w:r w:rsidR="0056547E">
        <w:t>IFA</w:t>
      </w:r>
      <w:r>
        <w:t xml:space="preserve">. </w:t>
      </w:r>
      <w:r w:rsidR="006B4F2B">
        <w:t>Upload any supporting documents</w:t>
      </w:r>
      <w:r w:rsidR="00761BF8">
        <w:t xml:space="preserve"> for the following:</w:t>
      </w:r>
    </w:p>
    <w:p w14:paraId="0812551E" w14:textId="77777777" w:rsidR="0056547E" w:rsidRDefault="0056547E" w:rsidP="001E4C45">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6205"/>
      </w:tblGrid>
      <w:tr w:rsidR="00AB4944" w14:paraId="46AF4E82" w14:textId="77777777" w:rsidTr="0035362C">
        <w:tc>
          <w:tcPr>
            <w:tcW w:w="3145" w:type="dxa"/>
          </w:tcPr>
          <w:p w14:paraId="38A20D06" w14:textId="169D35E0" w:rsidR="00AB4944" w:rsidRDefault="00AB4944" w:rsidP="00AB4944">
            <w:pPr>
              <w:pStyle w:val="NoSpacing"/>
            </w:pPr>
            <w:r>
              <w:t>Actual or Scheduled Month/Year for Activity:</w:t>
            </w:r>
          </w:p>
        </w:tc>
        <w:tc>
          <w:tcPr>
            <w:tcW w:w="6205" w:type="dxa"/>
          </w:tcPr>
          <w:p w14:paraId="3BDA7460" w14:textId="405D54E8" w:rsidR="00AB4944" w:rsidRDefault="00AB4944" w:rsidP="00AB4944">
            <w:pPr>
              <w:pStyle w:val="NoSpacing"/>
            </w:pPr>
            <w:r>
              <w:t>Activity:</w:t>
            </w:r>
          </w:p>
        </w:tc>
      </w:tr>
      <w:tr w:rsidR="00AB4944" w14:paraId="648DF5E6" w14:textId="77777777" w:rsidTr="0035362C">
        <w:tc>
          <w:tcPr>
            <w:tcW w:w="3145" w:type="dxa"/>
          </w:tcPr>
          <w:p w14:paraId="4E639D94" w14:textId="77777777" w:rsidR="00AB4944" w:rsidRDefault="00AB4944" w:rsidP="001E4C45">
            <w:pPr>
              <w:pStyle w:val="NoSpacing"/>
            </w:pPr>
          </w:p>
        </w:tc>
        <w:tc>
          <w:tcPr>
            <w:tcW w:w="6205" w:type="dxa"/>
          </w:tcPr>
          <w:p w14:paraId="5EA11420" w14:textId="2C6C6425" w:rsidR="00AB4944" w:rsidRDefault="00AB4944" w:rsidP="001E4C45">
            <w:pPr>
              <w:pStyle w:val="NoSpacing"/>
            </w:pPr>
            <w:r>
              <w:t>Site Acquisition</w:t>
            </w:r>
          </w:p>
        </w:tc>
      </w:tr>
      <w:tr w:rsidR="00AB4944" w14:paraId="4FE8C495" w14:textId="77777777" w:rsidTr="0035362C">
        <w:tc>
          <w:tcPr>
            <w:tcW w:w="3145" w:type="dxa"/>
          </w:tcPr>
          <w:p w14:paraId="351F766F" w14:textId="77777777" w:rsidR="00AB4944" w:rsidRDefault="00AB4944" w:rsidP="001E4C45">
            <w:pPr>
              <w:pStyle w:val="NoSpacing"/>
            </w:pPr>
          </w:p>
        </w:tc>
        <w:tc>
          <w:tcPr>
            <w:tcW w:w="6205" w:type="dxa"/>
          </w:tcPr>
          <w:p w14:paraId="130F6029" w14:textId="501CE0AD" w:rsidR="00AB4944" w:rsidRDefault="00AB4944" w:rsidP="001E4C45">
            <w:pPr>
              <w:pStyle w:val="NoSpacing"/>
            </w:pPr>
            <w:r>
              <w:t>Zoning / Plat Approval</w:t>
            </w:r>
          </w:p>
        </w:tc>
      </w:tr>
      <w:tr w:rsidR="00AB4944" w14:paraId="39A71E82" w14:textId="77777777" w:rsidTr="0035362C">
        <w:tc>
          <w:tcPr>
            <w:tcW w:w="3145" w:type="dxa"/>
          </w:tcPr>
          <w:p w14:paraId="2FCA711B" w14:textId="77777777" w:rsidR="00AB4944" w:rsidRDefault="00AB4944" w:rsidP="001E4C45">
            <w:pPr>
              <w:pStyle w:val="NoSpacing"/>
            </w:pPr>
          </w:p>
        </w:tc>
        <w:tc>
          <w:tcPr>
            <w:tcW w:w="6205" w:type="dxa"/>
          </w:tcPr>
          <w:p w14:paraId="0461DEA5" w14:textId="2898C8B6" w:rsidR="00AB4944" w:rsidRDefault="00AB4944" w:rsidP="001E4C45">
            <w:pPr>
              <w:pStyle w:val="NoSpacing"/>
            </w:pPr>
            <w:r>
              <w:t>Local Permits</w:t>
            </w:r>
          </w:p>
        </w:tc>
      </w:tr>
      <w:tr w:rsidR="00AB4944" w14:paraId="6AEB92B2" w14:textId="77777777" w:rsidTr="0035362C">
        <w:tc>
          <w:tcPr>
            <w:tcW w:w="3145" w:type="dxa"/>
          </w:tcPr>
          <w:p w14:paraId="5B4A2E67" w14:textId="77777777" w:rsidR="00AB4944" w:rsidRDefault="00AB4944" w:rsidP="001E4C45">
            <w:pPr>
              <w:pStyle w:val="NoSpacing"/>
            </w:pPr>
          </w:p>
        </w:tc>
        <w:tc>
          <w:tcPr>
            <w:tcW w:w="6205" w:type="dxa"/>
          </w:tcPr>
          <w:p w14:paraId="47E302B4" w14:textId="528F8269" w:rsidR="00AB4944" w:rsidRDefault="00AB4944" w:rsidP="001E4C45">
            <w:pPr>
              <w:pStyle w:val="NoSpacing"/>
            </w:pPr>
            <w:r>
              <w:t>Site Plan Review</w:t>
            </w:r>
          </w:p>
        </w:tc>
      </w:tr>
      <w:tr w:rsidR="00AB4944" w14:paraId="0F83D46E" w14:textId="77777777" w:rsidTr="0035362C">
        <w:tc>
          <w:tcPr>
            <w:tcW w:w="3145" w:type="dxa"/>
          </w:tcPr>
          <w:p w14:paraId="6A67B8AA" w14:textId="77777777" w:rsidR="00AB4944" w:rsidRDefault="00AB4944" w:rsidP="001E4C45">
            <w:pPr>
              <w:pStyle w:val="NoSpacing"/>
            </w:pPr>
          </w:p>
        </w:tc>
        <w:tc>
          <w:tcPr>
            <w:tcW w:w="6205" w:type="dxa"/>
          </w:tcPr>
          <w:p w14:paraId="2824314B" w14:textId="6466A814" w:rsidR="00AB4944" w:rsidRDefault="00AB4944" w:rsidP="001E4C45">
            <w:pPr>
              <w:pStyle w:val="NoSpacing"/>
            </w:pPr>
            <w:r>
              <w:t>Other (specify)</w:t>
            </w:r>
          </w:p>
        </w:tc>
      </w:tr>
      <w:tr w:rsidR="00AB4944" w14:paraId="2BC2C417" w14:textId="77777777" w:rsidTr="0035362C">
        <w:tc>
          <w:tcPr>
            <w:tcW w:w="3145" w:type="dxa"/>
          </w:tcPr>
          <w:p w14:paraId="2869BDF6" w14:textId="77777777" w:rsidR="00AB4944" w:rsidRDefault="00AB4944" w:rsidP="001E4C45">
            <w:pPr>
              <w:pStyle w:val="NoSpacing"/>
            </w:pPr>
          </w:p>
        </w:tc>
        <w:tc>
          <w:tcPr>
            <w:tcW w:w="6205" w:type="dxa"/>
          </w:tcPr>
          <w:p w14:paraId="7BA95F87" w14:textId="0C32AEF4" w:rsidR="00AB4944" w:rsidRDefault="00AB4944" w:rsidP="001E4C45">
            <w:pPr>
              <w:pStyle w:val="NoSpacing"/>
            </w:pPr>
            <w:r>
              <w:t>Other Final Plans/Specifications</w:t>
            </w:r>
          </w:p>
        </w:tc>
      </w:tr>
      <w:tr w:rsidR="00AB4944" w14:paraId="029CEF36" w14:textId="77777777" w:rsidTr="0035362C">
        <w:tc>
          <w:tcPr>
            <w:tcW w:w="3145" w:type="dxa"/>
          </w:tcPr>
          <w:p w14:paraId="7245EFC8" w14:textId="77777777" w:rsidR="00AB4944" w:rsidRDefault="00AB4944" w:rsidP="001E4C45">
            <w:pPr>
              <w:pStyle w:val="NoSpacing"/>
            </w:pPr>
          </w:p>
        </w:tc>
        <w:tc>
          <w:tcPr>
            <w:tcW w:w="6205" w:type="dxa"/>
          </w:tcPr>
          <w:p w14:paraId="000CB589" w14:textId="7A872153" w:rsidR="00AB4944" w:rsidRDefault="00AB4944" w:rsidP="001E4C45">
            <w:pPr>
              <w:pStyle w:val="NoSpacing"/>
            </w:pPr>
            <w:r>
              <w:t>Construction Start</w:t>
            </w:r>
          </w:p>
        </w:tc>
      </w:tr>
      <w:tr w:rsidR="00AB4944" w14:paraId="5BB1F436" w14:textId="77777777" w:rsidTr="0035362C">
        <w:tc>
          <w:tcPr>
            <w:tcW w:w="3145" w:type="dxa"/>
          </w:tcPr>
          <w:p w14:paraId="59965A17" w14:textId="77777777" w:rsidR="00AB4944" w:rsidRDefault="00AB4944" w:rsidP="001E4C45">
            <w:pPr>
              <w:pStyle w:val="NoSpacing"/>
            </w:pPr>
          </w:p>
        </w:tc>
        <w:tc>
          <w:tcPr>
            <w:tcW w:w="6205" w:type="dxa"/>
          </w:tcPr>
          <w:p w14:paraId="780B11AC" w14:textId="34BB833D" w:rsidR="00AB4944" w:rsidRDefault="00AB4944" w:rsidP="001E4C45">
            <w:pPr>
              <w:pStyle w:val="NoSpacing"/>
            </w:pPr>
            <w:r>
              <w:t>Construction Completion</w:t>
            </w:r>
          </w:p>
        </w:tc>
      </w:tr>
      <w:tr w:rsidR="00AB4944" w14:paraId="451F6887" w14:textId="77777777" w:rsidTr="0035362C">
        <w:tc>
          <w:tcPr>
            <w:tcW w:w="3145" w:type="dxa"/>
          </w:tcPr>
          <w:p w14:paraId="210DA6F8" w14:textId="77777777" w:rsidR="00AB4944" w:rsidRDefault="00AB4944" w:rsidP="001E4C45">
            <w:pPr>
              <w:pStyle w:val="NoSpacing"/>
            </w:pPr>
          </w:p>
        </w:tc>
        <w:tc>
          <w:tcPr>
            <w:tcW w:w="6205" w:type="dxa"/>
          </w:tcPr>
          <w:p w14:paraId="23CB30E4" w14:textId="1FBD7D44" w:rsidR="00AB4944" w:rsidRDefault="00AB4944" w:rsidP="001E4C45">
            <w:pPr>
              <w:pStyle w:val="NoSpacing"/>
            </w:pPr>
            <w:r>
              <w:t>Placed in Service</w:t>
            </w:r>
          </w:p>
        </w:tc>
      </w:tr>
      <w:tr w:rsidR="00AB4944" w14:paraId="5E717286" w14:textId="77777777" w:rsidTr="0035362C">
        <w:tc>
          <w:tcPr>
            <w:tcW w:w="3145" w:type="dxa"/>
          </w:tcPr>
          <w:p w14:paraId="0FD4D20E" w14:textId="77777777" w:rsidR="00AB4944" w:rsidRDefault="00AB4944" w:rsidP="001E4C45">
            <w:pPr>
              <w:pStyle w:val="NoSpacing"/>
            </w:pPr>
          </w:p>
        </w:tc>
        <w:tc>
          <w:tcPr>
            <w:tcW w:w="6205" w:type="dxa"/>
          </w:tcPr>
          <w:p w14:paraId="728B20AD" w14:textId="59D5D9C3" w:rsidR="00AB4944" w:rsidRDefault="00AB4944" w:rsidP="001E4C45">
            <w:pPr>
              <w:pStyle w:val="NoSpacing"/>
            </w:pPr>
            <w:r>
              <w:t>Occupancy/Sale of all Units</w:t>
            </w:r>
          </w:p>
        </w:tc>
      </w:tr>
      <w:tr w:rsidR="00AB4944" w14:paraId="7159245A" w14:textId="77777777" w:rsidTr="0035362C">
        <w:tc>
          <w:tcPr>
            <w:tcW w:w="3145" w:type="dxa"/>
          </w:tcPr>
          <w:p w14:paraId="06244039" w14:textId="77777777" w:rsidR="00AB4944" w:rsidRDefault="00AB4944" w:rsidP="001E4C45">
            <w:pPr>
              <w:pStyle w:val="NoSpacing"/>
            </w:pPr>
          </w:p>
        </w:tc>
        <w:tc>
          <w:tcPr>
            <w:tcW w:w="6205" w:type="dxa"/>
          </w:tcPr>
          <w:p w14:paraId="37C08FCB" w14:textId="5765F92E" w:rsidR="00AB4944" w:rsidRDefault="00AB4944" w:rsidP="001E4C45">
            <w:pPr>
              <w:pStyle w:val="NoSpacing"/>
            </w:pPr>
            <w:r>
              <w:t>Assumed 1</w:t>
            </w:r>
            <w:r w:rsidRPr="00F61B76">
              <w:rPr>
                <w:vertAlign w:val="superscript"/>
              </w:rPr>
              <w:t>st</w:t>
            </w:r>
            <w:r>
              <w:t xml:space="preserve"> Assessment Date (for private development)</w:t>
            </w:r>
          </w:p>
        </w:tc>
      </w:tr>
      <w:tr w:rsidR="00AB4944" w14:paraId="12D6BF95" w14:textId="77777777" w:rsidTr="0035362C">
        <w:tc>
          <w:tcPr>
            <w:tcW w:w="3145" w:type="dxa"/>
          </w:tcPr>
          <w:p w14:paraId="59809F80" w14:textId="77777777" w:rsidR="00AB4944" w:rsidRDefault="00AB4944" w:rsidP="001E4C45">
            <w:pPr>
              <w:pStyle w:val="NoSpacing"/>
            </w:pPr>
          </w:p>
        </w:tc>
        <w:tc>
          <w:tcPr>
            <w:tcW w:w="6205" w:type="dxa"/>
          </w:tcPr>
          <w:p w14:paraId="3673C845" w14:textId="5A4AD398" w:rsidR="00AB4944" w:rsidRDefault="00AB4944" w:rsidP="001E4C45">
            <w:pPr>
              <w:pStyle w:val="NoSpacing"/>
            </w:pPr>
            <w:r>
              <w:t>Assumed 1</w:t>
            </w:r>
            <w:r w:rsidRPr="00F61B76">
              <w:rPr>
                <w:vertAlign w:val="superscript"/>
              </w:rPr>
              <w:t>st</w:t>
            </w:r>
            <w:r>
              <w:t xml:space="preserve"> Tax collection (for private development)</w:t>
            </w:r>
          </w:p>
        </w:tc>
      </w:tr>
    </w:tbl>
    <w:p w14:paraId="792EB10B" w14:textId="77777777" w:rsidR="00AB4944" w:rsidRDefault="00AB4944" w:rsidP="001E4C45">
      <w:pPr>
        <w:pStyle w:val="NoSpacing"/>
      </w:pPr>
    </w:p>
    <w:p w14:paraId="67A39FF7" w14:textId="4016C3C7" w:rsidR="0060625C" w:rsidRDefault="0060625C" w:rsidP="001E4C45">
      <w:pPr>
        <w:pStyle w:val="NoSpacing"/>
        <w:rPr>
          <w:b/>
          <w:bCs/>
          <w:u w:val="single"/>
        </w:rPr>
      </w:pPr>
      <w:r>
        <w:rPr>
          <w:b/>
          <w:bCs/>
          <w:u w:val="single"/>
        </w:rPr>
        <w:br w:type="page"/>
      </w:r>
    </w:p>
    <w:p w14:paraId="1CFF52B8" w14:textId="593ACE11" w:rsidR="002A3DF8" w:rsidRDefault="00B91314" w:rsidP="001E4C45">
      <w:pPr>
        <w:pStyle w:val="NoSpacing"/>
      </w:pPr>
      <w:r w:rsidRPr="007B057F">
        <w:rPr>
          <w:b/>
          <w:bCs/>
          <w:u w:val="single"/>
        </w:rPr>
        <w:lastRenderedPageBreak/>
        <w:t>V</w:t>
      </w:r>
      <w:r w:rsidR="007B057F">
        <w:rPr>
          <w:b/>
          <w:bCs/>
          <w:u w:val="single"/>
        </w:rPr>
        <w:t>III</w:t>
      </w:r>
      <w:r w:rsidRPr="007B057F">
        <w:rPr>
          <w:b/>
          <w:bCs/>
          <w:u w:val="single"/>
        </w:rPr>
        <w:t xml:space="preserve">. </w:t>
      </w:r>
      <w:r w:rsidR="00DC6BBD">
        <w:rPr>
          <w:b/>
          <w:bCs/>
          <w:u w:val="single"/>
        </w:rPr>
        <w:t>P</w:t>
      </w:r>
      <w:r w:rsidR="00AA7211">
        <w:rPr>
          <w:b/>
          <w:bCs/>
          <w:u w:val="single"/>
        </w:rPr>
        <w:t>OLITICAL SUBDIVISION</w:t>
      </w:r>
      <w:r w:rsidRPr="007B057F">
        <w:rPr>
          <w:b/>
          <w:bCs/>
          <w:u w:val="single"/>
        </w:rPr>
        <w:t xml:space="preserve"> CERTIFICATION</w:t>
      </w:r>
      <w:r>
        <w:t xml:space="preserve"> </w:t>
      </w:r>
      <w:r w:rsidR="00F3461F" w:rsidRPr="00462A1C">
        <w:rPr>
          <w:b/>
          <w:bCs/>
        </w:rPr>
        <w:t>EXAMPLE</w:t>
      </w:r>
    </w:p>
    <w:p w14:paraId="6AB72786" w14:textId="77777777" w:rsidR="001D6B49" w:rsidRDefault="001D6B49" w:rsidP="001E4C45">
      <w:pPr>
        <w:pStyle w:val="NoSpacing"/>
        <w:rPr>
          <w:b/>
          <w:bCs/>
        </w:rPr>
      </w:pPr>
    </w:p>
    <w:p w14:paraId="6FC6B0CD" w14:textId="13B03A3E" w:rsidR="005D7915" w:rsidRDefault="00B732CF" w:rsidP="001E4C45">
      <w:pPr>
        <w:pStyle w:val="NoSpacing"/>
        <w:rPr>
          <w:b/>
          <w:bCs/>
        </w:rPr>
      </w:pPr>
      <w:r w:rsidRPr="005D7915">
        <w:rPr>
          <w:b/>
          <w:bCs/>
        </w:rPr>
        <w:t xml:space="preserve">The Applicant hereby certifies that: </w:t>
      </w:r>
    </w:p>
    <w:p w14:paraId="144D37A8" w14:textId="77777777" w:rsidR="00353C58" w:rsidRPr="005D7915" w:rsidRDefault="00353C58" w:rsidP="001E4C45">
      <w:pPr>
        <w:pStyle w:val="NoSpacing"/>
        <w:rPr>
          <w:b/>
          <w:bCs/>
        </w:rPr>
      </w:pPr>
    </w:p>
    <w:p w14:paraId="0857A6B7" w14:textId="77777777" w:rsidR="00CE33AD" w:rsidRDefault="00CD1A4A" w:rsidP="001E4C45">
      <w:pPr>
        <w:pStyle w:val="NoSpacing"/>
      </w:pPr>
      <w:r>
        <w:t xml:space="preserve">The (political subdivision name) </w:t>
      </w:r>
      <w:r w:rsidR="00A6661C">
        <w:t>wishes to apply for the Residential Infrastructure Fund from the Indiana Finance Authority</w:t>
      </w:r>
      <w:r w:rsidR="00CE33AD">
        <w:t>.</w:t>
      </w:r>
    </w:p>
    <w:p w14:paraId="2DA68D61" w14:textId="77777777" w:rsidR="009C2C0B" w:rsidRDefault="009C2C0B" w:rsidP="001E4C45">
      <w:pPr>
        <w:pStyle w:val="NoSpacing"/>
      </w:pPr>
    </w:p>
    <w:p w14:paraId="5E2C1E46" w14:textId="67499037" w:rsidR="00F968B7" w:rsidRDefault="00CE33AD" w:rsidP="001E4C45">
      <w:pPr>
        <w:pStyle w:val="NoSpacing"/>
      </w:pPr>
      <w:r>
        <w:t xml:space="preserve">The submitted plans have been determined to satisfy the requirements of the </w:t>
      </w:r>
      <w:r w:rsidR="00F968B7">
        <w:t>(political</w:t>
      </w:r>
      <w:r>
        <w:t xml:space="preserve"> subdivi</w:t>
      </w:r>
      <w:r w:rsidR="00571432">
        <w:t xml:space="preserve">sion name). </w:t>
      </w:r>
      <w:r w:rsidR="007B193B">
        <w:t xml:space="preserve">The proposed public infrastructure will be </w:t>
      </w:r>
      <w:r w:rsidR="004D6CA1">
        <w:t>owned and maintained by the (political su</w:t>
      </w:r>
      <w:r w:rsidR="00F968B7">
        <w:t>bdivision name) on an on-going basi</w:t>
      </w:r>
      <w:r w:rsidR="00E22D88">
        <w:t>s</w:t>
      </w:r>
      <w:r w:rsidR="00F968B7">
        <w:t>.</w:t>
      </w:r>
    </w:p>
    <w:p w14:paraId="2263E57D" w14:textId="77777777" w:rsidR="00841652" w:rsidRDefault="00841652" w:rsidP="001E4C45">
      <w:pPr>
        <w:pStyle w:val="NoSpacing"/>
      </w:pPr>
    </w:p>
    <w:p w14:paraId="11E3DDAF" w14:textId="680A4B15" w:rsidR="00B825CF" w:rsidRDefault="00B732CF" w:rsidP="001E4C45">
      <w:pPr>
        <w:pStyle w:val="NoSpacing"/>
      </w:pPr>
      <w:r>
        <w:t xml:space="preserve">To the best of </w:t>
      </w:r>
      <w:r w:rsidR="0021299E">
        <w:t>my</w:t>
      </w:r>
      <w:r>
        <w:t xml:space="preserve"> knowledge and belief, all </w:t>
      </w:r>
      <w:r w:rsidR="00E33C51">
        <w:t>information</w:t>
      </w:r>
      <w:r>
        <w:t xml:space="preserve"> provided herein is true and correct</w:t>
      </w:r>
      <w:r w:rsidR="00E33C51">
        <w:t>.</w:t>
      </w:r>
    </w:p>
    <w:p w14:paraId="3FF6244F" w14:textId="77777777" w:rsidR="00E33C51" w:rsidRDefault="00E33C51" w:rsidP="001E4C45">
      <w:pPr>
        <w:pStyle w:val="NoSpacing"/>
      </w:pPr>
    </w:p>
    <w:p w14:paraId="51419A33" w14:textId="3A8FEEDB" w:rsidR="00B732CF" w:rsidRDefault="00B732CF" w:rsidP="001E4C45">
      <w:pPr>
        <w:pStyle w:val="NoSpacing"/>
      </w:pPr>
      <w:r>
        <w:t xml:space="preserve">IN WITNESS WHEREOF, the undersigned, being duly authorized, has caused this document to be executed in its name on this day </w:t>
      </w:r>
      <w:r w:rsidR="00AB4944">
        <w:t>____</w:t>
      </w:r>
      <w:r w:rsidR="009C4B2D">
        <w:t>_________</w:t>
      </w:r>
      <w:r>
        <w:t xml:space="preserve">of </w:t>
      </w:r>
      <w:r w:rsidR="009C4B2D">
        <w:t>_____________</w:t>
      </w:r>
      <w:r>
        <w:t xml:space="preserve">, 20 ____. </w:t>
      </w:r>
    </w:p>
    <w:p w14:paraId="56C45796" w14:textId="77777777" w:rsidR="008974AC" w:rsidRDefault="008974AC" w:rsidP="001E4C45">
      <w:pPr>
        <w:pStyle w:val="NoSpacing"/>
      </w:pPr>
    </w:p>
    <w:p w14:paraId="5D95174C" w14:textId="49504258" w:rsidR="008974AC" w:rsidRDefault="008974AC" w:rsidP="001E4C45">
      <w:pPr>
        <w:pStyle w:val="NoSpacing"/>
      </w:pPr>
    </w:p>
    <w:p w14:paraId="56F4DCF0" w14:textId="01033667" w:rsidR="00284108" w:rsidRDefault="0096322A" w:rsidP="001E4C45">
      <w:pPr>
        <w:pStyle w:val="NoSpacing"/>
      </w:pPr>
      <w:r>
        <w:t>_______________________________________</w:t>
      </w:r>
    </w:p>
    <w:p w14:paraId="5FFB2350" w14:textId="31B3F993" w:rsidR="00284108" w:rsidRDefault="008974AC" w:rsidP="001E4C45">
      <w:pPr>
        <w:pStyle w:val="NoSpacing"/>
      </w:pPr>
      <w:r>
        <w:t xml:space="preserve">Signature </w:t>
      </w:r>
      <w:r w:rsidR="00B613F0">
        <w:t>of Authorized Sign</w:t>
      </w:r>
      <w:r w:rsidR="0096322A">
        <w:t>atory</w:t>
      </w:r>
    </w:p>
    <w:p w14:paraId="130F093F" w14:textId="77777777" w:rsidR="00AB4944" w:rsidRDefault="00AB4944" w:rsidP="001E4C45">
      <w:pPr>
        <w:pStyle w:val="NoSpacing"/>
      </w:pPr>
    </w:p>
    <w:p w14:paraId="510911A9" w14:textId="3ECB29CA" w:rsidR="0096322A" w:rsidRDefault="0096322A" w:rsidP="001E4C45">
      <w:pPr>
        <w:pStyle w:val="NoSpacing"/>
      </w:pPr>
      <w:r>
        <w:t>_______________________________________</w:t>
      </w:r>
    </w:p>
    <w:p w14:paraId="22B80832" w14:textId="429DE2BB" w:rsidR="0096322A" w:rsidRDefault="0096322A" w:rsidP="001E4C45">
      <w:pPr>
        <w:pStyle w:val="NoSpacing"/>
      </w:pPr>
      <w:r>
        <w:t>Printed or typed name</w:t>
      </w:r>
    </w:p>
    <w:p w14:paraId="02B1A94E" w14:textId="77777777" w:rsidR="00AB4944" w:rsidRDefault="00AB4944" w:rsidP="001E4C45">
      <w:pPr>
        <w:pStyle w:val="NoSpacing"/>
      </w:pPr>
    </w:p>
    <w:p w14:paraId="0815D9C6" w14:textId="42E267B7" w:rsidR="0096322A" w:rsidRDefault="003207C7" w:rsidP="001E4C45">
      <w:pPr>
        <w:pStyle w:val="NoSpacing"/>
      </w:pPr>
      <w:r>
        <w:t>_______________________________________</w:t>
      </w:r>
    </w:p>
    <w:p w14:paraId="347245ED" w14:textId="5C4E3259" w:rsidR="00284108" w:rsidRDefault="008974AC" w:rsidP="001E4C45">
      <w:pPr>
        <w:pStyle w:val="NoSpacing"/>
      </w:pPr>
      <w:r>
        <w:t xml:space="preserve">Title </w:t>
      </w:r>
    </w:p>
    <w:p w14:paraId="374DC507" w14:textId="77777777" w:rsidR="003207C7" w:rsidRDefault="00284108" w:rsidP="001E4C45">
      <w:pPr>
        <w:pStyle w:val="NoSpacing"/>
      </w:pPr>
      <w:r>
        <w:tab/>
      </w:r>
      <w:r>
        <w:tab/>
      </w:r>
      <w:r>
        <w:tab/>
      </w:r>
      <w:r>
        <w:tab/>
      </w:r>
    </w:p>
    <w:p w14:paraId="69A37778" w14:textId="2E294003" w:rsidR="0060625C" w:rsidRDefault="0060625C" w:rsidP="001E4C45">
      <w:pPr>
        <w:pStyle w:val="NoSpacing"/>
      </w:pPr>
      <w:r>
        <w:br w:type="page"/>
      </w:r>
    </w:p>
    <w:p w14:paraId="755FF5BF" w14:textId="07B3EF97" w:rsidR="00950628" w:rsidRDefault="00950628" w:rsidP="00950628">
      <w:pPr>
        <w:pStyle w:val="NoSpacing"/>
        <w:jc w:val="center"/>
        <w:rPr>
          <w:b/>
          <w:bCs/>
        </w:rPr>
      </w:pPr>
      <w:r>
        <w:rPr>
          <w:b/>
          <w:bCs/>
        </w:rPr>
        <w:lastRenderedPageBreak/>
        <w:t>Exhibit 1</w:t>
      </w:r>
    </w:p>
    <w:p w14:paraId="0A3A9794" w14:textId="4A6BAD3B" w:rsidR="00FC0F1A" w:rsidRDefault="00FC0F1A" w:rsidP="00950628">
      <w:pPr>
        <w:pStyle w:val="NoSpacing"/>
        <w:jc w:val="center"/>
        <w:rPr>
          <w:b/>
          <w:bCs/>
        </w:rPr>
      </w:pPr>
      <w:r w:rsidRPr="00FC0F1A">
        <w:rPr>
          <w:b/>
          <w:bCs/>
        </w:rPr>
        <w:t>APPLICATION SUBMISSION CHECKLIST</w:t>
      </w:r>
      <w:r w:rsidR="0060625C">
        <w:rPr>
          <w:b/>
          <w:bCs/>
        </w:rPr>
        <w:t xml:space="preserve"> AND DETAILS</w:t>
      </w:r>
    </w:p>
    <w:p w14:paraId="39B599DE" w14:textId="77777777" w:rsidR="001B4B8D" w:rsidRDefault="001B4B8D" w:rsidP="001B4B8D">
      <w:pPr>
        <w:pStyle w:val="NoSpacing"/>
        <w:rPr>
          <w:b/>
          <w:bCs/>
        </w:rPr>
      </w:pPr>
    </w:p>
    <w:p w14:paraId="724938F6" w14:textId="48BDF039" w:rsidR="007E486F" w:rsidRDefault="007E486F" w:rsidP="001B4B8D">
      <w:pPr>
        <w:pStyle w:val="NoSpacing"/>
      </w:pPr>
      <w:r w:rsidRPr="000E3B74">
        <w:t>The following items, as applicable, must be submitted with the completed application form</w:t>
      </w:r>
      <w:r w:rsidR="00D768C9" w:rsidRPr="000E3B74">
        <w:t>.</w:t>
      </w:r>
    </w:p>
    <w:p w14:paraId="0C15453F" w14:textId="77777777" w:rsidR="00AB4944" w:rsidRDefault="00AB4944" w:rsidP="00950628">
      <w:pPr>
        <w:pStyle w:val="NoSpacing"/>
        <w:jc w:val="center"/>
      </w:pPr>
    </w:p>
    <w:tbl>
      <w:tblPr>
        <w:tblStyle w:val="TableGrid"/>
        <w:tblW w:w="9355" w:type="dxa"/>
        <w:tblLook w:val="04A0" w:firstRow="1" w:lastRow="0" w:firstColumn="1" w:lastColumn="0" w:noHBand="0" w:noVBand="1"/>
      </w:tblPr>
      <w:tblGrid>
        <w:gridCol w:w="8095"/>
        <w:gridCol w:w="1260"/>
      </w:tblGrid>
      <w:tr w:rsidR="00AB4944" w14:paraId="78671EE7" w14:textId="77777777" w:rsidTr="00AB4944">
        <w:tc>
          <w:tcPr>
            <w:tcW w:w="8095" w:type="dxa"/>
          </w:tcPr>
          <w:p w14:paraId="4AB6D346" w14:textId="2C934614" w:rsidR="00AB4944" w:rsidRPr="00AB4944" w:rsidRDefault="00AB4944" w:rsidP="00950628">
            <w:pPr>
              <w:pStyle w:val="NoSpacing"/>
              <w:jc w:val="center"/>
              <w:rPr>
                <w:b/>
                <w:bCs/>
              </w:rPr>
            </w:pPr>
            <w:r>
              <w:rPr>
                <w:b/>
                <w:bCs/>
              </w:rPr>
              <w:t>Submission Items:</w:t>
            </w:r>
          </w:p>
        </w:tc>
        <w:tc>
          <w:tcPr>
            <w:tcW w:w="1260" w:type="dxa"/>
          </w:tcPr>
          <w:p w14:paraId="62D3F4E7" w14:textId="7F14DDC7" w:rsidR="00AB4944" w:rsidRPr="00AB4944" w:rsidRDefault="00AB4944" w:rsidP="00950628">
            <w:pPr>
              <w:pStyle w:val="NoSpacing"/>
              <w:jc w:val="center"/>
              <w:rPr>
                <w:b/>
                <w:bCs/>
              </w:rPr>
            </w:pPr>
            <w:r>
              <w:rPr>
                <w:b/>
                <w:bCs/>
              </w:rPr>
              <w:t>Enclosed:</w:t>
            </w:r>
          </w:p>
        </w:tc>
      </w:tr>
      <w:tr w:rsidR="00AB4944" w14:paraId="414B7EE8" w14:textId="77777777" w:rsidTr="00AB4944">
        <w:tc>
          <w:tcPr>
            <w:tcW w:w="8095" w:type="dxa"/>
            <w:vAlign w:val="center"/>
          </w:tcPr>
          <w:p w14:paraId="12202226" w14:textId="77777777" w:rsidR="00AB4944" w:rsidRDefault="00AB4944" w:rsidP="00AB4944">
            <w:pPr>
              <w:pStyle w:val="NoSpacing"/>
            </w:pPr>
            <w:r w:rsidRPr="005260E3">
              <w:t>Completed and signed application</w:t>
            </w:r>
          </w:p>
          <w:p w14:paraId="27196DB8" w14:textId="45127D00" w:rsidR="00AB4944" w:rsidRDefault="00AB4944" w:rsidP="00AB4944">
            <w:pPr>
              <w:pStyle w:val="NoSpacing"/>
            </w:pPr>
          </w:p>
        </w:tc>
        <w:tc>
          <w:tcPr>
            <w:tcW w:w="1260" w:type="dxa"/>
            <w:vAlign w:val="center"/>
          </w:tcPr>
          <w:p w14:paraId="1592F19B" w14:textId="2A361385" w:rsidR="00AB4944" w:rsidRDefault="00AB4944" w:rsidP="00AB4944">
            <w:pPr>
              <w:pStyle w:val="NoSpacing"/>
              <w:jc w:val="center"/>
            </w:pPr>
            <w:r w:rsidRPr="004A3331">
              <w:sym w:font="Wingdings 2" w:char="F0A3"/>
            </w:r>
          </w:p>
        </w:tc>
      </w:tr>
      <w:tr w:rsidR="00AB4944" w14:paraId="69A3E4AD" w14:textId="77777777" w:rsidTr="00AB4944">
        <w:tc>
          <w:tcPr>
            <w:tcW w:w="8095" w:type="dxa"/>
            <w:vAlign w:val="center"/>
          </w:tcPr>
          <w:p w14:paraId="01F8B237" w14:textId="77777777" w:rsidR="00AB4944" w:rsidRDefault="00AB4944" w:rsidP="00AB4944">
            <w:pPr>
              <w:pStyle w:val="NoSpacing"/>
            </w:pPr>
            <w:r>
              <w:t>Project Narrative</w:t>
            </w:r>
          </w:p>
          <w:p w14:paraId="08505B95" w14:textId="57E7BE7B" w:rsidR="00AB4944" w:rsidRDefault="00AB4944" w:rsidP="00AB4944">
            <w:pPr>
              <w:pStyle w:val="NoSpacing"/>
            </w:pPr>
          </w:p>
        </w:tc>
        <w:tc>
          <w:tcPr>
            <w:tcW w:w="1260" w:type="dxa"/>
            <w:vAlign w:val="center"/>
          </w:tcPr>
          <w:p w14:paraId="0DD619AE" w14:textId="0951D3CE" w:rsidR="00AB4944" w:rsidRDefault="00AB4944" w:rsidP="00AB4944">
            <w:pPr>
              <w:pStyle w:val="NoSpacing"/>
              <w:jc w:val="center"/>
            </w:pPr>
            <w:r w:rsidRPr="004A3331">
              <w:sym w:font="Wingdings 2" w:char="F0A3"/>
            </w:r>
          </w:p>
        </w:tc>
      </w:tr>
      <w:tr w:rsidR="001B4B8D" w14:paraId="1BB529B1" w14:textId="77777777" w:rsidTr="00AB4944">
        <w:tc>
          <w:tcPr>
            <w:tcW w:w="8095" w:type="dxa"/>
            <w:vAlign w:val="center"/>
          </w:tcPr>
          <w:p w14:paraId="77FAA0E9" w14:textId="64FC029A" w:rsidR="001B4B8D" w:rsidRDefault="001B4B8D" w:rsidP="00AB4944">
            <w:pPr>
              <w:pStyle w:val="NoSpacing"/>
            </w:pPr>
            <w:r>
              <w:t xml:space="preserve">Copies </w:t>
            </w:r>
            <w:r w:rsidRPr="00AB4944">
              <w:t>of the</w:t>
            </w:r>
            <w:r>
              <w:t xml:space="preserve"> Developer’s</w:t>
            </w:r>
            <w:r w:rsidRPr="00AB4944">
              <w:t xml:space="preserve"> organizational documents</w:t>
            </w:r>
          </w:p>
          <w:p w14:paraId="773CA400" w14:textId="56FC8E82" w:rsidR="001B4B8D" w:rsidRDefault="001B4B8D" w:rsidP="00AB4944">
            <w:pPr>
              <w:pStyle w:val="NoSpacing"/>
            </w:pPr>
          </w:p>
        </w:tc>
        <w:tc>
          <w:tcPr>
            <w:tcW w:w="1260" w:type="dxa"/>
            <w:vAlign w:val="center"/>
          </w:tcPr>
          <w:p w14:paraId="6C6C8EF4" w14:textId="57E9ED6C" w:rsidR="001B4B8D" w:rsidRPr="004A3331" w:rsidRDefault="001B4B8D" w:rsidP="00AB4944">
            <w:pPr>
              <w:pStyle w:val="NoSpacing"/>
              <w:jc w:val="center"/>
            </w:pPr>
            <w:r w:rsidRPr="004A3331">
              <w:sym w:font="Wingdings 2" w:char="F0A3"/>
            </w:r>
          </w:p>
        </w:tc>
      </w:tr>
      <w:tr w:rsidR="00AB4944" w14:paraId="47D79E5F" w14:textId="77777777" w:rsidTr="00AB4944">
        <w:tc>
          <w:tcPr>
            <w:tcW w:w="8095" w:type="dxa"/>
            <w:vAlign w:val="center"/>
          </w:tcPr>
          <w:p w14:paraId="02C62DD6" w14:textId="77777777" w:rsidR="00AB4944" w:rsidRDefault="00AB4944" w:rsidP="00AB4944">
            <w:pPr>
              <w:pStyle w:val="NoSpacing"/>
            </w:pPr>
            <w:r>
              <w:t>Financial Feasibility/Repayment Schedule/Proforma</w:t>
            </w:r>
          </w:p>
          <w:p w14:paraId="4F88B117" w14:textId="571C653D" w:rsidR="00AB4944" w:rsidRDefault="00AB4944" w:rsidP="00AB4944">
            <w:pPr>
              <w:pStyle w:val="NoSpacing"/>
            </w:pPr>
          </w:p>
        </w:tc>
        <w:tc>
          <w:tcPr>
            <w:tcW w:w="1260" w:type="dxa"/>
            <w:vAlign w:val="center"/>
          </w:tcPr>
          <w:p w14:paraId="49FE9CF1" w14:textId="4D890450" w:rsidR="00AB4944" w:rsidRDefault="00AB4944" w:rsidP="00AB4944">
            <w:pPr>
              <w:pStyle w:val="NoSpacing"/>
              <w:jc w:val="center"/>
            </w:pPr>
            <w:r w:rsidRPr="004A3331">
              <w:sym w:font="Wingdings 2" w:char="F0A3"/>
            </w:r>
          </w:p>
        </w:tc>
      </w:tr>
      <w:tr w:rsidR="00AB4944" w14:paraId="337C8EF8" w14:textId="77777777" w:rsidTr="00AB4944">
        <w:tc>
          <w:tcPr>
            <w:tcW w:w="8095" w:type="dxa"/>
            <w:vAlign w:val="center"/>
          </w:tcPr>
          <w:p w14:paraId="44E2593B" w14:textId="35437F8E" w:rsidR="00AB4944" w:rsidRDefault="00AB4944" w:rsidP="00AB4944">
            <w:pPr>
              <w:pStyle w:val="NoSpacing"/>
            </w:pPr>
            <w:r>
              <w:t>Site Control Documentation (Warranty Deed, Purchase Agreement, Option, Other)</w:t>
            </w:r>
          </w:p>
          <w:p w14:paraId="35E36DAA" w14:textId="3A86182E" w:rsidR="00AB4944" w:rsidRDefault="00AB4944" w:rsidP="00AB4944">
            <w:pPr>
              <w:pStyle w:val="NoSpacing"/>
            </w:pPr>
          </w:p>
        </w:tc>
        <w:tc>
          <w:tcPr>
            <w:tcW w:w="1260" w:type="dxa"/>
            <w:vAlign w:val="center"/>
          </w:tcPr>
          <w:p w14:paraId="70F2F3B6" w14:textId="6F0EC1CE" w:rsidR="00AB4944" w:rsidRDefault="00AB4944" w:rsidP="00AB4944">
            <w:pPr>
              <w:pStyle w:val="NoSpacing"/>
              <w:jc w:val="center"/>
            </w:pPr>
            <w:r w:rsidRPr="004A3331">
              <w:sym w:font="Wingdings 2" w:char="F0A3"/>
            </w:r>
          </w:p>
        </w:tc>
      </w:tr>
      <w:tr w:rsidR="00AB4944" w14:paraId="2F6F5C8E" w14:textId="77777777" w:rsidTr="00AB4944">
        <w:tc>
          <w:tcPr>
            <w:tcW w:w="8095" w:type="dxa"/>
            <w:vAlign w:val="center"/>
          </w:tcPr>
          <w:p w14:paraId="3206DDE3" w14:textId="77777777" w:rsidR="00AB4944" w:rsidRDefault="00AB4944" w:rsidP="00AB4944">
            <w:pPr>
              <w:pStyle w:val="NoSpacing"/>
            </w:pPr>
            <w:r>
              <w:t>Local support letters from surrounding employers</w:t>
            </w:r>
          </w:p>
          <w:p w14:paraId="4C8591B1" w14:textId="6DD1EAC9" w:rsidR="00AB4944" w:rsidRDefault="00AB4944" w:rsidP="00AB4944">
            <w:pPr>
              <w:pStyle w:val="NoSpacing"/>
            </w:pPr>
          </w:p>
        </w:tc>
        <w:tc>
          <w:tcPr>
            <w:tcW w:w="1260" w:type="dxa"/>
            <w:vAlign w:val="center"/>
          </w:tcPr>
          <w:p w14:paraId="3B3305B9" w14:textId="641DCD73" w:rsidR="00AB4944" w:rsidRDefault="00AB4944" w:rsidP="00AB4944">
            <w:pPr>
              <w:pStyle w:val="NoSpacing"/>
              <w:jc w:val="center"/>
            </w:pPr>
            <w:r w:rsidRPr="004A3331">
              <w:sym w:font="Wingdings 2" w:char="F0A3"/>
            </w:r>
          </w:p>
        </w:tc>
      </w:tr>
      <w:tr w:rsidR="00AB4944" w14:paraId="05983B90" w14:textId="77777777" w:rsidTr="00AB4944">
        <w:tc>
          <w:tcPr>
            <w:tcW w:w="8095" w:type="dxa"/>
            <w:vAlign w:val="center"/>
          </w:tcPr>
          <w:p w14:paraId="2915AE43" w14:textId="77777777" w:rsidR="00AB4944" w:rsidRDefault="00AB4944" w:rsidP="00AB4944">
            <w:pPr>
              <w:pStyle w:val="NoSpacing"/>
            </w:pPr>
            <w:r>
              <w:t>Preliminary Engineering Plans and specifications and affidavit</w:t>
            </w:r>
          </w:p>
          <w:p w14:paraId="5E3E7EF6" w14:textId="5B4B0D70" w:rsidR="00AB4944" w:rsidRDefault="00AB4944" w:rsidP="00AB4944">
            <w:pPr>
              <w:pStyle w:val="NoSpacing"/>
            </w:pPr>
          </w:p>
        </w:tc>
        <w:tc>
          <w:tcPr>
            <w:tcW w:w="1260" w:type="dxa"/>
            <w:vAlign w:val="center"/>
          </w:tcPr>
          <w:p w14:paraId="1E99993B" w14:textId="381B5A7C" w:rsidR="00AB4944" w:rsidRDefault="00AB4944" w:rsidP="00AB4944">
            <w:pPr>
              <w:pStyle w:val="NoSpacing"/>
              <w:jc w:val="center"/>
            </w:pPr>
            <w:r w:rsidRPr="004A3331">
              <w:sym w:font="Wingdings 2" w:char="F0A3"/>
            </w:r>
          </w:p>
        </w:tc>
      </w:tr>
      <w:tr w:rsidR="00AB4944" w14:paraId="451E7DF9" w14:textId="77777777" w:rsidTr="00AB4944">
        <w:tc>
          <w:tcPr>
            <w:tcW w:w="8095" w:type="dxa"/>
            <w:vAlign w:val="center"/>
          </w:tcPr>
          <w:p w14:paraId="6C95D571" w14:textId="77777777" w:rsidR="00AB4944" w:rsidRDefault="00AB4944" w:rsidP="00AB4944">
            <w:pPr>
              <w:pStyle w:val="NoSpacing"/>
            </w:pPr>
            <w:r>
              <w:t>Site Information (map showing the site location relative to the surrounding area)</w:t>
            </w:r>
          </w:p>
          <w:p w14:paraId="3C31AF98" w14:textId="4E182A97" w:rsidR="00AB4944" w:rsidRDefault="00AB4944" w:rsidP="00AB4944">
            <w:pPr>
              <w:pStyle w:val="NoSpacing"/>
            </w:pPr>
          </w:p>
        </w:tc>
        <w:tc>
          <w:tcPr>
            <w:tcW w:w="1260" w:type="dxa"/>
            <w:vAlign w:val="center"/>
          </w:tcPr>
          <w:p w14:paraId="592A4178" w14:textId="2BF41E15" w:rsidR="00AB4944" w:rsidRDefault="00AB4944" w:rsidP="00AB4944">
            <w:pPr>
              <w:pStyle w:val="NoSpacing"/>
              <w:jc w:val="center"/>
            </w:pPr>
            <w:r w:rsidRPr="004A3331">
              <w:sym w:font="Wingdings 2" w:char="F0A3"/>
            </w:r>
          </w:p>
        </w:tc>
      </w:tr>
      <w:tr w:rsidR="00AB4944" w14:paraId="49C35199" w14:textId="77777777" w:rsidTr="00AB4944">
        <w:tc>
          <w:tcPr>
            <w:tcW w:w="8095" w:type="dxa"/>
            <w:vAlign w:val="center"/>
          </w:tcPr>
          <w:p w14:paraId="30670A05" w14:textId="7BF837FB" w:rsidR="00AB4944" w:rsidRDefault="00AB4944" w:rsidP="00AB4944">
            <w:pPr>
              <w:pStyle w:val="NoSpacing"/>
            </w:pPr>
            <w:r>
              <w:t>Documentation of proper zoning</w:t>
            </w:r>
          </w:p>
          <w:p w14:paraId="7DFED583" w14:textId="24C85F1D" w:rsidR="00AB4944" w:rsidRDefault="00AB4944" w:rsidP="00AB4944">
            <w:pPr>
              <w:pStyle w:val="NoSpacing"/>
            </w:pPr>
          </w:p>
        </w:tc>
        <w:tc>
          <w:tcPr>
            <w:tcW w:w="1260" w:type="dxa"/>
            <w:vAlign w:val="center"/>
          </w:tcPr>
          <w:p w14:paraId="3452062A" w14:textId="0D4FC746" w:rsidR="00AB4944" w:rsidRDefault="00AB4944" w:rsidP="00AB4944">
            <w:pPr>
              <w:pStyle w:val="NoSpacing"/>
              <w:jc w:val="center"/>
            </w:pPr>
            <w:r w:rsidRPr="004A3331">
              <w:sym w:font="Wingdings 2" w:char="F0A3"/>
            </w:r>
          </w:p>
        </w:tc>
      </w:tr>
      <w:tr w:rsidR="00AB4944" w14:paraId="44370505" w14:textId="77777777" w:rsidTr="00AB4944">
        <w:tc>
          <w:tcPr>
            <w:tcW w:w="8095" w:type="dxa"/>
            <w:vAlign w:val="center"/>
          </w:tcPr>
          <w:p w14:paraId="1EA42737" w14:textId="77777777" w:rsidR="00AB4944" w:rsidRDefault="00AB4944" w:rsidP="00AB4944">
            <w:pPr>
              <w:pStyle w:val="NoSpacing"/>
            </w:pPr>
            <w:r>
              <w:t>Copy of Housing Market Study</w:t>
            </w:r>
          </w:p>
          <w:p w14:paraId="478E1F08" w14:textId="0EDC809E" w:rsidR="00AB4944" w:rsidRDefault="00AB4944" w:rsidP="00AB4944">
            <w:pPr>
              <w:pStyle w:val="NoSpacing"/>
            </w:pPr>
          </w:p>
        </w:tc>
        <w:tc>
          <w:tcPr>
            <w:tcW w:w="1260" w:type="dxa"/>
            <w:vAlign w:val="center"/>
          </w:tcPr>
          <w:p w14:paraId="324961BB" w14:textId="45926135" w:rsidR="00AB4944" w:rsidRDefault="00AB4944" w:rsidP="00AB4944">
            <w:pPr>
              <w:pStyle w:val="NoSpacing"/>
              <w:jc w:val="center"/>
            </w:pPr>
            <w:r w:rsidRPr="004A3331">
              <w:sym w:font="Wingdings 2" w:char="F0A3"/>
            </w:r>
          </w:p>
        </w:tc>
      </w:tr>
      <w:tr w:rsidR="00AB4944" w14:paraId="2B7626F8" w14:textId="77777777" w:rsidTr="00AB4944">
        <w:tc>
          <w:tcPr>
            <w:tcW w:w="8095" w:type="dxa"/>
            <w:vAlign w:val="center"/>
          </w:tcPr>
          <w:p w14:paraId="687DAB88" w14:textId="77777777" w:rsidR="00AB4944" w:rsidRDefault="00AB4944" w:rsidP="00AB4944">
            <w:pPr>
              <w:pStyle w:val="NoSpacing"/>
            </w:pPr>
            <w:r>
              <w:t>Changes to Land Use Language</w:t>
            </w:r>
          </w:p>
          <w:p w14:paraId="236E2B31" w14:textId="0F8BD193" w:rsidR="00AB4944" w:rsidRDefault="00AB4944" w:rsidP="00AB4944">
            <w:pPr>
              <w:pStyle w:val="NoSpacing"/>
            </w:pPr>
          </w:p>
        </w:tc>
        <w:tc>
          <w:tcPr>
            <w:tcW w:w="1260" w:type="dxa"/>
            <w:vAlign w:val="center"/>
          </w:tcPr>
          <w:p w14:paraId="547BC660" w14:textId="370BC7F9" w:rsidR="00AB4944" w:rsidRDefault="00AB4944" w:rsidP="00AB4944">
            <w:pPr>
              <w:pStyle w:val="NoSpacing"/>
              <w:jc w:val="center"/>
            </w:pPr>
            <w:r w:rsidRPr="004A3331">
              <w:sym w:font="Wingdings 2" w:char="F0A3"/>
            </w:r>
          </w:p>
        </w:tc>
      </w:tr>
    </w:tbl>
    <w:p w14:paraId="1E1BAEFD" w14:textId="77777777" w:rsidR="0060625C" w:rsidRDefault="0060625C" w:rsidP="0022795F">
      <w:pPr>
        <w:pStyle w:val="NoSpacing"/>
      </w:pPr>
    </w:p>
    <w:p w14:paraId="034955CE" w14:textId="47C2FAC8" w:rsidR="00510A9A" w:rsidRDefault="00510A9A" w:rsidP="0022795F">
      <w:pPr>
        <w:pStyle w:val="NoSpacing"/>
      </w:pPr>
      <w:r w:rsidRPr="0022795F">
        <w:t>Applica</w:t>
      </w:r>
      <w:r w:rsidR="0022795F" w:rsidRPr="0022795F">
        <w:t>tions must be submitted</w:t>
      </w:r>
      <w:r w:rsidR="00AE42A9">
        <w:t xml:space="preserve"> </w:t>
      </w:r>
      <w:r w:rsidR="006E105F">
        <w:t xml:space="preserve">using the appropriate IFA Application </w:t>
      </w:r>
      <w:r w:rsidR="00F958EF">
        <w:t>For an application to be considered complete, the application must include the following</w:t>
      </w:r>
      <w:r w:rsidR="00AE42A9">
        <w:t xml:space="preserve"> items:</w:t>
      </w:r>
    </w:p>
    <w:p w14:paraId="5C4C7538" w14:textId="77777777" w:rsidR="00AE42A9" w:rsidRDefault="00AE42A9" w:rsidP="0022795F">
      <w:pPr>
        <w:pStyle w:val="NoSpacing"/>
      </w:pPr>
    </w:p>
    <w:p w14:paraId="4E570085" w14:textId="4DB78027" w:rsidR="00AE42A9" w:rsidRDefault="00AE42A9" w:rsidP="00AE42A9">
      <w:pPr>
        <w:pStyle w:val="NoSpacing"/>
        <w:numPr>
          <w:ilvl w:val="0"/>
          <w:numId w:val="15"/>
        </w:numPr>
      </w:pPr>
      <w:r>
        <w:t xml:space="preserve">Completed and signed application </w:t>
      </w:r>
      <w:r w:rsidR="00751D89">
        <w:t>form.</w:t>
      </w:r>
    </w:p>
    <w:p w14:paraId="35364FA4" w14:textId="3293E57C" w:rsidR="00751D89" w:rsidRDefault="00751D89" w:rsidP="00AE42A9">
      <w:pPr>
        <w:pStyle w:val="NoSpacing"/>
        <w:numPr>
          <w:ilvl w:val="0"/>
          <w:numId w:val="15"/>
        </w:numPr>
      </w:pPr>
      <w:r>
        <w:t xml:space="preserve">Project Narrative outlining the project characteristics </w:t>
      </w:r>
      <w:r w:rsidR="003F54C0">
        <w:t>including:</w:t>
      </w:r>
    </w:p>
    <w:p w14:paraId="5D57C497" w14:textId="0894329A" w:rsidR="003F54C0" w:rsidRDefault="003F54C0" w:rsidP="00616D96">
      <w:pPr>
        <w:pStyle w:val="NoSpacing"/>
        <w:numPr>
          <w:ilvl w:val="0"/>
          <w:numId w:val="16"/>
        </w:numPr>
      </w:pPr>
      <w:r>
        <w:t>Type of housing being developed</w:t>
      </w:r>
    </w:p>
    <w:p w14:paraId="7661782D" w14:textId="7B531D80" w:rsidR="00A35B00" w:rsidRDefault="007F2186" w:rsidP="00616D96">
      <w:pPr>
        <w:pStyle w:val="NoSpacing"/>
        <w:numPr>
          <w:ilvl w:val="0"/>
          <w:numId w:val="16"/>
        </w:numPr>
      </w:pPr>
      <w:r>
        <w:t>Infrastructure improvements</w:t>
      </w:r>
    </w:p>
    <w:p w14:paraId="5394313D" w14:textId="3432FF80" w:rsidR="003F54C0" w:rsidRDefault="009156E0" w:rsidP="00616D96">
      <w:pPr>
        <w:pStyle w:val="NoSpacing"/>
        <w:numPr>
          <w:ilvl w:val="0"/>
          <w:numId w:val="16"/>
        </w:numPr>
      </w:pPr>
      <w:r>
        <w:t>Proposed financing</w:t>
      </w:r>
    </w:p>
    <w:p w14:paraId="1A035CBD" w14:textId="1F9C1AEC" w:rsidR="009156E0" w:rsidRDefault="009156E0" w:rsidP="00616D96">
      <w:pPr>
        <w:pStyle w:val="NoSpacing"/>
        <w:numPr>
          <w:ilvl w:val="0"/>
          <w:numId w:val="16"/>
        </w:numPr>
      </w:pPr>
      <w:r>
        <w:t>Proposed repayment sources</w:t>
      </w:r>
    </w:p>
    <w:p w14:paraId="19E9A5B5" w14:textId="7EF498BB" w:rsidR="009156E0" w:rsidRDefault="009156E0" w:rsidP="00616D96">
      <w:pPr>
        <w:pStyle w:val="NoSpacing"/>
        <w:numPr>
          <w:ilvl w:val="0"/>
          <w:numId w:val="16"/>
        </w:numPr>
      </w:pPr>
      <w:r>
        <w:t xml:space="preserve">Other factors relevant </w:t>
      </w:r>
      <w:r w:rsidR="00616D96">
        <w:t>to the funding decision</w:t>
      </w:r>
    </w:p>
    <w:p w14:paraId="59BF275E" w14:textId="7ED45943" w:rsidR="001B640B" w:rsidRDefault="001B640B" w:rsidP="001B640B">
      <w:pPr>
        <w:pStyle w:val="NoSpacing"/>
        <w:numPr>
          <w:ilvl w:val="0"/>
          <w:numId w:val="15"/>
        </w:numPr>
      </w:pPr>
      <w:r>
        <w:t>Financial feasibility/repayment schedule/proforma</w:t>
      </w:r>
    </w:p>
    <w:p w14:paraId="33716025" w14:textId="278FFF59" w:rsidR="00A451B7" w:rsidRDefault="00A451B7" w:rsidP="00A451B7">
      <w:pPr>
        <w:pStyle w:val="NoSpacing"/>
        <w:numPr>
          <w:ilvl w:val="1"/>
          <w:numId w:val="15"/>
        </w:numPr>
      </w:pPr>
      <w:r>
        <w:t>For revenue bonds (TIF, utility, other, Applicant must demonstrate a minimum of 125% annual debt service coverage including the RIF Loan and any other obligations secured by and/or payable by the pledged revenue source)</w:t>
      </w:r>
    </w:p>
    <w:p w14:paraId="62E7CACA" w14:textId="1ADC4340" w:rsidR="001B4B8D" w:rsidRDefault="0082391B" w:rsidP="001B4B8D">
      <w:pPr>
        <w:pStyle w:val="NoSpacing"/>
        <w:numPr>
          <w:ilvl w:val="1"/>
          <w:numId w:val="15"/>
        </w:numPr>
      </w:pPr>
      <w:r>
        <w:t xml:space="preserve">For </w:t>
      </w:r>
      <w:r w:rsidR="0060625C">
        <w:t xml:space="preserve">an </w:t>
      </w:r>
      <w:r>
        <w:t xml:space="preserve">Existing TIF </w:t>
      </w:r>
      <w:r w:rsidR="0060625C">
        <w:t>Area pledged to the repayment of the loan</w:t>
      </w:r>
      <w:r>
        <w:t xml:space="preserve">, please provide </w:t>
      </w:r>
      <w:r w:rsidR="00B331BE">
        <w:t>5-year</w:t>
      </w:r>
      <w:r>
        <w:t xml:space="preserve"> historical revenue history. </w:t>
      </w:r>
    </w:p>
    <w:p w14:paraId="5A0CE908" w14:textId="35CBB9BA" w:rsidR="001B4B8D" w:rsidRDefault="001B4B8D" w:rsidP="00EF57DB">
      <w:pPr>
        <w:pStyle w:val="NoSpacing"/>
        <w:numPr>
          <w:ilvl w:val="0"/>
          <w:numId w:val="15"/>
        </w:numPr>
      </w:pPr>
      <w:r>
        <w:t xml:space="preserve">Copies </w:t>
      </w:r>
      <w:r w:rsidRPr="00AB4944">
        <w:t>of the</w:t>
      </w:r>
      <w:r>
        <w:t xml:space="preserve"> Developer’s</w:t>
      </w:r>
      <w:r w:rsidRPr="00AB4944">
        <w:t xml:space="preserve"> organizational documents</w:t>
      </w:r>
      <w:r>
        <w:t xml:space="preserve"> </w:t>
      </w:r>
      <w:r w:rsidRPr="00AB4944">
        <w:t>(</w:t>
      </w:r>
      <w:r w:rsidRPr="003B7457">
        <w:t>e.g., partnership agreement, Articles of Incorporation, etc.</w:t>
      </w:r>
      <w:r>
        <w:t>)</w:t>
      </w:r>
    </w:p>
    <w:p w14:paraId="1563471E" w14:textId="421E9917" w:rsidR="00381AD6" w:rsidRDefault="00EF57DB" w:rsidP="00EF57DB">
      <w:pPr>
        <w:pStyle w:val="NoSpacing"/>
        <w:numPr>
          <w:ilvl w:val="0"/>
          <w:numId w:val="15"/>
        </w:numPr>
      </w:pPr>
      <w:r>
        <w:lastRenderedPageBreak/>
        <w:t>Documentation of site control</w:t>
      </w:r>
      <w:r w:rsidR="00BA1303">
        <w:t xml:space="preserve"> </w:t>
      </w:r>
      <w:r w:rsidR="001B4B8D">
        <w:t>(</w:t>
      </w:r>
      <w:r w:rsidR="00BA1303">
        <w:t xml:space="preserve">e.g. recorded deed, signed purchase agreement, </w:t>
      </w:r>
      <w:r w:rsidR="00A8584A">
        <w:t>etc.</w:t>
      </w:r>
      <w:r w:rsidR="001B4B8D">
        <w:t>)</w:t>
      </w:r>
    </w:p>
    <w:p w14:paraId="7280B9F7" w14:textId="77777777" w:rsidR="00276936" w:rsidRDefault="00A8584A" w:rsidP="00EF57DB">
      <w:pPr>
        <w:pStyle w:val="NoSpacing"/>
        <w:numPr>
          <w:ilvl w:val="0"/>
          <w:numId w:val="15"/>
        </w:numPr>
      </w:pPr>
      <w:r>
        <w:t xml:space="preserve">At least </w:t>
      </w:r>
      <w:r w:rsidR="007B2D33">
        <w:t>one</w:t>
      </w:r>
      <w:r>
        <w:t xml:space="preserve"> letter </w:t>
      </w:r>
      <w:r w:rsidR="002E17C1">
        <w:t>of local support</w:t>
      </w:r>
      <w:r w:rsidR="00EA7464">
        <w:t xml:space="preserve"> </w:t>
      </w:r>
      <w:r w:rsidR="002C0FD6">
        <w:t xml:space="preserve">from an area employer </w:t>
      </w:r>
      <w:r w:rsidR="002E17C1">
        <w:t xml:space="preserve">for the proposed </w:t>
      </w:r>
      <w:r w:rsidR="006C2639">
        <w:t xml:space="preserve">development </w:t>
      </w:r>
      <w:r w:rsidR="002E17C1">
        <w:t>project</w:t>
      </w:r>
      <w:r w:rsidR="00EA7464">
        <w:t>.</w:t>
      </w:r>
      <w:r w:rsidR="00D02FDD">
        <w:t xml:space="preserve"> Preferably the employer would be in reasonable proximity to the development</w:t>
      </w:r>
      <w:r w:rsidR="00276936">
        <w:t>.</w:t>
      </w:r>
    </w:p>
    <w:p w14:paraId="4F97681A" w14:textId="4EE3D4FD" w:rsidR="00211E96" w:rsidRDefault="004858E6" w:rsidP="00EF57DB">
      <w:pPr>
        <w:pStyle w:val="NoSpacing"/>
        <w:numPr>
          <w:ilvl w:val="0"/>
          <w:numId w:val="15"/>
        </w:numPr>
      </w:pPr>
      <w:r>
        <w:t xml:space="preserve">Preliminary engineering plans containing a site plan showing the </w:t>
      </w:r>
      <w:r w:rsidR="00B2276A">
        <w:t xml:space="preserve">general build-up of the site including the location </w:t>
      </w:r>
      <w:r w:rsidR="0018447E">
        <w:t>of all water</w:t>
      </w:r>
      <w:r w:rsidR="00056FC9">
        <w:t>, sewer</w:t>
      </w:r>
      <w:r w:rsidR="004809B9">
        <w:t xml:space="preserve">, streets, etc. </w:t>
      </w:r>
      <w:r w:rsidR="00211E96">
        <w:t>approved by an engineer licensed in the State of Indiana.</w:t>
      </w:r>
    </w:p>
    <w:p w14:paraId="3F8FD526" w14:textId="77777777" w:rsidR="009F3A8D" w:rsidRDefault="00836621" w:rsidP="00EF57DB">
      <w:pPr>
        <w:pStyle w:val="NoSpacing"/>
        <w:numPr>
          <w:ilvl w:val="0"/>
          <w:numId w:val="15"/>
        </w:numPr>
      </w:pPr>
      <w:r>
        <w:t>Site information containing photographs of the surrounding area</w:t>
      </w:r>
      <w:r w:rsidR="009F3A8D">
        <w:t xml:space="preserve"> and a google earth screenshot.</w:t>
      </w:r>
    </w:p>
    <w:p w14:paraId="2EB877DA" w14:textId="211364E8" w:rsidR="00A8584A" w:rsidRDefault="00491DA8" w:rsidP="00EF57DB">
      <w:pPr>
        <w:pStyle w:val="NoSpacing"/>
        <w:numPr>
          <w:ilvl w:val="0"/>
          <w:numId w:val="15"/>
        </w:numPr>
      </w:pPr>
      <w:r>
        <w:t xml:space="preserve">Documentation of how the site is zoned </w:t>
      </w:r>
      <w:r w:rsidR="00072C65">
        <w:t xml:space="preserve">at the time of application. </w:t>
      </w:r>
      <w:r w:rsidR="002C7C74">
        <w:t xml:space="preserve">If the site is currently being rezoned, </w:t>
      </w:r>
      <w:r w:rsidR="00ED3523">
        <w:t xml:space="preserve">the applicant should provide a letter </w:t>
      </w:r>
      <w:r w:rsidR="00BE6F77">
        <w:t>from the proper zoning authority detailing the status</w:t>
      </w:r>
      <w:r w:rsidR="002453E6">
        <w:t xml:space="preserve"> of the rezoning process.</w:t>
      </w:r>
      <w:r w:rsidR="002E17C1">
        <w:t xml:space="preserve"> </w:t>
      </w:r>
    </w:p>
    <w:p w14:paraId="5990D541" w14:textId="1CC0D766" w:rsidR="0060625C" w:rsidRDefault="0060625C" w:rsidP="0022795F">
      <w:pPr>
        <w:pStyle w:val="NoSpacing"/>
      </w:pPr>
      <w:r>
        <w:br w:type="page"/>
      </w:r>
    </w:p>
    <w:p w14:paraId="5D69FC6E" w14:textId="67CB97E3" w:rsidR="00743F66" w:rsidRPr="006D2F29" w:rsidRDefault="00931D9C" w:rsidP="00931D9C">
      <w:pPr>
        <w:pStyle w:val="NoSpacing"/>
        <w:jc w:val="center"/>
        <w:rPr>
          <w:b/>
          <w:bCs/>
        </w:rPr>
      </w:pPr>
      <w:r w:rsidRPr="006D2F29">
        <w:rPr>
          <w:b/>
          <w:bCs/>
        </w:rPr>
        <w:lastRenderedPageBreak/>
        <w:t>Exhibit I</w:t>
      </w:r>
      <w:r w:rsidR="0030602C">
        <w:rPr>
          <w:b/>
          <w:bCs/>
        </w:rPr>
        <w:t>I</w:t>
      </w:r>
      <w:r w:rsidRPr="006D2F29">
        <w:rPr>
          <w:b/>
          <w:bCs/>
        </w:rPr>
        <w:t>.</w:t>
      </w:r>
    </w:p>
    <w:p w14:paraId="6B5AFFA4" w14:textId="77777777" w:rsidR="00743F66" w:rsidRPr="006D2F29" w:rsidRDefault="00743F66" w:rsidP="00743F66">
      <w:pPr>
        <w:pStyle w:val="NoSpacing"/>
        <w:rPr>
          <w:b/>
          <w:bCs/>
        </w:rPr>
      </w:pPr>
    </w:p>
    <w:p w14:paraId="43F3F871" w14:textId="6D398098" w:rsidR="00743F66" w:rsidRPr="006D2F29" w:rsidRDefault="00CC3A7C" w:rsidP="00CC3A7C">
      <w:pPr>
        <w:pStyle w:val="NoSpacing"/>
        <w:jc w:val="center"/>
        <w:rPr>
          <w:b/>
          <w:bCs/>
        </w:rPr>
      </w:pPr>
      <w:r w:rsidRPr="006D2F29">
        <w:rPr>
          <w:b/>
          <w:bCs/>
        </w:rPr>
        <w:t>Local Housing Market Study Requirements</w:t>
      </w:r>
    </w:p>
    <w:p w14:paraId="51D23444" w14:textId="77777777" w:rsidR="00931D9C" w:rsidRDefault="00931D9C" w:rsidP="001B4B8D">
      <w:pPr>
        <w:pStyle w:val="NoSpacing"/>
        <w:jc w:val="both"/>
      </w:pPr>
    </w:p>
    <w:p w14:paraId="16E9ED80" w14:textId="1CF54F52" w:rsidR="00931D9C" w:rsidRDefault="00931D9C" w:rsidP="001B4B8D">
      <w:pPr>
        <w:pStyle w:val="NoSpacing"/>
        <w:jc w:val="both"/>
      </w:pPr>
      <w:r>
        <w:t>All applicants for the Residential Infrastructure Fund</w:t>
      </w:r>
      <w:r w:rsidR="00425CED">
        <w:t xml:space="preserve"> must submit documentation evidencing the need for the proposed housing project</w:t>
      </w:r>
      <w:r w:rsidR="00D54DC6">
        <w:t xml:space="preserve"> via a market study. </w:t>
      </w:r>
      <w:r w:rsidR="0005708F">
        <w:t>The market study preparer may utilize</w:t>
      </w:r>
      <w:r w:rsidR="00DC407F">
        <w:t>, but is not limited t</w:t>
      </w:r>
      <w:r w:rsidR="00335B81">
        <w:t>o</w:t>
      </w:r>
      <w:r w:rsidR="00DC407F">
        <w:t>, demographic and community information</w:t>
      </w:r>
      <w:r w:rsidR="00335B81">
        <w:t xml:space="preserve"> from the Indiana</w:t>
      </w:r>
      <w:r w:rsidR="00C05D09">
        <w:t xml:space="preserve"> Housing</w:t>
      </w:r>
      <w:r w:rsidR="00335B81">
        <w:t xml:space="preserve"> Dashboard  </w:t>
      </w:r>
      <w:r w:rsidR="009026D0">
        <w:t>(</w:t>
      </w:r>
      <w:hyperlink r:id="rId17" w:history="1">
        <w:r w:rsidR="00A72E99">
          <w:rPr>
            <w:rStyle w:val="Hyperlink"/>
          </w:rPr>
          <w:t>Dashboard | Indiana Housing Dashboard</w:t>
        </w:r>
      </w:hyperlink>
      <w:r w:rsidR="009026D0">
        <w:t>) or can ob</w:t>
      </w:r>
      <w:r w:rsidR="004B004D">
        <w:t>tain a third-party market study.</w:t>
      </w:r>
    </w:p>
    <w:p w14:paraId="78B0DB64" w14:textId="77777777" w:rsidR="001E56F6" w:rsidRDefault="001E56F6" w:rsidP="00CC3A7C">
      <w:pPr>
        <w:pStyle w:val="NoSpacing"/>
        <w:jc w:val="center"/>
      </w:pPr>
    </w:p>
    <w:p w14:paraId="53FCC0A3" w14:textId="19744F4C" w:rsidR="001E56F6" w:rsidRDefault="001E56F6" w:rsidP="001B4B8D">
      <w:pPr>
        <w:pStyle w:val="NoSpacing"/>
      </w:pPr>
      <w:r>
        <w:t xml:space="preserve">The housing study needs to </w:t>
      </w:r>
      <w:r w:rsidR="00072413">
        <w:t xml:space="preserve">have </w:t>
      </w:r>
      <w:r w:rsidR="00035E18">
        <w:t>been completed within the last five (5) years.</w:t>
      </w:r>
    </w:p>
    <w:p w14:paraId="30E24FDF" w14:textId="77777777" w:rsidR="006D2F29" w:rsidRDefault="006D2F29" w:rsidP="00CC3A7C">
      <w:pPr>
        <w:pStyle w:val="NoSpacing"/>
        <w:jc w:val="center"/>
      </w:pPr>
    </w:p>
    <w:p w14:paraId="402E36D5" w14:textId="034A7F80" w:rsidR="006D2F29" w:rsidRDefault="006D2F29" w:rsidP="00CC3A7C">
      <w:pPr>
        <w:pStyle w:val="NoSpacing"/>
        <w:jc w:val="center"/>
        <w:rPr>
          <w:u w:val="single"/>
        </w:rPr>
      </w:pPr>
      <w:r w:rsidRPr="006D2F29">
        <w:rPr>
          <w:u w:val="single"/>
        </w:rPr>
        <w:t>Housing Needs Market Study Requirements</w:t>
      </w:r>
    </w:p>
    <w:p w14:paraId="2CC7E7C5" w14:textId="77777777" w:rsidR="001B4B8D" w:rsidRDefault="001B4B8D" w:rsidP="00CC3A7C">
      <w:pPr>
        <w:pStyle w:val="NoSpacing"/>
        <w:jc w:val="center"/>
        <w:rPr>
          <w:u w:val="single"/>
        </w:rPr>
      </w:pPr>
    </w:p>
    <w:p w14:paraId="085971E5" w14:textId="72E71D66" w:rsidR="006D2F29" w:rsidRDefault="00753DF0" w:rsidP="00753DF0">
      <w:pPr>
        <w:pStyle w:val="NoSpacing"/>
        <w:numPr>
          <w:ilvl w:val="0"/>
          <w:numId w:val="12"/>
        </w:numPr>
      </w:pPr>
      <w:r w:rsidRPr="00753DF0">
        <w:t>Population trends</w:t>
      </w:r>
    </w:p>
    <w:p w14:paraId="5359B2AC" w14:textId="6EBA174E" w:rsidR="00753DF0" w:rsidRDefault="00753DF0" w:rsidP="00753DF0">
      <w:pPr>
        <w:pStyle w:val="NoSpacing"/>
        <w:ind w:left="720"/>
      </w:pPr>
      <w:r>
        <w:tab/>
        <w:t xml:space="preserve">What are the expectations </w:t>
      </w:r>
      <w:r w:rsidR="0007144D">
        <w:t xml:space="preserve">with respect to population change in the community in </w:t>
      </w:r>
      <w:r w:rsidR="00D32515">
        <w:tab/>
      </w:r>
      <w:r w:rsidR="0007144D">
        <w:t xml:space="preserve">the next 5 </w:t>
      </w:r>
      <w:r w:rsidR="00C95EA5">
        <w:t>– 10 years?</w:t>
      </w:r>
    </w:p>
    <w:p w14:paraId="5A3FD348" w14:textId="77777777" w:rsidR="001B4B8D" w:rsidRDefault="001B4B8D" w:rsidP="00753DF0">
      <w:pPr>
        <w:pStyle w:val="NoSpacing"/>
        <w:ind w:left="720"/>
      </w:pPr>
    </w:p>
    <w:p w14:paraId="0F1A59A3" w14:textId="0887B5D5" w:rsidR="00C95EA5" w:rsidRDefault="00C95EA5" w:rsidP="00C95EA5">
      <w:pPr>
        <w:pStyle w:val="NoSpacing"/>
        <w:numPr>
          <w:ilvl w:val="0"/>
          <w:numId w:val="12"/>
        </w:numPr>
      </w:pPr>
      <w:r>
        <w:t>Housing Market Components</w:t>
      </w:r>
    </w:p>
    <w:p w14:paraId="6F4559DE" w14:textId="56662133" w:rsidR="00D32515" w:rsidRDefault="00D32515" w:rsidP="00961F3F">
      <w:pPr>
        <w:pStyle w:val="NoSpacing"/>
        <w:numPr>
          <w:ilvl w:val="0"/>
          <w:numId w:val="13"/>
        </w:numPr>
      </w:pPr>
      <w:r>
        <w:t>Housing market turnover/sales data</w:t>
      </w:r>
    </w:p>
    <w:p w14:paraId="4C64CB01" w14:textId="0FD7CBBC" w:rsidR="0040403D" w:rsidRDefault="0040403D" w:rsidP="00961F3F">
      <w:pPr>
        <w:pStyle w:val="NoSpacing"/>
        <w:numPr>
          <w:ilvl w:val="0"/>
          <w:numId w:val="13"/>
        </w:numPr>
      </w:pPr>
      <w:r>
        <w:t xml:space="preserve">Building permit data (new construction starts in the last </w:t>
      </w:r>
      <w:r w:rsidR="00811D70">
        <w:t>3 years)</w:t>
      </w:r>
    </w:p>
    <w:p w14:paraId="2D0519FF" w14:textId="0CE85256" w:rsidR="00811D70" w:rsidRDefault="00811D70" w:rsidP="00961F3F">
      <w:pPr>
        <w:pStyle w:val="NoSpacing"/>
        <w:numPr>
          <w:ilvl w:val="0"/>
          <w:numId w:val="13"/>
        </w:numPr>
      </w:pPr>
      <w:r>
        <w:t>Infrastructure capacity/challenges</w:t>
      </w:r>
    </w:p>
    <w:p w14:paraId="494EDD13" w14:textId="565451D4" w:rsidR="00811D70" w:rsidRDefault="002525A8" w:rsidP="00961F3F">
      <w:pPr>
        <w:pStyle w:val="NoSpacing"/>
        <w:numPr>
          <w:ilvl w:val="0"/>
          <w:numId w:val="13"/>
        </w:numPr>
      </w:pPr>
      <w:r>
        <w:t>Price range for homes on the market</w:t>
      </w:r>
    </w:p>
    <w:p w14:paraId="50B4C7BF" w14:textId="0D13FF90" w:rsidR="002525A8" w:rsidRDefault="002525A8" w:rsidP="00961F3F">
      <w:pPr>
        <w:pStyle w:val="NoSpacing"/>
        <w:numPr>
          <w:ilvl w:val="0"/>
          <w:numId w:val="13"/>
        </w:numPr>
      </w:pPr>
      <w:r>
        <w:t xml:space="preserve">Anticipated number in demand for homes in various </w:t>
      </w:r>
      <w:r w:rsidR="00733E0A">
        <w:t>price ranges ($0-$100,000; $100,001-</w:t>
      </w:r>
      <w:r w:rsidR="00961F3F">
        <w:t>$200,000; etc.)</w:t>
      </w:r>
    </w:p>
    <w:p w14:paraId="5DBF2038" w14:textId="77777777" w:rsidR="001B4B8D" w:rsidRDefault="001B4B8D" w:rsidP="001B4B8D">
      <w:pPr>
        <w:pStyle w:val="NoSpacing"/>
        <w:ind w:left="2160"/>
      </w:pPr>
    </w:p>
    <w:p w14:paraId="61901093" w14:textId="1834857B" w:rsidR="00FB52EF" w:rsidRDefault="00FB52EF" w:rsidP="00FB52EF">
      <w:pPr>
        <w:pStyle w:val="NoSpacing"/>
        <w:numPr>
          <w:ilvl w:val="0"/>
          <w:numId w:val="12"/>
        </w:numPr>
      </w:pPr>
      <w:r>
        <w:t>Economics</w:t>
      </w:r>
    </w:p>
    <w:p w14:paraId="16D03E16" w14:textId="252E93A8" w:rsidR="00FB52EF" w:rsidRDefault="00FB52EF" w:rsidP="00141D06">
      <w:pPr>
        <w:pStyle w:val="NoSpacing"/>
        <w:numPr>
          <w:ilvl w:val="0"/>
          <w:numId w:val="14"/>
        </w:numPr>
      </w:pPr>
      <w:r>
        <w:t>Economic Base-by industry</w:t>
      </w:r>
      <w:r w:rsidR="00C32920">
        <w:t xml:space="preserve"> and key employers</w:t>
      </w:r>
    </w:p>
    <w:p w14:paraId="14223EDF" w14:textId="0156A8B4" w:rsidR="00C32920" w:rsidRDefault="00C32920" w:rsidP="00141D06">
      <w:pPr>
        <w:pStyle w:val="NoSpacing"/>
        <w:numPr>
          <w:ilvl w:val="0"/>
          <w:numId w:val="14"/>
        </w:numPr>
      </w:pPr>
      <w:r>
        <w:t>Anticipated employment trends</w:t>
      </w:r>
      <w:r w:rsidR="00F16CA5">
        <w:t xml:space="preserve"> </w:t>
      </w:r>
      <w:r w:rsidR="007A0D2F">
        <w:t>(is</w:t>
      </w:r>
      <w:r w:rsidR="00F16CA5">
        <w:t xml:space="preserve"> there a demand for more housing)</w:t>
      </w:r>
    </w:p>
    <w:p w14:paraId="7E6A05D6" w14:textId="3EE5F03E" w:rsidR="00C32920" w:rsidRDefault="00C32920" w:rsidP="00141D06">
      <w:pPr>
        <w:pStyle w:val="NoSpacing"/>
        <w:numPr>
          <w:ilvl w:val="0"/>
          <w:numId w:val="14"/>
        </w:numPr>
      </w:pPr>
      <w:r>
        <w:t>Commuting patterns</w:t>
      </w:r>
      <w:r w:rsidR="007A0D2F">
        <w:t>- (</w:t>
      </w:r>
      <w:r w:rsidR="00046790">
        <w:t xml:space="preserve">how far do people drive to </w:t>
      </w:r>
      <w:r w:rsidR="00876F6B">
        <w:t>their place of employment)</w:t>
      </w:r>
    </w:p>
    <w:p w14:paraId="71410734" w14:textId="77777777" w:rsidR="00811D70" w:rsidRPr="00753DF0" w:rsidRDefault="00811D70" w:rsidP="00D32515">
      <w:pPr>
        <w:pStyle w:val="NoSpacing"/>
        <w:ind w:left="720"/>
      </w:pPr>
    </w:p>
    <w:p w14:paraId="4F6C770E" w14:textId="32305A66" w:rsidR="001B4B8D" w:rsidRDefault="001B4B8D" w:rsidP="00CA223C">
      <w:pPr>
        <w:pStyle w:val="NoSpacing"/>
      </w:pPr>
      <w:r>
        <w:br w:type="page"/>
      </w:r>
    </w:p>
    <w:p w14:paraId="12ACA846" w14:textId="6E01A793" w:rsidR="001B4B8D" w:rsidRPr="006D2F29" w:rsidRDefault="001B4B8D" w:rsidP="001B4B8D">
      <w:pPr>
        <w:pStyle w:val="NoSpacing"/>
        <w:jc w:val="center"/>
        <w:rPr>
          <w:b/>
          <w:bCs/>
        </w:rPr>
      </w:pPr>
      <w:r w:rsidRPr="006D2F29">
        <w:rPr>
          <w:b/>
          <w:bCs/>
        </w:rPr>
        <w:lastRenderedPageBreak/>
        <w:t>Exhibit I</w:t>
      </w:r>
      <w:r>
        <w:rPr>
          <w:b/>
          <w:bCs/>
        </w:rPr>
        <w:t>II</w:t>
      </w:r>
      <w:r w:rsidRPr="006D2F29">
        <w:rPr>
          <w:b/>
          <w:bCs/>
        </w:rPr>
        <w:t>.</w:t>
      </w:r>
    </w:p>
    <w:p w14:paraId="04C038E9" w14:textId="77777777" w:rsidR="001B4B8D" w:rsidRPr="006D2F29" w:rsidRDefault="001B4B8D" w:rsidP="001B4B8D">
      <w:pPr>
        <w:pStyle w:val="NoSpacing"/>
        <w:rPr>
          <w:b/>
          <w:bCs/>
        </w:rPr>
      </w:pPr>
    </w:p>
    <w:p w14:paraId="51670B44" w14:textId="4FEAB4DF" w:rsidR="00FE062D" w:rsidRDefault="00FE062D" w:rsidP="00FE062D">
      <w:pPr>
        <w:tabs>
          <w:tab w:val="left" w:pos="3465"/>
        </w:tabs>
        <w:spacing w:after="0"/>
      </w:pPr>
      <w:r>
        <w:rPr>
          <w:noProof/>
        </w:rPr>
        <w:drawing>
          <wp:anchor distT="0" distB="0" distL="114300" distR="114300" simplePos="0" relativeHeight="251661312" behindDoc="1" locked="0" layoutInCell="1" allowOverlap="1" wp14:anchorId="6FCB263C" wp14:editId="00DAECA5">
            <wp:simplePos x="0" y="0"/>
            <wp:positionH relativeFrom="margin">
              <wp:posOffset>-314325</wp:posOffset>
            </wp:positionH>
            <wp:positionV relativeFrom="paragraph">
              <wp:posOffset>-104775</wp:posOffset>
            </wp:positionV>
            <wp:extent cx="1217295" cy="904875"/>
            <wp:effectExtent l="0" t="0" r="1905" b="9525"/>
            <wp:wrapNone/>
            <wp:docPr id="1118635902"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5902" name="Picture 1" descr="Logo, company nam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7295" cy="9048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0B1B4BB" wp14:editId="4C6F42A6">
                <wp:simplePos x="0" y="0"/>
                <wp:positionH relativeFrom="margin">
                  <wp:posOffset>1066800</wp:posOffset>
                </wp:positionH>
                <wp:positionV relativeFrom="paragraph">
                  <wp:posOffset>257175</wp:posOffset>
                </wp:positionV>
                <wp:extent cx="5105400" cy="19050"/>
                <wp:effectExtent l="0" t="0" r="19050" b="19050"/>
                <wp:wrapNone/>
                <wp:docPr id="1983680159" name="Straight Connector 2"/>
                <wp:cNvGraphicFramePr/>
                <a:graphic xmlns:a="http://schemas.openxmlformats.org/drawingml/2006/main">
                  <a:graphicData uri="http://schemas.microsoft.com/office/word/2010/wordprocessingShape">
                    <wps:wsp>
                      <wps:cNvCnPr/>
                      <wps:spPr>
                        <a:xfrm>
                          <a:off x="0" y="0"/>
                          <a:ext cx="5105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56382"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20.25pt" to="48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" strokecolor="black [3200]" strokeweight=".5pt">
                <v:stroke joinstyle="miter"/>
                <w10:wrap anchorx="margin"/>
              </v:line>
            </w:pict>
          </mc:Fallback>
        </mc:AlternateContent>
      </w:r>
      <w:r>
        <w:t xml:space="preserve">                                 </w:t>
      </w:r>
    </w:p>
    <w:p w14:paraId="792823D7" w14:textId="77777777" w:rsidR="00FE062D" w:rsidRDefault="00FE062D" w:rsidP="00FE062D">
      <w:pPr>
        <w:tabs>
          <w:tab w:val="left" w:pos="3465"/>
        </w:tabs>
        <w:spacing w:after="0"/>
      </w:pPr>
    </w:p>
    <w:p w14:paraId="13F3DDC7" w14:textId="77777777" w:rsidR="00FE062D" w:rsidRDefault="00FE062D" w:rsidP="00FE062D">
      <w:pPr>
        <w:tabs>
          <w:tab w:val="left" w:pos="3465"/>
        </w:tabs>
        <w:spacing w:after="0"/>
      </w:pPr>
    </w:p>
    <w:p w14:paraId="0D8FD9B6" w14:textId="77777777" w:rsidR="00FE062D" w:rsidRDefault="00FE062D" w:rsidP="00FE062D">
      <w:pPr>
        <w:tabs>
          <w:tab w:val="left" w:pos="3465"/>
        </w:tabs>
        <w:spacing w:after="0"/>
      </w:pPr>
    </w:p>
    <w:p w14:paraId="629FDA5B" w14:textId="77777777" w:rsidR="00FE062D" w:rsidRPr="0045506C" w:rsidRDefault="00FE062D" w:rsidP="00FE062D">
      <w:pPr>
        <w:tabs>
          <w:tab w:val="left" w:pos="3465"/>
        </w:tabs>
        <w:spacing w:after="0"/>
        <w:rPr>
          <w:b/>
          <w:bCs/>
          <w:sz w:val="28"/>
          <w:szCs w:val="28"/>
        </w:rPr>
      </w:pPr>
      <w:r>
        <w:tab/>
        <w:t xml:space="preserve">  </w:t>
      </w:r>
      <w:r w:rsidRPr="0045506C">
        <w:rPr>
          <w:b/>
          <w:bCs/>
          <w:sz w:val="32"/>
          <w:szCs w:val="32"/>
        </w:rPr>
        <w:t>Indiana Finance Authority (IFA)</w:t>
      </w:r>
    </w:p>
    <w:p w14:paraId="2988BA97" w14:textId="77777777" w:rsidR="00FE062D" w:rsidRDefault="00FE062D" w:rsidP="00FE062D">
      <w:pPr>
        <w:tabs>
          <w:tab w:val="left" w:pos="3465"/>
        </w:tabs>
        <w:spacing w:after="0"/>
        <w:rPr>
          <w:b/>
          <w:bCs/>
          <w:i/>
          <w:iCs/>
          <w:sz w:val="28"/>
          <w:szCs w:val="28"/>
        </w:rPr>
      </w:pPr>
      <w:r>
        <w:rPr>
          <w:sz w:val="28"/>
          <w:szCs w:val="28"/>
        </w:rPr>
        <w:t xml:space="preserve">                             </w:t>
      </w:r>
      <w:r w:rsidRPr="0045506C">
        <w:rPr>
          <w:b/>
          <w:bCs/>
          <w:i/>
          <w:iCs/>
          <w:sz w:val="28"/>
          <w:szCs w:val="28"/>
        </w:rPr>
        <w:t>Residential Housing Infrastructure Assistance Program (RIF)</w:t>
      </w:r>
    </w:p>
    <w:p w14:paraId="7D6AEB0C" w14:textId="77777777" w:rsidR="00FE062D" w:rsidRPr="0045506C" w:rsidRDefault="00FE062D" w:rsidP="00FE062D">
      <w:pPr>
        <w:rPr>
          <w:sz w:val="28"/>
          <w:szCs w:val="28"/>
        </w:rPr>
      </w:pPr>
    </w:p>
    <w:p w14:paraId="09C83468" w14:textId="77777777" w:rsidR="00FE062D" w:rsidRPr="007E318F" w:rsidRDefault="00FE062D" w:rsidP="00FE062D">
      <w:pPr>
        <w:tabs>
          <w:tab w:val="left" w:pos="3765"/>
        </w:tabs>
        <w:jc w:val="center"/>
        <w:rPr>
          <w:b/>
          <w:bCs/>
          <w:caps/>
          <w:sz w:val="28"/>
          <w:szCs w:val="28"/>
          <w:u w:val="single"/>
        </w:rPr>
      </w:pPr>
      <w:r w:rsidRPr="007E318F">
        <w:rPr>
          <w:b/>
          <w:bCs/>
          <w:caps/>
          <w:sz w:val="28"/>
          <w:szCs w:val="28"/>
          <w:u w:val="single"/>
        </w:rPr>
        <w:t>Source of Security and Repayment</w:t>
      </w:r>
    </w:p>
    <w:p w14:paraId="608F35CC" w14:textId="77777777" w:rsidR="00FE062D" w:rsidRDefault="00FE062D" w:rsidP="00FE062D">
      <w:pPr>
        <w:pStyle w:val="Default"/>
        <w:rPr>
          <w:b/>
          <w:bCs/>
          <w:sz w:val="22"/>
          <w:szCs w:val="22"/>
          <w:u w:val="single"/>
        </w:rPr>
      </w:pPr>
      <w:r>
        <w:rPr>
          <w:b/>
          <w:bCs/>
          <w:sz w:val="22"/>
          <w:szCs w:val="22"/>
          <w:u w:val="single"/>
        </w:rPr>
        <w:t>Overview</w:t>
      </w:r>
    </w:p>
    <w:p w14:paraId="710FBFE7" w14:textId="77777777" w:rsidR="00FE062D" w:rsidRPr="007E318F" w:rsidRDefault="00FE062D" w:rsidP="00FE062D">
      <w:pPr>
        <w:pStyle w:val="Default"/>
        <w:rPr>
          <w:b/>
          <w:bCs/>
          <w:sz w:val="22"/>
          <w:szCs w:val="22"/>
          <w:u w:val="single"/>
        </w:rPr>
      </w:pPr>
    </w:p>
    <w:p w14:paraId="0441F73C" w14:textId="77777777" w:rsidR="00FE062D" w:rsidRDefault="00FE062D" w:rsidP="00FE062D">
      <w:pPr>
        <w:pStyle w:val="Default"/>
        <w:numPr>
          <w:ilvl w:val="0"/>
          <w:numId w:val="23"/>
        </w:numPr>
        <w:jc w:val="both"/>
        <w:rPr>
          <w:sz w:val="22"/>
          <w:szCs w:val="22"/>
        </w:rPr>
      </w:pPr>
      <w:r>
        <w:rPr>
          <w:sz w:val="22"/>
          <w:szCs w:val="22"/>
        </w:rPr>
        <w:t xml:space="preserve">The RIF Loan will be limited to a term not exceeding twenty (20) years from the date of loan closing. </w:t>
      </w:r>
    </w:p>
    <w:p w14:paraId="71B66514" w14:textId="77777777" w:rsidR="00FE062D" w:rsidRDefault="00FE062D" w:rsidP="00FE062D">
      <w:pPr>
        <w:pStyle w:val="Default"/>
        <w:numPr>
          <w:ilvl w:val="0"/>
          <w:numId w:val="23"/>
        </w:numPr>
        <w:jc w:val="both"/>
        <w:rPr>
          <w:sz w:val="22"/>
          <w:szCs w:val="22"/>
        </w:rPr>
      </w:pPr>
      <w:r>
        <w:rPr>
          <w:sz w:val="22"/>
          <w:szCs w:val="22"/>
        </w:rPr>
        <w:t xml:space="preserve">The interest rate will be a fixed rate for the life of the RIF Loan. </w:t>
      </w:r>
    </w:p>
    <w:p w14:paraId="7D509783" w14:textId="77777777" w:rsidR="00FE062D" w:rsidRDefault="00FE062D" w:rsidP="00FE062D">
      <w:pPr>
        <w:pStyle w:val="Default"/>
        <w:numPr>
          <w:ilvl w:val="1"/>
          <w:numId w:val="23"/>
        </w:numPr>
        <w:jc w:val="both"/>
        <w:rPr>
          <w:sz w:val="22"/>
          <w:szCs w:val="22"/>
        </w:rPr>
      </w:pPr>
      <w:r w:rsidRPr="0045506C">
        <w:rPr>
          <w:sz w:val="22"/>
          <w:szCs w:val="22"/>
        </w:rPr>
        <w:t>The</w:t>
      </w:r>
      <w:r>
        <w:rPr>
          <w:sz w:val="22"/>
          <w:szCs w:val="22"/>
        </w:rPr>
        <w:t xml:space="preserve"> interest</w:t>
      </w:r>
      <w:r w:rsidRPr="0045506C">
        <w:rPr>
          <w:sz w:val="22"/>
          <w:szCs w:val="22"/>
        </w:rPr>
        <w:t xml:space="preserve"> </w:t>
      </w:r>
      <w:r>
        <w:rPr>
          <w:sz w:val="22"/>
          <w:szCs w:val="22"/>
        </w:rPr>
        <w:t xml:space="preserve">rate for the </w:t>
      </w:r>
      <w:r w:rsidRPr="0045506C">
        <w:rPr>
          <w:sz w:val="22"/>
          <w:szCs w:val="22"/>
        </w:rPr>
        <w:t xml:space="preserve">RIF program </w:t>
      </w:r>
      <w:r>
        <w:rPr>
          <w:sz w:val="22"/>
          <w:szCs w:val="22"/>
        </w:rPr>
        <w:t>resets quarterly on the first business day of each January, April, July and October and is calculated by using 90% of the average 20-year, AAA-rated, general obligation bond Municipal Market Data composite index for the most recent calendar month preceding a reset</w:t>
      </w:r>
      <w:r w:rsidRPr="0045506C">
        <w:rPr>
          <w:sz w:val="22"/>
          <w:szCs w:val="22"/>
        </w:rPr>
        <w:t>.</w:t>
      </w:r>
      <w:r>
        <w:rPr>
          <w:sz w:val="22"/>
          <w:szCs w:val="22"/>
        </w:rPr>
        <w:t xml:space="preserve"> </w:t>
      </w:r>
    </w:p>
    <w:p w14:paraId="17D1887C" w14:textId="77777777" w:rsidR="00FE062D" w:rsidRPr="00A95A48" w:rsidRDefault="00FE062D" w:rsidP="00FE062D">
      <w:pPr>
        <w:pStyle w:val="Default"/>
        <w:numPr>
          <w:ilvl w:val="1"/>
          <w:numId w:val="23"/>
        </w:numPr>
        <w:jc w:val="both"/>
        <w:rPr>
          <w:sz w:val="20"/>
          <w:szCs w:val="20"/>
        </w:rPr>
      </w:pPr>
      <w:r w:rsidRPr="00A95A48">
        <w:rPr>
          <w:sz w:val="22"/>
          <w:szCs w:val="22"/>
        </w:rPr>
        <w:t xml:space="preserve">The rate for the applicant shall be the published rate upon the date of the pre-closing call with IFA, which </w:t>
      </w:r>
      <w:r>
        <w:rPr>
          <w:sz w:val="22"/>
          <w:szCs w:val="22"/>
        </w:rPr>
        <w:t>occurs</w:t>
      </w:r>
      <w:r w:rsidRPr="00A95A48">
        <w:rPr>
          <w:sz w:val="22"/>
          <w:szCs w:val="22"/>
        </w:rPr>
        <w:t xml:space="preserve"> approximately two-weeks prior to the closing.</w:t>
      </w:r>
      <w:r w:rsidRPr="00A95A48">
        <w:rPr>
          <w:sz w:val="20"/>
          <w:szCs w:val="20"/>
        </w:rPr>
        <w:t xml:space="preserve"> </w:t>
      </w:r>
    </w:p>
    <w:p w14:paraId="5C6DB551" w14:textId="77777777" w:rsidR="00FE062D" w:rsidRDefault="00FE062D" w:rsidP="00FE062D">
      <w:pPr>
        <w:pStyle w:val="Default"/>
        <w:numPr>
          <w:ilvl w:val="0"/>
          <w:numId w:val="23"/>
        </w:numPr>
        <w:jc w:val="both"/>
        <w:rPr>
          <w:sz w:val="22"/>
          <w:szCs w:val="22"/>
        </w:rPr>
      </w:pPr>
      <w:r>
        <w:rPr>
          <w:sz w:val="22"/>
          <w:szCs w:val="22"/>
        </w:rPr>
        <w:t>Principal and interest on the RIF Loan will be payable semi-annually on February 1 and August 1, unless legally restricted to alternative payment dates.</w:t>
      </w:r>
      <w:r w:rsidRPr="0045506C">
        <w:rPr>
          <w:sz w:val="22"/>
          <w:szCs w:val="22"/>
        </w:rPr>
        <w:t xml:space="preserve"> Applicants should assume interest will be due on the first </w:t>
      </w:r>
      <w:r>
        <w:rPr>
          <w:sz w:val="22"/>
          <w:szCs w:val="22"/>
        </w:rPr>
        <w:t>payment date</w:t>
      </w:r>
      <w:r w:rsidRPr="0045506C">
        <w:rPr>
          <w:sz w:val="14"/>
          <w:szCs w:val="14"/>
        </w:rPr>
        <w:t xml:space="preserve"> </w:t>
      </w:r>
      <w:r w:rsidRPr="0045506C">
        <w:rPr>
          <w:sz w:val="22"/>
          <w:szCs w:val="22"/>
        </w:rPr>
        <w:t>after closing</w:t>
      </w:r>
      <w:r>
        <w:rPr>
          <w:sz w:val="22"/>
          <w:szCs w:val="22"/>
        </w:rPr>
        <w:t>, unless otherwise directed by IFA</w:t>
      </w:r>
      <w:r w:rsidRPr="0045506C">
        <w:rPr>
          <w:sz w:val="22"/>
          <w:szCs w:val="22"/>
        </w:rPr>
        <w:t xml:space="preserve">. </w:t>
      </w:r>
    </w:p>
    <w:p w14:paraId="77D1CE12" w14:textId="77777777" w:rsidR="00FE062D" w:rsidRDefault="00FE062D" w:rsidP="00FE062D">
      <w:pPr>
        <w:pStyle w:val="Default"/>
        <w:numPr>
          <w:ilvl w:val="0"/>
          <w:numId w:val="23"/>
        </w:numPr>
        <w:jc w:val="both"/>
        <w:rPr>
          <w:sz w:val="22"/>
          <w:szCs w:val="22"/>
        </w:rPr>
      </w:pPr>
      <w:r>
        <w:rPr>
          <w:sz w:val="22"/>
          <w:szCs w:val="22"/>
        </w:rPr>
        <w:t xml:space="preserve">The RIF </w:t>
      </w:r>
      <w:r w:rsidRPr="0045506C">
        <w:rPr>
          <w:sz w:val="22"/>
          <w:szCs w:val="22"/>
        </w:rPr>
        <w:t xml:space="preserve">Loan will be </w:t>
      </w:r>
      <w:r>
        <w:rPr>
          <w:sz w:val="22"/>
          <w:szCs w:val="22"/>
        </w:rPr>
        <w:t>structured as a “draw-loan” and t</w:t>
      </w:r>
      <w:r w:rsidRPr="0045506C">
        <w:rPr>
          <w:sz w:val="22"/>
          <w:szCs w:val="22"/>
        </w:rPr>
        <w:t xml:space="preserve">he participant will </w:t>
      </w:r>
      <w:r>
        <w:rPr>
          <w:sz w:val="22"/>
          <w:szCs w:val="22"/>
        </w:rPr>
        <w:t xml:space="preserve">be required to </w:t>
      </w:r>
      <w:r w:rsidRPr="0045506C">
        <w:rPr>
          <w:sz w:val="22"/>
          <w:szCs w:val="22"/>
        </w:rPr>
        <w:t xml:space="preserve">follow the RIF disbursement process to access and draw down funds. </w:t>
      </w:r>
    </w:p>
    <w:p w14:paraId="46DB8D16" w14:textId="77777777" w:rsidR="00FE062D" w:rsidRDefault="00FE062D" w:rsidP="00FE062D">
      <w:pPr>
        <w:pStyle w:val="Default"/>
        <w:numPr>
          <w:ilvl w:val="0"/>
          <w:numId w:val="23"/>
        </w:numPr>
        <w:jc w:val="both"/>
        <w:rPr>
          <w:sz w:val="22"/>
          <w:szCs w:val="22"/>
        </w:rPr>
      </w:pPr>
      <w:r>
        <w:rPr>
          <w:sz w:val="22"/>
          <w:szCs w:val="22"/>
        </w:rPr>
        <w:t>IFA reserve the right, in its sole discretion, to permit alternative requirements for the different sources of security and repayment as outlined below.</w:t>
      </w:r>
    </w:p>
    <w:p w14:paraId="6FC06B44" w14:textId="77777777" w:rsidR="00FE062D" w:rsidRDefault="00FE062D" w:rsidP="00FE062D">
      <w:pPr>
        <w:pStyle w:val="Default"/>
        <w:jc w:val="both"/>
        <w:rPr>
          <w:sz w:val="22"/>
          <w:szCs w:val="22"/>
        </w:rPr>
      </w:pPr>
    </w:p>
    <w:p w14:paraId="43E00D95" w14:textId="77777777" w:rsidR="00FE062D" w:rsidRPr="0045506C" w:rsidRDefault="00FE062D" w:rsidP="00FE062D">
      <w:pPr>
        <w:pStyle w:val="Default"/>
        <w:jc w:val="both"/>
        <w:rPr>
          <w:sz w:val="22"/>
          <w:szCs w:val="22"/>
        </w:rPr>
      </w:pPr>
      <w:r w:rsidRPr="0045506C">
        <w:rPr>
          <w:b/>
          <w:bCs/>
          <w:sz w:val="22"/>
          <w:szCs w:val="22"/>
        </w:rPr>
        <w:t xml:space="preserve">Below are the requirements for different sources of security and repayment: </w:t>
      </w:r>
    </w:p>
    <w:p w14:paraId="0575ECF7" w14:textId="77777777" w:rsidR="00FE062D" w:rsidRDefault="00FE062D" w:rsidP="00FE062D">
      <w:pPr>
        <w:tabs>
          <w:tab w:val="left" w:pos="3765"/>
        </w:tabs>
        <w:rPr>
          <w:sz w:val="28"/>
          <w:szCs w:val="28"/>
        </w:rPr>
      </w:pPr>
      <w:r>
        <w:rPr>
          <w:noProof/>
          <w:sz w:val="28"/>
          <w:szCs w:val="28"/>
        </w:rPr>
        <mc:AlternateContent>
          <mc:Choice Requires="wpg">
            <w:drawing>
              <wp:anchor distT="0" distB="0" distL="114300" distR="114300" simplePos="0" relativeHeight="251663360" behindDoc="0" locked="0" layoutInCell="1" allowOverlap="1" wp14:anchorId="635CB68A" wp14:editId="76D3BCF9">
                <wp:simplePos x="0" y="0"/>
                <wp:positionH relativeFrom="margin">
                  <wp:align>left</wp:align>
                </wp:positionH>
                <wp:positionV relativeFrom="paragraph">
                  <wp:posOffset>236931</wp:posOffset>
                </wp:positionV>
                <wp:extent cx="3131389" cy="483080"/>
                <wp:effectExtent l="0" t="0" r="0" b="0"/>
                <wp:wrapNone/>
                <wp:docPr id="1511293745" name="Group 4"/>
                <wp:cNvGraphicFramePr/>
                <a:graphic xmlns:a="http://schemas.openxmlformats.org/drawingml/2006/main">
                  <a:graphicData uri="http://schemas.microsoft.com/office/word/2010/wordprocessingGroup">
                    <wpg:wgp>
                      <wpg:cNvGrpSpPr/>
                      <wpg:grpSpPr>
                        <a:xfrm>
                          <a:off x="0" y="0"/>
                          <a:ext cx="3131389" cy="483080"/>
                          <a:chOff x="0" y="0"/>
                          <a:chExt cx="2924809" cy="483080"/>
                        </a:xfrm>
                      </wpg:grpSpPr>
                      <wps:wsp>
                        <wps:cNvPr id="85363803" name="Rectangle: Top Corners Rounded 3"/>
                        <wps:cNvSpPr/>
                        <wps:spPr>
                          <a:xfrm>
                            <a:off x="0" y="0"/>
                            <a:ext cx="2914650" cy="409575"/>
                          </a:xfrm>
                          <a:prstGeom prst="round2SameRect">
                            <a:avLst/>
                          </a:prstGeom>
                          <a:solidFill>
                            <a:schemeClr val="accent4">
                              <a:lumMod val="40000"/>
                              <a:lumOff val="60000"/>
                            </a:schemeClr>
                          </a:solidFill>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920230" name="Text Box 2"/>
                        <wps:cNvSpPr txBox="1">
                          <a:spLocks noChangeArrowheads="1"/>
                        </wps:cNvSpPr>
                        <wps:spPr bwMode="auto">
                          <a:xfrm>
                            <a:off x="0" y="55998"/>
                            <a:ext cx="2924809" cy="427082"/>
                          </a:xfrm>
                          <a:prstGeom prst="rect">
                            <a:avLst/>
                          </a:prstGeom>
                          <a:noFill/>
                          <a:ln w="9525">
                            <a:noFill/>
                            <a:miter lim="800000"/>
                            <a:headEnd/>
                            <a:tailEnd/>
                          </a:ln>
                        </wps:spPr>
                        <wps:txbx>
                          <w:txbxContent>
                            <w:p w14:paraId="7E8A7499" w14:textId="77777777" w:rsidR="00FE062D" w:rsidRPr="0045506C" w:rsidRDefault="00FE062D" w:rsidP="00FE062D">
                              <w:pPr>
                                <w:rPr>
                                  <w:b/>
                                  <w:bCs/>
                                </w:rPr>
                              </w:pPr>
                              <w:r w:rsidRPr="0045506C">
                                <w:rPr>
                                  <w:b/>
                                  <w:bCs/>
                                </w:rPr>
                                <w:t>New TIF (as sole security for the RIF loan)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5CB68A" id="Group 4" o:spid="_x0000_s1027" style="position:absolute;margin-left:0;margin-top:18.65pt;width:246.55pt;height:38.05pt;z-index:251663360;mso-position-horizontal:left;mso-position-horizontal-relative:margin;mso-width-relative:margin;mso-height-relative:margin" coordsize="29248,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">
                <v:shape id="Rectangle: Top Corners Rounded 3" o:spid="_x0000_s1028" style="position:absolute;width:29146;height:4095;visibility:visible;mso-wrap-style:square;v-text-anchor:middle" coordsize="2914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" path="m68264,l2846386,v37701,,68264,30563,68264,68264l2914650,409575r,l,409575r,l,68264c,30563,30563,,68264,xe" fillcolor="#95dcf7 [1303]" stroked="f" strokeweight="1pt">
                  <v:stroke joinstyle="miter"/>
                  <v:path arrowok="t" o:connecttype="custom" o:connectlocs="68264,0;2846386,0;2914650,68264;2914650,409575;2914650,409575;0,409575;0,409575;0,68264;68264,0" o:connectangles="0,0,0,0,0,0,0,0,0"/>
                </v:shape>
                <v:shapetype id="_x0000_t202" coordsize="21600,21600" o:spt="202" path="m,l,21600r21600,l21600,xe">
                  <v:stroke joinstyle="miter"/>
                  <v:path gradientshapeok="t" o:connecttype="rect"/>
                </v:shapetype>
                <v:shape id="Text Box 2" o:spid="_x0000_s1029" type="#_x0000_t202" style="position:absolute;top:559;width:29248;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" filled="f" stroked="f">
                  <v:textbox>
                    <w:txbxContent>
                      <w:p w14:paraId="7E8A7499" w14:textId="77777777" w:rsidR="00FE062D" w:rsidRPr="0045506C" w:rsidRDefault="00FE062D" w:rsidP="00FE062D">
                        <w:pPr>
                          <w:rPr>
                            <w:b/>
                            <w:bCs/>
                          </w:rPr>
                        </w:pPr>
                        <w:r w:rsidRPr="0045506C">
                          <w:rPr>
                            <w:b/>
                            <w:bCs/>
                          </w:rPr>
                          <w:t>New TIF (as sole security for the RIF loan)</w:t>
                        </w:r>
                      </w:p>
                    </w:txbxContent>
                  </v:textbox>
                </v:shape>
                <w10:wrap anchorx="margin"/>
              </v:group>
            </w:pict>
          </mc:Fallback>
        </mc:AlternateContent>
      </w:r>
    </w:p>
    <w:p w14:paraId="18107F6C" w14:textId="77777777" w:rsidR="00FE062D" w:rsidRDefault="00FE062D" w:rsidP="00FE062D">
      <w:pPr>
        <w:tabs>
          <w:tab w:val="left" w:pos="3765"/>
        </w:tabs>
        <w:rPr>
          <w:sz w:val="28"/>
          <w:szCs w:val="28"/>
        </w:rPr>
      </w:pPr>
      <w:r>
        <w:rPr>
          <w:noProof/>
          <w:sz w:val="28"/>
          <w:szCs w:val="28"/>
        </w:rPr>
        <mc:AlternateContent>
          <mc:Choice Requires="wps">
            <w:drawing>
              <wp:anchor distT="0" distB="0" distL="114300" distR="114300" simplePos="0" relativeHeight="251664384" behindDoc="0" locked="0" layoutInCell="1" allowOverlap="1" wp14:anchorId="34058B6D" wp14:editId="53C2AEE3">
                <wp:simplePos x="0" y="0"/>
                <wp:positionH relativeFrom="margin">
                  <wp:align>left</wp:align>
                </wp:positionH>
                <wp:positionV relativeFrom="paragraph">
                  <wp:posOffset>293445</wp:posOffset>
                </wp:positionV>
                <wp:extent cx="6254151" cy="0"/>
                <wp:effectExtent l="0" t="0" r="0" b="0"/>
                <wp:wrapNone/>
                <wp:docPr id="454950585" name="Straight Connector 5"/>
                <wp:cNvGraphicFramePr/>
                <a:graphic xmlns:a="http://schemas.openxmlformats.org/drawingml/2006/main">
                  <a:graphicData uri="http://schemas.microsoft.com/office/word/2010/wordprocessingShape">
                    <wps:wsp>
                      <wps:cNvCnPr/>
                      <wps:spPr>
                        <a:xfrm>
                          <a:off x="0" y="0"/>
                          <a:ext cx="625415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3FF98D" id="Straight Connector 5"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23.1pt" to="492.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" strokecolor="black [3200]" strokeweight="1.5pt">
                <v:stroke joinstyle="miter"/>
                <w10:wrap anchorx="margin"/>
              </v:line>
            </w:pict>
          </mc:Fallback>
        </mc:AlternateContent>
      </w:r>
    </w:p>
    <w:p w14:paraId="4BF514D8" w14:textId="77777777" w:rsidR="00FE062D" w:rsidRDefault="00FE062D" w:rsidP="00FE062D">
      <w:pPr>
        <w:pStyle w:val="Default"/>
        <w:ind w:left="780"/>
        <w:rPr>
          <w:sz w:val="22"/>
          <w:szCs w:val="22"/>
        </w:rPr>
      </w:pPr>
    </w:p>
    <w:p w14:paraId="142D8EAB" w14:textId="77777777" w:rsidR="00FE062D" w:rsidRDefault="00FE062D" w:rsidP="00FE062D">
      <w:pPr>
        <w:pStyle w:val="Default"/>
        <w:numPr>
          <w:ilvl w:val="0"/>
          <w:numId w:val="24"/>
        </w:numPr>
        <w:jc w:val="both"/>
        <w:rPr>
          <w:sz w:val="22"/>
          <w:szCs w:val="22"/>
        </w:rPr>
      </w:pPr>
      <w:r w:rsidRPr="00506764">
        <w:rPr>
          <w:sz w:val="22"/>
          <w:szCs w:val="22"/>
        </w:rPr>
        <w:t>IFA considers any TIF and associated allocation area "new" unless it has at least five (5)</w:t>
      </w:r>
      <w:r>
        <w:rPr>
          <w:sz w:val="22"/>
          <w:szCs w:val="22"/>
        </w:rPr>
        <w:t xml:space="preserve"> </w:t>
      </w:r>
      <w:r w:rsidRPr="00506764">
        <w:rPr>
          <w:sz w:val="22"/>
          <w:szCs w:val="22"/>
        </w:rPr>
        <w:t>consecutive prior years of TIF revenues generating 1.25x coverage against debt service on the</w:t>
      </w:r>
      <w:r>
        <w:rPr>
          <w:sz w:val="22"/>
          <w:szCs w:val="22"/>
        </w:rPr>
        <w:t xml:space="preserve"> </w:t>
      </w:r>
      <w:r w:rsidRPr="00506764">
        <w:rPr>
          <w:sz w:val="22"/>
          <w:szCs w:val="22"/>
        </w:rPr>
        <w:t xml:space="preserve">proposed RIF loan and/or any other obligations payable by the TIF </w:t>
      </w:r>
      <w:r>
        <w:rPr>
          <w:sz w:val="22"/>
          <w:szCs w:val="22"/>
        </w:rPr>
        <w:t>r</w:t>
      </w:r>
      <w:r w:rsidRPr="00506764">
        <w:rPr>
          <w:sz w:val="22"/>
          <w:szCs w:val="22"/>
        </w:rPr>
        <w:t>evenues.</w:t>
      </w:r>
    </w:p>
    <w:p w14:paraId="32C6F4B0" w14:textId="77777777" w:rsidR="00FE062D" w:rsidRDefault="00FE062D" w:rsidP="00FE062D">
      <w:pPr>
        <w:pStyle w:val="Default"/>
        <w:ind w:left="780"/>
        <w:jc w:val="both"/>
        <w:rPr>
          <w:sz w:val="22"/>
          <w:szCs w:val="22"/>
        </w:rPr>
      </w:pPr>
    </w:p>
    <w:p w14:paraId="15A5D11E" w14:textId="77777777" w:rsidR="00FE062D" w:rsidRDefault="00FE062D" w:rsidP="00FE062D">
      <w:pPr>
        <w:pStyle w:val="Default"/>
        <w:numPr>
          <w:ilvl w:val="0"/>
          <w:numId w:val="24"/>
        </w:numPr>
        <w:jc w:val="both"/>
        <w:rPr>
          <w:sz w:val="22"/>
          <w:szCs w:val="22"/>
        </w:rPr>
      </w:pPr>
      <w:r w:rsidRPr="00506764">
        <w:rPr>
          <w:sz w:val="22"/>
          <w:szCs w:val="22"/>
        </w:rPr>
        <w:t xml:space="preserve"> If a New TIF is the sole source and security of repayment on the RIF Loan, IFA will require:</w:t>
      </w:r>
    </w:p>
    <w:p w14:paraId="155422D3" w14:textId="77777777" w:rsidR="00FE062D" w:rsidRDefault="00FE062D" w:rsidP="00FE062D">
      <w:pPr>
        <w:pStyle w:val="Default"/>
        <w:numPr>
          <w:ilvl w:val="1"/>
          <w:numId w:val="24"/>
        </w:numPr>
        <w:jc w:val="both"/>
        <w:rPr>
          <w:sz w:val="22"/>
          <w:szCs w:val="22"/>
        </w:rPr>
      </w:pPr>
      <w:r w:rsidRPr="00506764">
        <w:rPr>
          <w:sz w:val="22"/>
          <w:szCs w:val="22"/>
        </w:rPr>
        <w:t>The loan to be sized with 1.25x coverage of expected pro forma TIF revenues against the</w:t>
      </w:r>
      <w:r>
        <w:rPr>
          <w:sz w:val="22"/>
          <w:szCs w:val="22"/>
        </w:rPr>
        <w:t xml:space="preserve"> </w:t>
      </w:r>
      <w:r w:rsidRPr="00506764">
        <w:rPr>
          <w:sz w:val="22"/>
          <w:szCs w:val="22"/>
        </w:rPr>
        <w:t xml:space="preserve">debt service </w:t>
      </w:r>
      <w:r>
        <w:rPr>
          <w:sz w:val="22"/>
          <w:szCs w:val="22"/>
        </w:rPr>
        <w:t xml:space="preserve">on the </w:t>
      </w:r>
      <w:r w:rsidRPr="00506764">
        <w:rPr>
          <w:sz w:val="22"/>
          <w:szCs w:val="22"/>
        </w:rPr>
        <w:t>RIF loan</w:t>
      </w:r>
      <w:r w:rsidRPr="005E72E1">
        <w:rPr>
          <w:sz w:val="22"/>
          <w:szCs w:val="22"/>
        </w:rPr>
        <w:t xml:space="preserve"> </w:t>
      </w:r>
      <w:r w:rsidRPr="00506764">
        <w:rPr>
          <w:sz w:val="22"/>
          <w:szCs w:val="22"/>
        </w:rPr>
        <w:t xml:space="preserve">and/or any other obligations payable by the TIF </w:t>
      </w:r>
      <w:r>
        <w:rPr>
          <w:sz w:val="22"/>
          <w:szCs w:val="22"/>
        </w:rPr>
        <w:t>r</w:t>
      </w:r>
      <w:r w:rsidRPr="00506764">
        <w:rPr>
          <w:sz w:val="22"/>
          <w:szCs w:val="22"/>
        </w:rPr>
        <w:t>evenues</w:t>
      </w:r>
    </w:p>
    <w:p w14:paraId="57C8B199" w14:textId="77777777" w:rsidR="00FE062D" w:rsidRDefault="00FE062D" w:rsidP="00FE062D">
      <w:pPr>
        <w:pStyle w:val="Default"/>
        <w:numPr>
          <w:ilvl w:val="1"/>
          <w:numId w:val="24"/>
        </w:numPr>
        <w:jc w:val="both"/>
        <w:rPr>
          <w:sz w:val="22"/>
          <w:szCs w:val="22"/>
        </w:rPr>
      </w:pPr>
      <w:r w:rsidRPr="00506764">
        <w:rPr>
          <w:sz w:val="22"/>
          <w:szCs w:val="22"/>
        </w:rPr>
        <w:t>A Taxpayer Agreement with the Developer of the Project that requires the Developer to</w:t>
      </w:r>
      <w:r>
        <w:rPr>
          <w:sz w:val="22"/>
          <w:szCs w:val="22"/>
        </w:rPr>
        <w:t xml:space="preserve"> </w:t>
      </w:r>
      <w:r w:rsidRPr="00506764">
        <w:rPr>
          <w:sz w:val="22"/>
          <w:szCs w:val="22"/>
        </w:rPr>
        <w:t>make up any short falls of TIF revenues to pay debt service on the RIF loan.</w:t>
      </w:r>
    </w:p>
    <w:p w14:paraId="49521638" w14:textId="77777777" w:rsidR="00FE062D" w:rsidRDefault="00FE062D" w:rsidP="00FE062D">
      <w:pPr>
        <w:pStyle w:val="Default"/>
        <w:numPr>
          <w:ilvl w:val="2"/>
          <w:numId w:val="24"/>
        </w:numPr>
        <w:jc w:val="both"/>
        <w:rPr>
          <w:sz w:val="22"/>
          <w:szCs w:val="22"/>
        </w:rPr>
      </w:pPr>
      <w:r w:rsidRPr="00506764">
        <w:rPr>
          <w:sz w:val="22"/>
          <w:szCs w:val="22"/>
        </w:rPr>
        <w:t>To the extent the Developer executing the taxpayer agreement (and relevant loan</w:t>
      </w:r>
      <w:r>
        <w:rPr>
          <w:sz w:val="22"/>
          <w:szCs w:val="22"/>
        </w:rPr>
        <w:t xml:space="preserve"> </w:t>
      </w:r>
      <w:r w:rsidRPr="00506764">
        <w:rPr>
          <w:sz w:val="22"/>
          <w:szCs w:val="22"/>
        </w:rPr>
        <w:t xml:space="preserve">documents with the </w:t>
      </w:r>
      <w:r>
        <w:rPr>
          <w:sz w:val="22"/>
          <w:szCs w:val="22"/>
        </w:rPr>
        <w:t>a</w:t>
      </w:r>
      <w:r w:rsidRPr="00506764">
        <w:rPr>
          <w:sz w:val="22"/>
          <w:szCs w:val="22"/>
        </w:rPr>
        <w:t>pplicant) is a special purpose entity (SPE), IFA will require</w:t>
      </w:r>
      <w:r>
        <w:rPr>
          <w:sz w:val="22"/>
          <w:szCs w:val="22"/>
        </w:rPr>
        <w:t xml:space="preserve"> </w:t>
      </w:r>
      <w:r w:rsidRPr="00506764">
        <w:rPr>
          <w:sz w:val="22"/>
          <w:szCs w:val="22"/>
        </w:rPr>
        <w:t xml:space="preserve">either the principals and/or parent company of the </w:t>
      </w:r>
      <w:r>
        <w:rPr>
          <w:sz w:val="22"/>
          <w:szCs w:val="22"/>
        </w:rPr>
        <w:t>SPE</w:t>
      </w:r>
      <w:r w:rsidRPr="00506764">
        <w:rPr>
          <w:sz w:val="22"/>
          <w:szCs w:val="22"/>
        </w:rPr>
        <w:t xml:space="preserve"> to execute both a</w:t>
      </w:r>
      <w:r>
        <w:rPr>
          <w:sz w:val="22"/>
          <w:szCs w:val="22"/>
        </w:rPr>
        <w:t xml:space="preserve"> </w:t>
      </w:r>
      <w:r w:rsidRPr="00506764">
        <w:rPr>
          <w:sz w:val="22"/>
          <w:szCs w:val="22"/>
        </w:rPr>
        <w:lastRenderedPageBreak/>
        <w:t>Completion Guaranty (guarantying completion of the Developer's project) and a</w:t>
      </w:r>
      <w:r>
        <w:rPr>
          <w:sz w:val="22"/>
          <w:szCs w:val="22"/>
        </w:rPr>
        <w:t xml:space="preserve"> </w:t>
      </w:r>
      <w:r w:rsidRPr="00506764">
        <w:rPr>
          <w:sz w:val="22"/>
          <w:szCs w:val="22"/>
        </w:rPr>
        <w:t>Payment and Performance Guaranty (guarantying the Developer's obligations</w:t>
      </w:r>
      <w:r>
        <w:rPr>
          <w:sz w:val="22"/>
          <w:szCs w:val="22"/>
        </w:rPr>
        <w:t xml:space="preserve"> </w:t>
      </w:r>
      <w:r w:rsidRPr="00506764">
        <w:rPr>
          <w:sz w:val="22"/>
          <w:szCs w:val="22"/>
        </w:rPr>
        <w:t>under the Taxpayer Agreement).</w:t>
      </w:r>
    </w:p>
    <w:p w14:paraId="6D2B41CD" w14:textId="77777777" w:rsidR="00FE062D" w:rsidRDefault="00FE062D" w:rsidP="00FE062D">
      <w:pPr>
        <w:pStyle w:val="Default"/>
        <w:numPr>
          <w:ilvl w:val="2"/>
          <w:numId w:val="24"/>
        </w:numPr>
        <w:jc w:val="both"/>
        <w:rPr>
          <w:sz w:val="22"/>
          <w:szCs w:val="22"/>
        </w:rPr>
      </w:pPr>
      <w:r w:rsidRPr="00506764">
        <w:rPr>
          <w:sz w:val="22"/>
          <w:szCs w:val="22"/>
        </w:rPr>
        <w:t>Draft "forms' of the above-mentioned Taxpayer Agreement, Completion</w:t>
      </w:r>
      <w:r>
        <w:rPr>
          <w:sz w:val="22"/>
          <w:szCs w:val="22"/>
        </w:rPr>
        <w:t xml:space="preserve"> </w:t>
      </w:r>
      <w:r w:rsidRPr="00506764">
        <w:rPr>
          <w:sz w:val="22"/>
          <w:szCs w:val="22"/>
        </w:rPr>
        <w:t>Guaranty and Payment and Performance Guaranty will be provided.</w:t>
      </w:r>
    </w:p>
    <w:p w14:paraId="2F883F0C" w14:textId="77777777" w:rsidR="00FE062D" w:rsidRDefault="00FE062D" w:rsidP="00FE062D">
      <w:pPr>
        <w:pStyle w:val="Default"/>
        <w:ind w:left="1140"/>
        <w:jc w:val="both"/>
        <w:rPr>
          <w:sz w:val="22"/>
          <w:szCs w:val="22"/>
        </w:rPr>
      </w:pPr>
    </w:p>
    <w:p w14:paraId="18E786A7" w14:textId="77777777" w:rsidR="00FE062D" w:rsidRDefault="00FE062D" w:rsidP="00FE062D">
      <w:pPr>
        <w:pStyle w:val="Default"/>
        <w:ind w:left="1140"/>
        <w:jc w:val="both"/>
        <w:rPr>
          <w:sz w:val="22"/>
          <w:szCs w:val="22"/>
        </w:rPr>
      </w:pPr>
    </w:p>
    <w:p w14:paraId="05257F9A" w14:textId="77777777" w:rsidR="00FE062D" w:rsidRPr="00667176" w:rsidRDefault="00FE062D" w:rsidP="00FE062D">
      <w:pPr>
        <w:pStyle w:val="Default"/>
        <w:numPr>
          <w:ilvl w:val="1"/>
          <w:numId w:val="24"/>
        </w:numPr>
        <w:jc w:val="both"/>
        <w:rPr>
          <w:sz w:val="22"/>
          <w:szCs w:val="22"/>
        </w:rPr>
      </w:pPr>
      <w:r w:rsidRPr="00506764">
        <w:rPr>
          <w:sz w:val="22"/>
          <w:szCs w:val="22"/>
        </w:rPr>
        <w:t>A debt service reserve fund sized at maximum annual debt service (MADS)</w:t>
      </w:r>
      <w:r>
        <w:rPr>
          <w:sz w:val="22"/>
          <w:szCs w:val="22"/>
        </w:rPr>
        <w:t>, fully funded by proceeds of the RIF Loan unless funded</w:t>
      </w:r>
      <w:r w:rsidRPr="005E72E1">
        <w:rPr>
          <w:sz w:val="22"/>
          <w:szCs w:val="22"/>
        </w:rPr>
        <w:t xml:space="preserve"> </w:t>
      </w:r>
      <w:r>
        <w:rPr>
          <w:sz w:val="22"/>
          <w:szCs w:val="22"/>
        </w:rPr>
        <w:t>at closing by a cash contribution from the applicant or Developer</w:t>
      </w:r>
      <w:r w:rsidRPr="00506764">
        <w:rPr>
          <w:sz w:val="22"/>
          <w:szCs w:val="22"/>
        </w:rPr>
        <w:t>.</w:t>
      </w:r>
    </w:p>
    <w:p w14:paraId="0A9CDCA3" w14:textId="77777777" w:rsidR="00FE062D" w:rsidRDefault="00FE062D" w:rsidP="00FE062D">
      <w:pPr>
        <w:pStyle w:val="Default"/>
        <w:numPr>
          <w:ilvl w:val="1"/>
          <w:numId w:val="24"/>
        </w:numPr>
        <w:jc w:val="both"/>
        <w:rPr>
          <w:sz w:val="22"/>
          <w:szCs w:val="22"/>
        </w:rPr>
      </w:pPr>
      <w:r>
        <w:rPr>
          <w:sz w:val="22"/>
          <w:szCs w:val="22"/>
        </w:rPr>
        <w:t>Capitalized Interest will be required, beginning with the semia</w:t>
      </w:r>
      <w:r>
        <w:rPr>
          <w:color w:val="auto"/>
          <w:sz w:val="22"/>
          <w:szCs w:val="22"/>
        </w:rPr>
        <w:t xml:space="preserve">nnual interest payment date following </w:t>
      </w:r>
      <w:r w:rsidRPr="00DC7E3B">
        <w:rPr>
          <w:color w:val="auto"/>
          <w:sz w:val="22"/>
          <w:szCs w:val="22"/>
        </w:rPr>
        <w:t xml:space="preserve">loan closing, through the period of time in which expected TIF revenues will be </w:t>
      </w:r>
      <w:r>
        <w:rPr>
          <w:color w:val="auto"/>
          <w:sz w:val="22"/>
          <w:szCs w:val="22"/>
        </w:rPr>
        <w:t>sufficient to pay debt service on the RIF Loan</w:t>
      </w:r>
      <w:r w:rsidRPr="00DC7E3B">
        <w:rPr>
          <w:color w:val="auto"/>
          <w:sz w:val="22"/>
          <w:szCs w:val="22"/>
        </w:rPr>
        <w:t xml:space="preserve">. </w:t>
      </w:r>
      <w:r>
        <w:rPr>
          <w:color w:val="auto"/>
          <w:sz w:val="22"/>
          <w:szCs w:val="22"/>
        </w:rPr>
        <w:t xml:space="preserve">All Capitalized Interest will be funded by proceeds of the RIF Loan unless such capitalized interest payments are funded at closing by a cash contribution from the applicant or the Developer. </w:t>
      </w:r>
    </w:p>
    <w:p w14:paraId="3EC91AB4" w14:textId="77777777" w:rsidR="00FE062D" w:rsidRPr="00DC7E3B" w:rsidRDefault="00FE062D" w:rsidP="00FE062D">
      <w:pPr>
        <w:pStyle w:val="Default"/>
        <w:numPr>
          <w:ilvl w:val="2"/>
          <w:numId w:val="24"/>
        </w:numPr>
        <w:jc w:val="both"/>
        <w:rPr>
          <w:sz w:val="22"/>
          <w:szCs w:val="22"/>
        </w:rPr>
      </w:pPr>
      <w:r>
        <w:rPr>
          <w:color w:val="auto"/>
          <w:sz w:val="22"/>
          <w:szCs w:val="22"/>
        </w:rPr>
        <w:t>I</w:t>
      </w:r>
      <w:r w:rsidRPr="00DC7E3B">
        <w:rPr>
          <w:color w:val="auto"/>
          <w:sz w:val="22"/>
          <w:szCs w:val="22"/>
        </w:rPr>
        <w:t xml:space="preserve">f the </w:t>
      </w:r>
      <w:r>
        <w:rPr>
          <w:color w:val="auto"/>
          <w:sz w:val="22"/>
          <w:szCs w:val="22"/>
        </w:rPr>
        <w:t>a</w:t>
      </w:r>
      <w:r w:rsidRPr="00DC7E3B">
        <w:rPr>
          <w:color w:val="auto"/>
          <w:sz w:val="22"/>
          <w:szCs w:val="22"/>
        </w:rPr>
        <w:t>pplicant is proposing the Developer is responsible for such capitalized interest payments, an LoC (as defined as described below) from the Developer will be required for the amount and duration of such capitalized interest period</w:t>
      </w:r>
      <w:r>
        <w:rPr>
          <w:color w:val="auto"/>
          <w:sz w:val="22"/>
          <w:szCs w:val="22"/>
        </w:rPr>
        <w:t>.</w:t>
      </w:r>
    </w:p>
    <w:p w14:paraId="44123BCA" w14:textId="77777777" w:rsidR="00FE062D" w:rsidRDefault="00FE062D" w:rsidP="00FE062D">
      <w:pPr>
        <w:tabs>
          <w:tab w:val="left" w:pos="3765"/>
        </w:tabs>
        <w:rPr>
          <w:sz w:val="28"/>
          <w:szCs w:val="28"/>
        </w:rPr>
      </w:pPr>
      <w:r>
        <w:rPr>
          <w:noProof/>
          <w:sz w:val="28"/>
          <w:szCs w:val="28"/>
        </w:rPr>
        <mc:AlternateContent>
          <mc:Choice Requires="wpg">
            <w:drawing>
              <wp:anchor distT="0" distB="0" distL="114300" distR="114300" simplePos="0" relativeHeight="251665408" behindDoc="0" locked="0" layoutInCell="1" allowOverlap="1" wp14:anchorId="6EBC0F95" wp14:editId="3FAEAE28">
                <wp:simplePos x="0" y="0"/>
                <wp:positionH relativeFrom="margin">
                  <wp:align>left</wp:align>
                </wp:positionH>
                <wp:positionV relativeFrom="paragraph">
                  <wp:posOffset>180975</wp:posOffset>
                </wp:positionV>
                <wp:extent cx="2181225" cy="483080"/>
                <wp:effectExtent l="0" t="0" r="9525" b="0"/>
                <wp:wrapNone/>
                <wp:docPr id="822519459" name="Group 4"/>
                <wp:cNvGraphicFramePr/>
                <a:graphic xmlns:a="http://schemas.openxmlformats.org/drawingml/2006/main">
                  <a:graphicData uri="http://schemas.microsoft.com/office/word/2010/wordprocessingGroup">
                    <wpg:wgp>
                      <wpg:cNvGrpSpPr/>
                      <wpg:grpSpPr>
                        <a:xfrm>
                          <a:off x="0" y="0"/>
                          <a:ext cx="2181225" cy="483080"/>
                          <a:chOff x="0" y="0"/>
                          <a:chExt cx="2924809" cy="483080"/>
                        </a:xfrm>
                      </wpg:grpSpPr>
                      <wps:wsp>
                        <wps:cNvPr id="358513786" name="Rectangle: Top Corners Rounded 3"/>
                        <wps:cNvSpPr/>
                        <wps:spPr>
                          <a:xfrm>
                            <a:off x="0" y="0"/>
                            <a:ext cx="2914650" cy="409575"/>
                          </a:xfrm>
                          <a:prstGeom prst="round2SameRect">
                            <a:avLst/>
                          </a:prstGeom>
                          <a:solidFill>
                            <a:srgbClr val="0F9E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468387" name="Text Box 2"/>
                        <wps:cNvSpPr txBox="1">
                          <a:spLocks noChangeArrowheads="1"/>
                        </wps:cNvSpPr>
                        <wps:spPr bwMode="auto">
                          <a:xfrm>
                            <a:off x="0" y="55998"/>
                            <a:ext cx="2924809" cy="427082"/>
                          </a:xfrm>
                          <a:prstGeom prst="rect">
                            <a:avLst/>
                          </a:prstGeom>
                          <a:noFill/>
                          <a:ln w="9525">
                            <a:noFill/>
                            <a:miter lim="800000"/>
                            <a:headEnd/>
                            <a:tailEnd/>
                          </a:ln>
                        </wps:spPr>
                        <wps:txbx>
                          <w:txbxContent>
                            <w:p w14:paraId="6C9F283E" w14:textId="77777777" w:rsidR="00FE062D" w:rsidRPr="0045506C" w:rsidRDefault="00FE062D" w:rsidP="00FE062D">
                              <w:pPr>
                                <w:rPr>
                                  <w:b/>
                                  <w:bCs/>
                                </w:rPr>
                              </w:pPr>
                              <w:r>
                                <w:rPr>
                                  <w:b/>
                                  <w:bCs/>
                                </w:rPr>
                                <w:t>Utility Net Revenues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BC0F95" id="_x0000_s1030" style="position:absolute;margin-left:0;margin-top:14.25pt;width:171.75pt;height:38.05pt;z-index:251665408;mso-position-horizontal:left;mso-position-horizontal-relative:margin;mso-width-relative:margin;mso-height-relative:margin" coordsize="29248,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">
                <v:shape id="Rectangle: Top Corners Rounded 3" o:spid="_x0000_s1031" style="position:absolute;width:29146;height:4095;visibility:visible;mso-wrap-style:square;v-text-anchor:middle" coordsize="2914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" path="m68264,l2846386,v37701,,68264,30563,68264,68264l2914650,409575r,l,409575r,l,68264c,30563,30563,,68264,xe" fillcolor="#96dcf8" stroked="f" strokeweight="1pt">
                  <v:stroke joinstyle="miter"/>
                  <v:path arrowok="t" o:connecttype="custom" o:connectlocs="68264,0;2846386,0;2914650,68264;2914650,409575;2914650,409575;0,409575;0,409575;0,68264;68264,0" o:connectangles="0,0,0,0,0,0,0,0,0"/>
                </v:shape>
                <v:shape id="Text Box 2" o:spid="_x0000_s1032" type="#_x0000_t202" style="position:absolute;top:559;width:29248;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" filled="f" stroked="f">
                  <v:textbox>
                    <w:txbxContent>
                      <w:p w14:paraId="6C9F283E" w14:textId="77777777" w:rsidR="00FE062D" w:rsidRPr="0045506C" w:rsidRDefault="00FE062D" w:rsidP="00FE062D">
                        <w:pPr>
                          <w:rPr>
                            <w:b/>
                            <w:bCs/>
                          </w:rPr>
                        </w:pPr>
                        <w:r>
                          <w:rPr>
                            <w:b/>
                            <w:bCs/>
                          </w:rPr>
                          <w:t>Utility Net Revenues</w:t>
                        </w:r>
                      </w:p>
                    </w:txbxContent>
                  </v:textbox>
                </v:shape>
                <w10:wrap anchorx="margin"/>
              </v:group>
            </w:pict>
          </mc:Fallback>
        </mc:AlternateContent>
      </w:r>
    </w:p>
    <w:p w14:paraId="0A8C8A67" w14:textId="77777777" w:rsidR="00FE062D" w:rsidRDefault="00FE062D" w:rsidP="00FE062D">
      <w:pPr>
        <w:tabs>
          <w:tab w:val="left" w:pos="3765"/>
        </w:tabs>
        <w:jc w:val="both"/>
        <w:rPr>
          <w:sz w:val="28"/>
          <w:szCs w:val="28"/>
        </w:rPr>
      </w:pPr>
      <w:r>
        <w:rPr>
          <w:noProof/>
          <w:sz w:val="28"/>
          <w:szCs w:val="28"/>
        </w:rPr>
        <mc:AlternateContent>
          <mc:Choice Requires="wps">
            <w:drawing>
              <wp:anchor distT="0" distB="0" distL="114300" distR="114300" simplePos="0" relativeHeight="251666432" behindDoc="0" locked="0" layoutInCell="1" allowOverlap="1" wp14:anchorId="2B5C0515" wp14:editId="043BB439">
                <wp:simplePos x="0" y="0"/>
                <wp:positionH relativeFrom="margin">
                  <wp:align>left</wp:align>
                </wp:positionH>
                <wp:positionV relativeFrom="paragraph">
                  <wp:posOffset>247015</wp:posOffset>
                </wp:positionV>
                <wp:extent cx="6254151" cy="0"/>
                <wp:effectExtent l="0" t="0" r="0" b="0"/>
                <wp:wrapNone/>
                <wp:docPr id="1453228201" name="Straight Connector 5"/>
                <wp:cNvGraphicFramePr/>
                <a:graphic xmlns:a="http://schemas.openxmlformats.org/drawingml/2006/main">
                  <a:graphicData uri="http://schemas.microsoft.com/office/word/2010/wordprocessingShape">
                    <wps:wsp>
                      <wps:cNvCnPr/>
                      <wps:spPr>
                        <a:xfrm>
                          <a:off x="0" y="0"/>
                          <a:ext cx="6254151"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6002867" id="Straight Connector 5" o:spid="_x0000_s1026" style="position:absolute;z-index:251666432;visibility:visible;mso-wrap-style:square;mso-wrap-distance-left:9pt;mso-wrap-distance-top:0;mso-wrap-distance-right:9pt;mso-wrap-distance-bottom:0;mso-position-horizontal:left;mso-position-horizontal-relative:margin;mso-position-vertical:absolute;mso-position-vertical-relative:text" from="0,19.45pt" to="492.4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" strokecolor="windowText" strokeweight="1.5pt">
                <v:stroke joinstyle="miter"/>
                <w10:wrap anchorx="margin"/>
              </v:line>
            </w:pict>
          </mc:Fallback>
        </mc:AlternateContent>
      </w:r>
    </w:p>
    <w:p w14:paraId="4CA658F9" w14:textId="77777777" w:rsidR="00FE062D" w:rsidRDefault="00FE062D" w:rsidP="00FE062D">
      <w:pPr>
        <w:pStyle w:val="Default"/>
        <w:numPr>
          <w:ilvl w:val="0"/>
          <w:numId w:val="25"/>
        </w:numPr>
        <w:jc w:val="both"/>
        <w:rPr>
          <w:sz w:val="22"/>
          <w:szCs w:val="22"/>
        </w:rPr>
      </w:pPr>
      <w:r w:rsidRPr="00C00FFA">
        <w:rPr>
          <w:sz w:val="22"/>
          <w:szCs w:val="22"/>
        </w:rPr>
        <w:t xml:space="preserve">Same </w:t>
      </w:r>
      <w:r>
        <w:rPr>
          <w:sz w:val="22"/>
          <w:szCs w:val="22"/>
        </w:rPr>
        <w:t>r</w:t>
      </w:r>
      <w:r w:rsidRPr="00C00FFA">
        <w:rPr>
          <w:sz w:val="22"/>
          <w:szCs w:val="22"/>
        </w:rPr>
        <w:t>equirements as any traditional SRF wastewater or drinking water loan, such as:</w:t>
      </w:r>
    </w:p>
    <w:p w14:paraId="24B03435" w14:textId="77777777" w:rsidR="00FE062D" w:rsidRDefault="00FE062D" w:rsidP="00FE062D">
      <w:pPr>
        <w:pStyle w:val="Default"/>
        <w:numPr>
          <w:ilvl w:val="1"/>
          <w:numId w:val="25"/>
        </w:numPr>
        <w:jc w:val="both"/>
        <w:rPr>
          <w:sz w:val="22"/>
          <w:szCs w:val="22"/>
        </w:rPr>
      </w:pPr>
      <w:r w:rsidRPr="00C00FFA">
        <w:rPr>
          <w:sz w:val="22"/>
          <w:szCs w:val="22"/>
        </w:rPr>
        <w:t>1.25x rate covenant</w:t>
      </w:r>
    </w:p>
    <w:p w14:paraId="16CF9060" w14:textId="77777777" w:rsidR="00FE062D" w:rsidRDefault="00FE062D" w:rsidP="00FE062D">
      <w:pPr>
        <w:pStyle w:val="Default"/>
        <w:numPr>
          <w:ilvl w:val="1"/>
          <w:numId w:val="25"/>
        </w:numPr>
        <w:jc w:val="both"/>
        <w:rPr>
          <w:sz w:val="22"/>
          <w:szCs w:val="22"/>
        </w:rPr>
      </w:pPr>
      <w:r w:rsidRPr="00C00FFA">
        <w:rPr>
          <w:sz w:val="22"/>
          <w:szCs w:val="22"/>
        </w:rPr>
        <w:t>Debt Service Reserve sized at maximum annual debt service on the RIF loan over a 60-mont</w:t>
      </w:r>
      <w:r>
        <w:rPr>
          <w:sz w:val="22"/>
          <w:szCs w:val="22"/>
        </w:rPr>
        <w:t xml:space="preserve">h </w:t>
      </w:r>
      <w:r w:rsidRPr="00C00FFA">
        <w:rPr>
          <w:sz w:val="22"/>
          <w:szCs w:val="22"/>
        </w:rPr>
        <w:t>period</w:t>
      </w:r>
    </w:p>
    <w:p w14:paraId="33E2726A" w14:textId="77777777" w:rsidR="00FE062D" w:rsidRPr="00C00FFA" w:rsidRDefault="00FE062D" w:rsidP="00FE062D">
      <w:pPr>
        <w:pStyle w:val="Default"/>
        <w:numPr>
          <w:ilvl w:val="1"/>
          <w:numId w:val="25"/>
        </w:numPr>
        <w:jc w:val="both"/>
        <w:rPr>
          <w:sz w:val="22"/>
          <w:szCs w:val="22"/>
        </w:rPr>
      </w:pPr>
      <w:r w:rsidRPr="00C00FFA">
        <w:rPr>
          <w:sz w:val="22"/>
          <w:szCs w:val="22"/>
        </w:rPr>
        <w:t>Standard SRF covenants in the applicant’s bond ordinance</w:t>
      </w:r>
    </w:p>
    <w:p w14:paraId="114C278D" w14:textId="77777777" w:rsidR="00FE062D" w:rsidRDefault="00FE062D" w:rsidP="00FE062D">
      <w:pPr>
        <w:pStyle w:val="Default"/>
        <w:numPr>
          <w:ilvl w:val="0"/>
          <w:numId w:val="25"/>
        </w:numPr>
        <w:jc w:val="both"/>
        <w:rPr>
          <w:sz w:val="22"/>
          <w:szCs w:val="22"/>
        </w:rPr>
      </w:pPr>
      <w:r w:rsidRPr="00C00FFA">
        <w:rPr>
          <w:sz w:val="22"/>
          <w:szCs w:val="22"/>
        </w:rPr>
        <w:t>If there are existing obligations payable by the Utility Net Revenues, IFA will only accept a senior / parity</w:t>
      </w:r>
      <w:r>
        <w:rPr>
          <w:sz w:val="22"/>
          <w:szCs w:val="22"/>
        </w:rPr>
        <w:t xml:space="preserve"> </w:t>
      </w:r>
      <w:r w:rsidRPr="00C00FFA">
        <w:rPr>
          <w:sz w:val="22"/>
          <w:szCs w:val="22"/>
        </w:rPr>
        <w:t>position with those outstanding obligations.</w:t>
      </w:r>
    </w:p>
    <w:p w14:paraId="3195F3F0" w14:textId="77777777" w:rsidR="00FE062D" w:rsidRDefault="00FE062D" w:rsidP="00FE062D">
      <w:pPr>
        <w:pStyle w:val="Default"/>
        <w:numPr>
          <w:ilvl w:val="0"/>
          <w:numId w:val="25"/>
        </w:numPr>
        <w:jc w:val="both"/>
        <w:rPr>
          <w:sz w:val="22"/>
          <w:szCs w:val="22"/>
        </w:rPr>
      </w:pPr>
      <w:r>
        <w:rPr>
          <w:sz w:val="22"/>
          <w:szCs w:val="22"/>
        </w:rPr>
        <w:t>Along with its application, the applicant should provide:</w:t>
      </w:r>
    </w:p>
    <w:p w14:paraId="60BBFC00" w14:textId="77777777" w:rsidR="00FE062D" w:rsidRDefault="00FE062D" w:rsidP="00FE062D">
      <w:pPr>
        <w:pStyle w:val="Default"/>
        <w:numPr>
          <w:ilvl w:val="1"/>
          <w:numId w:val="25"/>
        </w:numPr>
        <w:jc w:val="both"/>
        <w:rPr>
          <w:sz w:val="22"/>
          <w:szCs w:val="22"/>
        </w:rPr>
      </w:pPr>
      <w:r>
        <w:rPr>
          <w:sz w:val="22"/>
          <w:szCs w:val="22"/>
        </w:rPr>
        <w:t>The current user rate and the proposed new user rate, to the extent a rate increase is necessary to satisfy the 1.25x rate covenant and / or any existing additional bond tests.</w:t>
      </w:r>
    </w:p>
    <w:p w14:paraId="26BF8696" w14:textId="77777777" w:rsidR="00FE062D" w:rsidRDefault="00FE062D" w:rsidP="00FE062D">
      <w:pPr>
        <w:pStyle w:val="Default"/>
        <w:numPr>
          <w:ilvl w:val="1"/>
          <w:numId w:val="25"/>
        </w:numPr>
        <w:jc w:val="both"/>
        <w:rPr>
          <w:sz w:val="22"/>
          <w:szCs w:val="22"/>
        </w:rPr>
      </w:pPr>
      <w:r>
        <w:rPr>
          <w:sz w:val="22"/>
          <w:szCs w:val="22"/>
        </w:rPr>
        <w:t xml:space="preserve">The </w:t>
      </w:r>
      <w:r w:rsidRPr="009435B1">
        <w:rPr>
          <w:sz w:val="22"/>
          <w:szCs w:val="22"/>
        </w:rPr>
        <w:t>ten</w:t>
      </w:r>
      <w:r>
        <w:rPr>
          <w:sz w:val="22"/>
          <w:szCs w:val="22"/>
        </w:rPr>
        <w:t xml:space="preserve"> (10)</w:t>
      </w:r>
      <w:r w:rsidRPr="009435B1">
        <w:rPr>
          <w:sz w:val="22"/>
          <w:szCs w:val="22"/>
        </w:rPr>
        <w:t xml:space="preserve"> largest users of the Utility including both Annual Revenues and Consumption Date.</w:t>
      </w:r>
    </w:p>
    <w:p w14:paraId="1C9AE244" w14:textId="77777777" w:rsidR="00FE062D" w:rsidRPr="009435B1" w:rsidRDefault="00FE062D" w:rsidP="00FE062D">
      <w:pPr>
        <w:pStyle w:val="Default"/>
        <w:numPr>
          <w:ilvl w:val="1"/>
          <w:numId w:val="25"/>
        </w:numPr>
        <w:jc w:val="both"/>
        <w:rPr>
          <w:sz w:val="22"/>
          <w:szCs w:val="22"/>
        </w:rPr>
      </w:pPr>
      <w:r>
        <w:rPr>
          <w:sz w:val="22"/>
          <w:szCs w:val="22"/>
        </w:rPr>
        <w:t>T</w:t>
      </w:r>
      <w:r w:rsidRPr="009435B1">
        <w:rPr>
          <w:sz w:val="22"/>
          <w:szCs w:val="22"/>
        </w:rPr>
        <w:t>he last five (5) years of the number of users.</w:t>
      </w:r>
    </w:p>
    <w:p w14:paraId="7CE6FFE6" w14:textId="77777777" w:rsidR="00FE062D" w:rsidRDefault="00FE062D" w:rsidP="00FE062D">
      <w:pPr>
        <w:pStyle w:val="Default"/>
        <w:rPr>
          <w:sz w:val="22"/>
          <w:szCs w:val="22"/>
        </w:rPr>
      </w:pPr>
    </w:p>
    <w:p w14:paraId="44F41969" w14:textId="77777777" w:rsidR="00FE062D" w:rsidRDefault="00FE062D" w:rsidP="00FE062D">
      <w:pPr>
        <w:pStyle w:val="Default"/>
        <w:rPr>
          <w:sz w:val="22"/>
          <w:szCs w:val="22"/>
        </w:rPr>
      </w:pPr>
      <w:r>
        <w:rPr>
          <w:noProof/>
          <w:sz w:val="28"/>
          <w:szCs w:val="28"/>
        </w:rPr>
        <mc:AlternateContent>
          <mc:Choice Requires="wpg">
            <w:drawing>
              <wp:anchor distT="0" distB="0" distL="114300" distR="114300" simplePos="0" relativeHeight="251667456" behindDoc="0" locked="0" layoutInCell="1" allowOverlap="1" wp14:anchorId="017DAE07" wp14:editId="4D89E250">
                <wp:simplePos x="0" y="0"/>
                <wp:positionH relativeFrom="margin">
                  <wp:align>left</wp:align>
                </wp:positionH>
                <wp:positionV relativeFrom="paragraph">
                  <wp:posOffset>12699</wp:posOffset>
                </wp:positionV>
                <wp:extent cx="2181225" cy="473075"/>
                <wp:effectExtent l="0" t="0" r="9525" b="3175"/>
                <wp:wrapNone/>
                <wp:docPr id="1494039495" name="Group 4"/>
                <wp:cNvGraphicFramePr/>
                <a:graphic xmlns:a="http://schemas.openxmlformats.org/drawingml/2006/main">
                  <a:graphicData uri="http://schemas.microsoft.com/office/word/2010/wordprocessingGroup">
                    <wpg:wgp>
                      <wpg:cNvGrpSpPr/>
                      <wpg:grpSpPr>
                        <a:xfrm>
                          <a:off x="0" y="0"/>
                          <a:ext cx="2181225" cy="473075"/>
                          <a:chOff x="0" y="0"/>
                          <a:chExt cx="2924809" cy="483080"/>
                        </a:xfrm>
                      </wpg:grpSpPr>
                      <wps:wsp>
                        <wps:cNvPr id="1487356010" name="Rectangle: Top Corners Rounded 3"/>
                        <wps:cNvSpPr/>
                        <wps:spPr>
                          <a:xfrm>
                            <a:off x="0" y="0"/>
                            <a:ext cx="2914650" cy="409575"/>
                          </a:xfrm>
                          <a:prstGeom prst="round2SameRect">
                            <a:avLst/>
                          </a:prstGeom>
                          <a:solidFill>
                            <a:srgbClr val="0F9E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495322" name="Text Box 2"/>
                        <wps:cNvSpPr txBox="1">
                          <a:spLocks noChangeArrowheads="1"/>
                        </wps:cNvSpPr>
                        <wps:spPr bwMode="auto">
                          <a:xfrm>
                            <a:off x="0" y="55998"/>
                            <a:ext cx="2924809" cy="427082"/>
                          </a:xfrm>
                          <a:prstGeom prst="rect">
                            <a:avLst/>
                          </a:prstGeom>
                          <a:noFill/>
                          <a:ln w="9525">
                            <a:noFill/>
                            <a:miter lim="800000"/>
                            <a:headEnd/>
                            <a:tailEnd/>
                          </a:ln>
                        </wps:spPr>
                        <wps:txbx>
                          <w:txbxContent>
                            <w:p w14:paraId="5F5AC251" w14:textId="77777777" w:rsidR="00FE062D" w:rsidRPr="0045506C" w:rsidRDefault="00FE062D" w:rsidP="00FE062D">
                              <w:pPr>
                                <w:rPr>
                                  <w:b/>
                                  <w:bCs/>
                                </w:rPr>
                              </w:pPr>
                              <w:r>
                                <w:rPr>
                                  <w:b/>
                                  <w:bCs/>
                                </w:rPr>
                                <w:t>Existing TIF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7DAE07" id="_x0000_s1033" style="position:absolute;margin-left:0;margin-top:1pt;width:171.75pt;height:37.25pt;z-index:251667456;mso-position-horizontal:left;mso-position-horizontal-relative:margin;mso-width-relative:margin;mso-height-relative:margin" coordsize="29248,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">
                <v:shape id="Rectangle: Top Corners Rounded 3" o:spid="_x0000_s1034" style="position:absolute;width:29146;height:4095;visibility:visible;mso-wrap-style:square;v-text-anchor:middle" coordsize="2914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" path="m68264,l2846386,v37701,,68264,30563,68264,68264l2914650,409575r,l,409575r,l,68264c,30563,30563,,68264,xe" fillcolor="#96dcf8" stroked="f" strokeweight="1pt">
                  <v:stroke joinstyle="miter"/>
                  <v:path arrowok="t" o:connecttype="custom" o:connectlocs="68264,0;2846386,0;2914650,68264;2914650,409575;2914650,409575;0,409575;0,409575;0,68264;68264,0" o:connectangles="0,0,0,0,0,0,0,0,0"/>
                </v:shape>
                <v:shape id="Text Box 2" o:spid="_x0000_s1035" type="#_x0000_t202" style="position:absolute;top:559;width:29248;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" filled="f" stroked="f">
                  <v:textbox>
                    <w:txbxContent>
                      <w:p w14:paraId="5F5AC251" w14:textId="77777777" w:rsidR="00FE062D" w:rsidRPr="0045506C" w:rsidRDefault="00FE062D" w:rsidP="00FE062D">
                        <w:pPr>
                          <w:rPr>
                            <w:b/>
                            <w:bCs/>
                          </w:rPr>
                        </w:pPr>
                        <w:r>
                          <w:rPr>
                            <w:b/>
                            <w:bCs/>
                          </w:rPr>
                          <w:t>Existing TIF</w:t>
                        </w:r>
                      </w:p>
                    </w:txbxContent>
                  </v:textbox>
                </v:shape>
                <w10:wrap anchorx="margin"/>
              </v:group>
            </w:pict>
          </mc:Fallback>
        </mc:AlternateContent>
      </w:r>
      <w:r>
        <w:rPr>
          <w:noProof/>
          <w:sz w:val="28"/>
          <w:szCs w:val="28"/>
        </w:rPr>
        <mc:AlternateContent>
          <mc:Choice Requires="wps">
            <w:drawing>
              <wp:anchor distT="0" distB="0" distL="114300" distR="114300" simplePos="0" relativeHeight="251668480" behindDoc="0" locked="0" layoutInCell="1" allowOverlap="1" wp14:anchorId="3DBBF181" wp14:editId="6E2CAA04">
                <wp:simplePos x="0" y="0"/>
                <wp:positionH relativeFrom="margin">
                  <wp:align>left</wp:align>
                </wp:positionH>
                <wp:positionV relativeFrom="paragraph">
                  <wp:posOffset>409168</wp:posOffset>
                </wp:positionV>
                <wp:extent cx="6254151" cy="0"/>
                <wp:effectExtent l="0" t="0" r="0" b="0"/>
                <wp:wrapNone/>
                <wp:docPr id="280684889" name="Straight Connector 5"/>
                <wp:cNvGraphicFramePr/>
                <a:graphic xmlns:a="http://schemas.openxmlformats.org/drawingml/2006/main">
                  <a:graphicData uri="http://schemas.microsoft.com/office/word/2010/wordprocessingShape">
                    <wps:wsp>
                      <wps:cNvCnPr/>
                      <wps:spPr>
                        <a:xfrm>
                          <a:off x="0" y="0"/>
                          <a:ext cx="6254151"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32DDA12" id="Straight Connector 5" o:spid="_x0000_s1026" style="position:absolute;z-index:251668480;visibility:visible;mso-wrap-style:square;mso-wrap-distance-left:9pt;mso-wrap-distance-top:0;mso-wrap-distance-right:9pt;mso-wrap-distance-bottom:0;mso-position-horizontal:left;mso-position-horizontal-relative:margin;mso-position-vertical:absolute;mso-position-vertical-relative:text" from="0,32.2pt" to="492.4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" strokecolor="windowText" strokeweight="1.5pt">
                <v:stroke joinstyle="miter"/>
                <w10:wrap anchorx="margin"/>
              </v:line>
            </w:pict>
          </mc:Fallback>
        </mc:AlternateContent>
      </w:r>
    </w:p>
    <w:p w14:paraId="637F988D" w14:textId="77777777" w:rsidR="00FE062D" w:rsidRDefault="00FE062D" w:rsidP="00FE062D">
      <w:pPr>
        <w:autoSpaceDE w:val="0"/>
        <w:autoSpaceDN w:val="0"/>
        <w:adjustRightInd w:val="0"/>
        <w:spacing w:after="0" w:line="240" w:lineRule="auto"/>
        <w:rPr>
          <w:rFonts w:ascii="Times New Roman" w:hAnsi="Times New Roman" w:cs="Times New Roman"/>
          <w:color w:val="000000"/>
          <w:kern w:val="0"/>
        </w:rPr>
      </w:pPr>
    </w:p>
    <w:p w14:paraId="310C3709" w14:textId="77777777" w:rsidR="00FE062D" w:rsidRDefault="00FE062D" w:rsidP="00FE062D">
      <w:pPr>
        <w:autoSpaceDE w:val="0"/>
        <w:autoSpaceDN w:val="0"/>
        <w:adjustRightInd w:val="0"/>
        <w:spacing w:after="0" w:line="240" w:lineRule="auto"/>
        <w:rPr>
          <w:rFonts w:ascii="Times New Roman" w:hAnsi="Times New Roman" w:cs="Times New Roman"/>
          <w:color w:val="000000"/>
          <w:kern w:val="0"/>
        </w:rPr>
      </w:pPr>
    </w:p>
    <w:p w14:paraId="3CA817A1" w14:textId="77777777" w:rsidR="00FE062D" w:rsidRDefault="00FE062D" w:rsidP="00FE062D">
      <w:pPr>
        <w:pStyle w:val="ListParagraph"/>
        <w:numPr>
          <w:ilvl w:val="0"/>
          <w:numId w:val="26"/>
        </w:numPr>
        <w:autoSpaceDE w:val="0"/>
        <w:autoSpaceDN w:val="0"/>
        <w:adjustRightInd w:val="0"/>
        <w:spacing w:after="0" w:line="240" w:lineRule="auto"/>
        <w:rPr>
          <w:rFonts w:ascii="TimesNewRomanPSMT" w:hAnsi="TimesNewRomanPSMT" w:cs="TimesNewRomanPSMT"/>
          <w:kern w:val="0"/>
        </w:rPr>
      </w:pPr>
      <w:r w:rsidRPr="00FD1C11">
        <w:rPr>
          <w:rFonts w:ascii="TimesNewRomanPSMT" w:hAnsi="TimesNewRomanPSMT" w:cs="TimesNewRomanPSMT"/>
          <w:kern w:val="0"/>
        </w:rPr>
        <w:t>IFA considers any TIF and associated allocation area “existing” if it has at least five (5) years of TIF revenues generating 1.25x coverage against debt service on the proposed RIF loan</w:t>
      </w:r>
      <w:r>
        <w:rPr>
          <w:rFonts w:ascii="TimesNewRomanPSMT" w:hAnsi="TimesNewRomanPSMT" w:cs="TimesNewRomanPSMT"/>
          <w:kern w:val="0"/>
        </w:rPr>
        <w:t xml:space="preserve"> a</w:t>
      </w:r>
      <w:r w:rsidRPr="00FD1C11">
        <w:rPr>
          <w:rFonts w:ascii="TimesNewRomanPSMT" w:hAnsi="TimesNewRomanPSMT" w:cs="TimesNewRomanPSMT"/>
          <w:kern w:val="0"/>
        </w:rPr>
        <w:t>nd/or any other</w:t>
      </w:r>
      <w:r>
        <w:rPr>
          <w:rFonts w:ascii="TimesNewRomanPSMT" w:hAnsi="TimesNewRomanPSMT" w:cs="TimesNewRomanPSMT"/>
          <w:kern w:val="0"/>
        </w:rPr>
        <w:t xml:space="preserve"> </w:t>
      </w:r>
      <w:r w:rsidRPr="00FD1C11">
        <w:rPr>
          <w:rFonts w:ascii="TimesNewRomanPSMT" w:hAnsi="TimesNewRomanPSMT" w:cs="TimesNewRomanPSMT"/>
          <w:kern w:val="0"/>
        </w:rPr>
        <w:t>obligations payable by the TIF Revenues.</w:t>
      </w:r>
    </w:p>
    <w:p w14:paraId="179F60A5" w14:textId="77777777" w:rsidR="00FE062D" w:rsidRDefault="00FE062D" w:rsidP="00FE062D">
      <w:pPr>
        <w:pStyle w:val="ListParagraph"/>
        <w:numPr>
          <w:ilvl w:val="0"/>
          <w:numId w:val="26"/>
        </w:numPr>
        <w:autoSpaceDE w:val="0"/>
        <w:autoSpaceDN w:val="0"/>
        <w:adjustRightInd w:val="0"/>
        <w:spacing w:after="0" w:line="240" w:lineRule="auto"/>
        <w:rPr>
          <w:rFonts w:ascii="TimesNewRomanPSMT" w:hAnsi="TimesNewRomanPSMT" w:cs="TimesNewRomanPSMT"/>
          <w:kern w:val="0"/>
        </w:rPr>
      </w:pPr>
      <w:r w:rsidRPr="00FD1C11">
        <w:rPr>
          <w:rFonts w:ascii="TimesNewRomanPSMT" w:hAnsi="TimesNewRomanPSMT" w:cs="TimesNewRomanPSMT"/>
          <w:kern w:val="0"/>
        </w:rPr>
        <w:t>If an Existing TIF is the source of security and repayment on the RIF Loan, no requirement for a</w:t>
      </w:r>
      <w:r>
        <w:rPr>
          <w:rFonts w:ascii="TimesNewRomanPSMT" w:hAnsi="TimesNewRomanPSMT" w:cs="TimesNewRomanPSMT"/>
          <w:kern w:val="0"/>
        </w:rPr>
        <w:t xml:space="preserve"> </w:t>
      </w:r>
      <w:r w:rsidRPr="00FD1C11">
        <w:rPr>
          <w:rFonts w:ascii="TimesNewRomanPSMT" w:hAnsi="TimesNewRomanPSMT" w:cs="TimesNewRomanPSMT"/>
          <w:kern w:val="0"/>
        </w:rPr>
        <w:t>Taxpayer Agreement (or associated parent guaranties) or funding capitalized interest and a debt</w:t>
      </w:r>
      <w:r>
        <w:rPr>
          <w:rFonts w:ascii="TimesNewRomanPSMT" w:hAnsi="TimesNewRomanPSMT" w:cs="TimesNewRomanPSMT"/>
          <w:kern w:val="0"/>
        </w:rPr>
        <w:t xml:space="preserve"> </w:t>
      </w:r>
      <w:r w:rsidRPr="00FD1C11">
        <w:rPr>
          <w:rFonts w:ascii="TimesNewRomanPSMT" w:hAnsi="TimesNewRomanPSMT" w:cs="TimesNewRomanPSMT"/>
          <w:kern w:val="0"/>
        </w:rPr>
        <w:t>service</w:t>
      </w:r>
      <w:r>
        <w:rPr>
          <w:rFonts w:ascii="TimesNewRomanPSMT" w:hAnsi="TimesNewRomanPSMT" w:cs="TimesNewRomanPSMT"/>
          <w:kern w:val="0"/>
        </w:rPr>
        <w:t xml:space="preserve"> </w:t>
      </w:r>
      <w:r w:rsidRPr="00FD1C11">
        <w:rPr>
          <w:rFonts w:ascii="TimesNewRomanPSMT" w:hAnsi="TimesNewRomanPSMT" w:cs="TimesNewRomanPSMT"/>
          <w:kern w:val="0"/>
        </w:rPr>
        <w:t>reserve.</w:t>
      </w:r>
    </w:p>
    <w:p w14:paraId="584B55A8" w14:textId="77777777" w:rsidR="00FE062D" w:rsidRDefault="00FE062D" w:rsidP="00FE062D">
      <w:pPr>
        <w:pStyle w:val="ListParagraph"/>
        <w:numPr>
          <w:ilvl w:val="0"/>
          <w:numId w:val="26"/>
        </w:numPr>
        <w:autoSpaceDE w:val="0"/>
        <w:autoSpaceDN w:val="0"/>
        <w:adjustRightInd w:val="0"/>
        <w:spacing w:after="0" w:line="240" w:lineRule="auto"/>
        <w:rPr>
          <w:rFonts w:ascii="TimesNewRomanPSMT" w:hAnsi="TimesNewRomanPSMT" w:cs="TimesNewRomanPSMT"/>
          <w:kern w:val="0"/>
        </w:rPr>
      </w:pPr>
      <w:r w:rsidRPr="00072213">
        <w:rPr>
          <w:rFonts w:ascii="TimesNewRomanPSMT" w:hAnsi="TimesNewRomanPSMT" w:cs="TimesNewRomanPSMT"/>
          <w:kern w:val="0"/>
        </w:rPr>
        <w:t>If there are existing obligations payable by the TIF, IFA will only accept a senior / parity</w:t>
      </w:r>
      <w:r>
        <w:rPr>
          <w:rFonts w:ascii="TimesNewRomanPSMT" w:hAnsi="TimesNewRomanPSMT" w:cs="TimesNewRomanPSMT"/>
          <w:kern w:val="0"/>
        </w:rPr>
        <w:t xml:space="preserve"> </w:t>
      </w:r>
      <w:r w:rsidRPr="00072213">
        <w:rPr>
          <w:rFonts w:ascii="TimesNewRomanPSMT" w:hAnsi="TimesNewRomanPSMT" w:cs="TimesNewRomanPSMT"/>
          <w:kern w:val="0"/>
        </w:rPr>
        <w:t>position with</w:t>
      </w:r>
      <w:r>
        <w:rPr>
          <w:rFonts w:ascii="TimesNewRomanPSMT" w:hAnsi="TimesNewRomanPSMT" w:cs="TimesNewRomanPSMT"/>
          <w:kern w:val="0"/>
        </w:rPr>
        <w:t xml:space="preserve"> </w:t>
      </w:r>
      <w:r w:rsidRPr="00072213">
        <w:rPr>
          <w:rFonts w:ascii="TimesNewRomanPSMT" w:hAnsi="TimesNewRomanPSMT" w:cs="TimesNewRomanPSMT"/>
          <w:kern w:val="0"/>
        </w:rPr>
        <w:t>those outstanding obligations.</w:t>
      </w:r>
      <w:r>
        <w:rPr>
          <w:rFonts w:ascii="TimesNewRomanPSMT" w:hAnsi="TimesNewRomanPSMT" w:cs="TimesNewRomanPSMT"/>
          <w:kern w:val="0"/>
        </w:rPr>
        <w:t xml:space="preserve"> </w:t>
      </w:r>
    </w:p>
    <w:p w14:paraId="5D220551" w14:textId="77777777" w:rsidR="00FE062D" w:rsidRDefault="00FE062D" w:rsidP="00FE062D">
      <w:pPr>
        <w:pStyle w:val="ListParagraph"/>
        <w:numPr>
          <w:ilvl w:val="0"/>
          <w:numId w:val="26"/>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Along with its application, the applicant should provide:</w:t>
      </w:r>
    </w:p>
    <w:p w14:paraId="7D32D4DB" w14:textId="77777777" w:rsidR="00FE062D" w:rsidRDefault="00FE062D" w:rsidP="00FE062D">
      <w:pPr>
        <w:pStyle w:val="ListParagraph"/>
        <w:numPr>
          <w:ilvl w:val="1"/>
          <w:numId w:val="26"/>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The most recent</w:t>
      </w:r>
      <w:r w:rsidRPr="00072213">
        <w:rPr>
          <w:rFonts w:ascii="TimesNewRomanPSMT" w:hAnsi="TimesNewRomanPSMT" w:cs="TimesNewRomanPSMT"/>
          <w:kern w:val="0"/>
        </w:rPr>
        <w:t xml:space="preserve"> five (5) year history of TIF revenues</w:t>
      </w:r>
      <w:r>
        <w:rPr>
          <w:rFonts w:ascii="TimesNewRomanPSMT" w:hAnsi="TimesNewRomanPSMT" w:cs="TimesNewRomanPSMT"/>
          <w:kern w:val="0"/>
        </w:rPr>
        <w:t xml:space="preserve"> and coverage levels against debt service on any obligations payable by the TIF Revenues</w:t>
      </w:r>
    </w:p>
    <w:p w14:paraId="221CCCFF" w14:textId="77777777" w:rsidR="00FE062D" w:rsidRDefault="00FE062D" w:rsidP="00FE062D">
      <w:pPr>
        <w:pStyle w:val="ListParagraph"/>
        <w:numPr>
          <w:ilvl w:val="1"/>
          <w:numId w:val="26"/>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 xml:space="preserve">The </w:t>
      </w:r>
      <w:r w:rsidRPr="009435B1">
        <w:rPr>
          <w:rFonts w:ascii="TimesNewRomanPSMT" w:hAnsi="TimesNewRomanPSMT" w:cs="TimesNewRomanPSMT"/>
          <w:kern w:val="0"/>
        </w:rPr>
        <w:t>ten largest taxpayers, by incremental assessed value, for the TIF allocation areas.</w:t>
      </w:r>
    </w:p>
    <w:p w14:paraId="45F11ACB" w14:textId="77777777" w:rsidR="00FE062D" w:rsidRPr="009435B1" w:rsidRDefault="00FE062D" w:rsidP="00FE062D">
      <w:pPr>
        <w:pStyle w:val="ListParagraph"/>
        <w:autoSpaceDE w:val="0"/>
        <w:autoSpaceDN w:val="0"/>
        <w:adjustRightInd w:val="0"/>
        <w:spacing w:after="0" w:line="240" w:lineRule="auto"/>
        <w:ind w:left="1440"/>
        <w:rPr>
          <w:rFonts w:ascii="TimesNewRomanPSMT" w:hAnsi="TimesNewRomanPSMT" w:cs="TimesNewRomanPSMT"/>
          <w:kern w:val="0"/>
        </w:rPr>
      </w:pPr>
    </w:p>
    <w:p w14:paraId="4D9DB483" w14:textId="77777777" w:rsidR="00FE062D" w:rsidRDefault="00FE062D" w:rsidP="00FE062D">
      <w:pPr>
        <w:pStyle w:val="ListParagraph"/>
        <w:autoSpaceDE w:val="0"/>
        <w:autoSpaceDN w:val="0"/>
        <w:adjustRightInd w:val="0"/>
        <w:spacing w:after="0" w:line="240" w:lineRule="auto"/>
        <w:rPr>
          <w:rFonts w:ascii="TimesNewRomanPSMT" w:hAnsi="TimesNewRomanPSMT" w:cs="TimesNewRomanPSMT"/>
          <w:kern w:val="0"/>
        </w:rPr>
      </w:pPr>
      <w:r>
        <w:rPr>
          <w:noProof/>
          <w:sz w:val="28"/>
          <w:szCs w:val="28"/>
        </w:rPr>
        <mc:AlternateContent>
          <mc:Choice Requires="wps">
            <w:drawing>
              <wp:anchor distT="0" distB="0" distL="114300" distR="114300" simplePos="0" relativeHeight="251670528" behindDoc="0" locked="0" layoutInCell="1" allowOverlap="1" wp14:anchorId="42835895" wp14:editId="43EA3328">
                <wp:simplePos x="0" y="0"/>
                <wp:positionH relativeFrom="margin">
                  <wp:align>left</wp:align>
                </wp:positionH>
                <wp:positionV relativeFrom="paragraph">
                  <wp:posOffset>390525</wp:posOffset>
                </wp:positionV>
                <wp:extent cx="6254151" cy="0"/>
                <wp:effectExtent l="0" t="0" r="0" b="0"/>
                <wp:wrapNone/>
                <wp:docPr id="1329221417" name="Straight Connector 5"/>
                <wp:cNvGraphicFramePr/>
                <a:graphic xmlns:a="http://schemas.openxmlformats.org/drawingml/2006/main">
                  <a:graphicData uri="http://schemas.microsoft.com/office/word/2010/wordprocessingShape">
                    <wps:wsp>
                      <wps:cNvCnPr/>
                      <wps:spPr>
                        <a:xfrm>
                          <a:off x="0" y="0"/>
                          <a:ext cx="6254151"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06F3AC" id="Straight Connector 5" o:spid="_x0000_s1026" style="position:absolute;z-index:251670528;visibility:visible;mso-wrap-style:square;mso-wrap-distance-left:9pt;mso-wrap-distance-top:0;mso-wrap-distance-right:9pt;mso-wrap-distance-bottom:0;mso-position-horizontal:left;mso-position-horizontal-relative:margin;mso-position-vertical:absolute;mso-position-vertical-relative:text" from="0,30.75pt" to="492.4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" strokecolor="windowText" strokeweight="1.5pt">
                <v:stroke joinstyle="miter"/>
                <w10:wrap anchorx="margin"/>
              </v:line>
            </w:pict>
          </mc:Fallback>
        </mc:AlternateContent>
      </w:r>
      <w:r>
        <w:rPr>
          <w:noProof/>
          <w:sz w:val="28"/>
          <w:szCs w:val="28"/>
        </w:rPr>
        <mc:AlternateContent>
          <mc:Choice Requires="wpg">
            <w:drawing>
              <wp:anchor distT="0" distB="0" distL="114300" distR="114300" simplePos="0" relativeHeight="251669504" behindDoc="0" locked="0" layoutInCell="1" allowOverlap="1" wp14:anchorId="0AB95602" wp14:editId="0325415A">
                <wp:simplePos x="0" y="0"/>
                <wp:positionH relativeFrom="margin">
                  <wp:posOffset>0</wp:posOffset>
                </wp:positionH>
                <wp:positionV relativeFrom="paragraph">
                  <wp:posOffset>0</wp:posOffset>
                </wp:positionV>
                <wp:extent cx="2181225" cy="473075"/>
                <wp:effectExtent l="0" t="0" r="9525" b="3175"/>
                <wp:wrapNone/>
                <wp:docPr id="52635595" name="Group 4"/>
                <wp:cNvGraphicFramePr/>
                <a:graphic xmlns:a="http://schemas.openxmlformats.org/drawingml/2006/main">
                  <a:graphicData uri="http://schemas.microsoft.com/office/word/2010/wordprocessingGroup">
                    <wpg:wgp>
                      <wpg:cNvGrpSpPr/>
                      <wpg:grpSpPr>
                        <a:xfrm>
                          <a:off x="0" y="0"/>
                          <a:ext cx="2181225" cy="473075"/>
                          <a:chOff x="0" y="0"/>
                          <a:chExt cx="2924809" cy="483080"/>
                        </a:xfrm>
                      </wpg:grpSpPr>
                      <wps:wsp>
                        <wps:cNvPr id="28069940" name="Rectangle: Top Corners Rounded 3"/>
                        <wps:cNvSpPr/>
                        <wps:spPr>
                          <a:xfrm>
                            <a:off x="0" y="0"/>
                            <a:ext cx="2914650" cy="409575"/>
                          </a:xfrm>
                          <a:prstGeom prst="round2SameRect">
                            <a:avLst/>
                          </a:prstGeom>
                          <a:solidFill>
                            <a:srgbClr val="0F9E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317202" name="Text Box 2"/>
                        <wps:cNvSpPr txBox="1">
                          <a:spLocks noChangeArrowheads="1"/>
                        </wps:cNvSpPr>
                        <wps:spPr bwMode="auto">
                          <a:xfrm>
                            <a:off x="0" y="55998"/>
                            <a:ext cx="2924809" cy="427082"/>
                          </a:xfrm>
                          <a:prstGeom prst="rect">
                            <a:avLst/>
                          </a:prstGeom>
                          <a:noFill/>
                          <a:ln w="9525">
                            <a:noFill/>
                            <a:miter lim="800000"/>
                            <a:headEnd/>
                            <a:tailEnd/>
                          </a:ln>
                        </wps:spPr>
                        <wps:txbx>
                          <w:txbxContent>
                            <w:p w14:paraId="4A262FFB" w14:textId="77777777" w:rsidR="00FE062D" w:rsidRPr="0045506C" w:rsidRDefault="00FE062D" w:rsidP="00FE062D">
                              <w:pPr>
                                <w:rPr>
                                  <w:b/>
                                  <w:bCs/>
                                </w:rPr>
                              </w:pPr>
                              <w:r>
                                <w:rPr>
                                  <w:b/>
                                  <w:bCs/>
                                </w:rPr>
                                <w:t>Developer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B95602" id="_x0000_s1036" style="position:absolute;left:0;text-align:left;margin-left:0;margin-top:0;width:171.75pt;height:37.25pt;z-index:251669504;mso-position-horizontal-relative:margin;mso-width-relative:margin;mso-height-relative:margin" coordsize="29248,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">
                <v:shape id="Rectangle: Top Corners Rounded 3" o:spid="_x0000_s1037" style="position:absolute;width:29146;height:4095;visibility:visible;mso-wrap-style:square;v-text-anchor:middle" coordsize="2914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" path="m68264,l2846386,v37701,,68264,30563,68264,68264l2914650,409575r,l,409575r,l,68264c,30563,30563,,68264,xe" fillcolor="#96dcf8" stroked="f" strokeweight="1pt">
                  <v:stroke joinstyle="miter"/>
                  <v:path arrowok="t" o:connecttype="custom" o:connectlocs="68264,0;2846386,0;2914650,68264;2914650,409575;2914650,409575;0,409575;0,409575;0,68264;68264,0" o:connectangles="0,0,0,0,0,0,0,0,0"/>
                </v:shape>
                <v:shape id="Text Box 2" o:spid="_x0000_s1038" type="#_x0000_t202" style="position:absolute;top:559;width:29248;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" filled="f" stroked="f">
                  <v:textbox>
                    <w:txbxContent>
                      <w:p w14:paraId="4A262FFB" w14:textId="77777777" w:rsidR="00FE062D" w:rsidRPr="0045506C" w:rsidRDefault="00FE062D" w:rsidP="00FE062D">
                        <w:pPr>
                          <w:rPr>
                            <w:b/>
                            <w:bCs/>
                          </w:rPr>
                        </w:pPr>
                        <w:r>
                          <w:rPr>
                            <w:b/>
                            <w:bCs/>
                          </w:rPr>
                          <w:t>Developer</w:t>
                        </w:r>
                      </w:p>
                    </w:txbxContent>
                  </v:textbox>
                </v:shape>
                <w10:wrap anchorx="margin"/>
              </v:group>
            </w:pict>
          </mc:Fallback>
        </mc:AlternateContent>
      </w:r>
    </w:p>
    <w:p w14:paraId="3622EC78" w14:textId="77777777" w:rsidR="00FE062D" w:rsidRDefault="00FE062D" w:rsidP="00FE062D">
      <w:pPr>
        <w:rPr>
          <w:rFonts w:ascii="TimesNewRomanPSMT" w:hAnsi="TimesNewRomanPSMT" w:cs="TimesNewRomanPSMT"/>
          <w:kern w:val="0"/>
        </w:rPr>
      </w:pPr>
    </w:p>
    <w:p w14:paraId="74D67A21" w14:textId="77777777" w:rsidR="00FE062D" w:rsidRDefault="00FE062D" w:rsidP="00FE062D">
      <w:pPr>
        <w:pStyle w:val="Default"/>
        <w:numPr>
          <w:ilvl w:val="0"/>
          <w:numId w:val="27"/>
        </w:numPr>
        <w:spacing w:after="42"/>
        <w:rPr>
          <w:sz w:val="22"/>
          <w:szCs w:val="22"/>
        </w:rPr>
      </w:pPr>
      <w:r>
        <w:rPr>
          <w:sz w:val="22"/>
          <w:szCs w:val="22"/>
        </w:rPr>
        <w:t xml:space="preserve">To the extent the applicant is proposing that a Developer is the sole source of repayment of the RIF loan, IFA will require: </w:t>
      </w:r>
    </w:p>
    <w:p w14:paraId="63182937" w14:textId="77777777" w:rsidR="00FE062D" w:rsidRDefault="00FE062D" w:rsidP="00FE062D">
      <w:pPr>
        <w:pStyle w:val="Default"/>
        <w:numPr>
          <w:ilvl w:val="1"/>
          <w:numId w:val="27"/>
        </w:numPr>
        <w:spacing w:after="42"/>
        <w:rPr>
          <w:sz w:val="22"/>
          <w:szCs w:val="22"/>
        </w:rPr>
      </w:pPr>
      <w:r>
        <w:rPr>
          <w:sz w:val="22"/>
          <w:szCs w:val="22"/>
        </w:rPr>
        <w:t xml:space="preserve">Developer to receive an irrevocable Letter of Credit (“LoC”), in a form and with a bank acceptable to IFA. (A draft LoC will be provided.) </w:t>
      </w:r>
    </w:p>
    <w:p w14:paraId="30F20C1B" w14:textId="77777777" w:rsidR="00FE062D" w:rsidRDefault="00FE062D" w:rsidP="00FE062D">
      <w:pPr>
        <w:pStyle w:val="Default"/>
        <w:numPr>
          <w:ilvl w:val="1"/>
          <w:numId w:val="27"/>
        </w:numPr>
        <w:spacing w:after="42"/>
        <w:rPr>
          <w:sz w:val="22"/>
          <w:szCs w:val="22"/>
        </w:rPr>
      </w:pPr>
      <w:r w:rsidRPr="00790983">
        <w:rPr>
          <w:sz w:val="22"/>
          <w:szCs w:val="22"/>
        </w:rPr>
        <w:t xml:space="preserve">The LoC shall be in the amount of all outstanding principal on the RIF loan and </w:t>
      </w:r>
      <w:r>
        <w:rPr>
          <w:sz w:val="22"/>
          <w:szCs w:val="22"/>
        </w:rPr>
        <w:t xml:space="preserve">any </w:t>
      </w:r>
      <w:r w:rsidRPr="00790983">
        <w:rPr>
          <w:sz w:val="22"/>
          <w:szCs w:val="22"/>
        </w:rPr>
        <w:t xml:space="preserve">interest </w:t>
      </w:r>
      <w:r>
        <w:rPr>
          <w:sz w:val="22"/>
          <w:szCs w:val="22"/>
        </w:rPr>
        <w:t>payable during the term of the LoC</w:t>
      </w:r>
      <w:r w:rsidRPr="00790983">
        <w:rPr>
          <w:sz w:val="22"/>
          <w:szCs w:val="22"/>
        </w:rPr>
        <w:t xml:space="preserve"> and can be drawn upon in the event of: </w:t>
      </w:r>
    </w:p>
    <w:p w14:paraId="50C73B94" w14:textId="77777777" w:rsidR="00FE062D" w:rsidRDefault="00FE062D" w:rsidP="00FE062D">
      <w:pPr>
        <w:pStyle w:val="Default"/>
        <w:numPr>
          <w:ilvl w:val="2"/>
          <w:numId w:val="27"/>
        </w:numPr>
        <w:spacing w:after="42"/>
        <w:rPr>
          <w:sz w:val="22"/>
          <w:szCs w:val="22"/>
        </w:rPr>
      </w:pPr>
      <w:r w:rsidRPr="00790983">
        <w:rPr>
          <w:sz w:val="22"/>
          <w:szCs w:val="22"/>
        </w:rPr>
        <w:t xml:space="preserve">Failure of the Developer to make payment on the RIF loan </w:t>
      </w:r>
    </w:p>
    <w:p w14:paraId="06457975" w14:textId="77777777" w:rsidR="00FE062D" w:rsidRDefault="00FE062D" w:rsidP="00FE062D">
      <w:pPr>
        <w:pStyle w:val="Default"/>
        <w:numPr>
          <w:ilvl w:val="2"/>
          <w:numId w:val="27"/>
        </w:numPr>
        <w:spacing w:after="42"/>
        <w:rPr>
          <w:sz w:val="22"/>
          <w:szCs w:val="22"/>
        </w:rPr>
      </w:pPr>
      <w:r w:rsidRPr="00790983">
        <w:rPr>
          <w:sz w:val="22"/>
          <w:szCs w:val="22"/>
        </w:rPr>
        <w:t xml:space="preserve">Any non-renewal of the LoC </w:t>
      </w:r>
    </w:p>
    <w:p w14:paraId="32512511" w14:textId="77777777" w:rsidR="00FE062D" w:rsidRDefault="00FE062D" w:rsidP="00FE062D">
      <w:pPr>
        <w:pStyle w:val="ListParagraph"/>
        <w:numPr>
          <w:ilvl w:val="0"/>
          <w:numId w:val="27"/>
        </w:numPr>
        <w:autoSpaceDE w:val="0"/>
        <w:autoSpaceDN w:val="0"/>
        <w:adjustRightInd w:val="0"/>
        <w:spacing w:after="0" w:line="240" w:lineRule="auto"/>
        <w:rPr>
          <w:rFonts w:ascii="TimesNewRomanPSMT" w:hAnsi="TimesNewRomanPSMT" w:cs="TimesNewRomanPSMT"/>
          <w:kern w:val="0"/>
        </w:rPr>
      </w:pPr>
      <w:r>
        <w:rPr>
          <w:rFonts w:ascii="TimesNewRomanPSMT" w:hAnsi="TimesNewRomanPSMT" w:cs="TimesNewRomanPSMT"/>
          <w:kern w:val="0"/>
        </w:rPr>
        <w:t>If an acceptable LoC is securing the RIF Loan, there are no requirements</w:t>
      </w:r>
      <w:r w:rsidRPr="00FD1C11">
        <w:rPr>
          <w:rFonts w:ascii="TimesNewRomanPSMT" w:hAnsi="TimesNewRomanPSMT" w:cs="TimesNewRomanPSMT"/>
          <w:kern w:val="0"/>
        </w:rPr>
        <w:t xml:space="preserve"> for a</w:t>
      </w:r>
      <w:r>
        <w:rPr>
          <w:rFonts w:ascii="TimesNewRomanPSMT" w:hAnsi="TimesNewRomanPSMT" w:cs="TimesNewRomanPSMT"/>
          <w:kern w:val="0"/>
        </w:rPr>
        <w:t xml:space="preserve"> </w:t>
      </w:r>
      <w:r w:rsidRPr="00FD1C11">
        <w:rPr>
          <w:rFonts w:ascii="TimesNewRomanPSMT" w:hAnsi="TimesNewRomanPSMT" w:cs="TimesNewRomanPSMT"/>
          <w:kern w:val="0"/>
        </w:rPr>
        <w:t>Taxpayer Agreement (or associated parent guaranties)</w:t>
      </w:r>
      <w:r>
        <w:rPr>
          <w:rFonts w:ascii="TimesNewRomanPSMT" w:hAnsi="TimesNewRomanPSMT" w:cs="TimesNewRomanPSMT"/>
          <w:kern w:val="0"/>
        </w:rPr>
        <w:t xml:space="preserve">, </w:t>
      </w:r>
      <w:r w:rsidRPr="00FD1C11">
        <w:rPr>
          <w:rFonts w:ascii="TimesNewRomanPSMT" w:hAnsi="TimesNewRomanPSMT" w:cs="TimesNewRomanPSMT"/>
          <w:kern w:val="0"/>
        </w:rPr>
        <w:t>funding capitalized interest and</w:t>
      </w:r>
      <w:r>
        <w:rPr>
          <w:rFonts w:ascii="TimesNewRomanPSMT" w:hAnsi="TimesNewRomanPSMT" w:cs="TimesNewRomanPSMT"/>
          <w:kern w:val="0"/>
        </w:rPr>
        <w:t>/or</w:t>
      </w:r>
      <w:r w:rsidRPr="00FD1C11">
        <w:rPr>
          <w:rFonts w:ascii="TimesNewRomanPSMT" w:hAnsi="TimesNewRomanPSMT" w:cs="TimesNewRomanPSMT"/>
          <w:kern w:val="0"/>
        </w:rPr>
        <w:t xml:space="preserve"> a debt</w:t>
      </w:r>
      <w:r>
        <w:rPr>
          <w:rFonts w:ascii="TimesNewRomanPSMT" w:hAnsi="TimesNewRomanPSMT" w:cs="TimesNewRomanPSMT"/>
          <w:kern w:val="0"/>
        </w:rPr>
        <w:t xml:space="preserve"> </w:t>
      </w:r>
      <w:r w:rsidRPr="00FD1C11">
        <w:rPr>
          <w:rFonts w:ascii="TimesNewRomanPSMT" w:hAnsi="TimesNewRomanPSMT" w:cs="TimesNewRomanPSMT"/>
          <w:kern w:val="0"/>
        </w:rPr>
        <w:t>service</w:t>
      </w:r>
      <w:r>
        <w:rPr>
          <w:rFonts w:ascii="TimesNewRomanPSMT" w:hAnsi="TimesNewRomanPSMT" w:cs="TimesNewRomanPSMT"/>
          <w:kern w:val="0"/>
        </w:rPr>
        <w:t xml:space="preserve"> </w:t>
      </w:r>
      <w:r w:rsidRPr="00FD1C11">
        <w:rPr>
          <w:rFonts w:ascii="TimesNewRomanPSMT" w:hAnsi="TimesNewRomanPSMT" w:cs="TimesNewRomanPSMT"/>
          <w:kern w:val="0"/>
        </w:rPr>
        <w:t>reserve.</w:t>
      </w:r>
    </w:p>
    <w:p w14:paraId="6E07D36A" w14:textId="77777777" w:rsidR="00FE062D" w:rsidRDefault="00FE062D" w:rsidP="00FE062D">
      <w:r>
        <w:rPr>
          <w:noProof/>
          <w:sz w:val="28"/>
          <w:szCs w:val="28"/>
        </w:rPr>
        <mc:AlternateContent>
          <mc:Choice Requires="wpg">
            <w:drawing>
              <wp:anchor distT="0" distB="0" distL="114300" distR="114300" simplePos="0" relativeHeight="251671552" behindDoc="0" locked="0" layoutInCell="1" allowOverlap="1" wp14:anchorId="4748DD21" wp14:editId="03EECD20">
                <wp:simplePos x="0" y="0"/>
                <wp:positionH relativeFrom="margin">
                  <wp:align>left</wp:align>
                </wp:positionH>
                <wp:positionV relativeFrom="paragraph">
                  <wp:posOffset>164465</wp:posOffset>
                </wp:positionV>
                <wp:extent cx="2181225" cy="473075"/>
                <wp:effectExtent l="0" t="0" r="9525" b="3175"/>
                <wp:wrapNone/>
                <wp:docPr id="1833811630" name="Group 4"/>
                <wp:cNvGraphicFramePr/>
                <a:graphic xmlns:a="http://schemas.openxmlformats.org/drawingml/2006/main">
                  <a:graphicData uri="http://schemas.microsoft.com/office/word/2010/wordprocessingGroup">
                    <wpg:wgp>
                      <wpg:cNvGrpSpPr/>
                      <wpg:grpSpPr>
                        <a:xfrm>
                          <a:off x="0" y="0"/>
                          <a:ext cx="2181225" cy="473075"/>
                          <a:chOff x="0" y="0"/>
                          <a:chExt cx="2924809" cy="483080"/>
                        </a:xfrm>
                      </wpg:grpSpPr>
                      <wps:wsp>
                        <wps:cNvPr id="2083320763" name="Rectangle: Top Corners Rounded 3"/>
                        <wps:cNvSpPr/>
                        <wps:spPr>
                          <a:xfrm>
                            <a:off x="0" y="0"/>
                            <a:ext cx="2914650" cy="409575"/>
                          </a:xfrm>
                          <a:prstGeom prst="round2SameRect">
                            <a:avLst/>
                          </a:prstGeom>
                          <a:solidFill>
                            <a:srgbClr val="0F9E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8314717" name="Text Box 2"/>
                        <wps:cNvSpPr txBox="1">
                          <a:spLocks noChangeArrowheads="1"/>
                        </wps:cNvSpPr>
                        <wps:spPr bwMode="auto">
                          <a:xfrm>
                            <a:off x="0" y="55998"/>
                            <a:ext cx="2924809" cy="427082"/>
                          </a:xfrm>
                          <a:prstGeom prst="rect">
                            <a:avLst/>
                          </a:prstGeom>
                          <a:noFill/>
                          <a:ln w="9525">
                            <a:noFill/>
                            <a:miter lim="800000"/>
                            <a:headEnd/>
                            <a:tailEnd/>
                          </a:ln>
                        </wps:spPr>
                        <wps:txbx>
                          <w:txbxContent>
                            <w:p w14:paraId="755BA719" w14:textId="77777777" w:rsidR="00FE062D" w:rsidRPr="0045506C" w:rsidRDefault="00FE062D" w:rsidP="00FE062D">
                              <w:pPr>
                                <w:rPr>
                                  <w:b/>
                                  <w:bCs/>
                                </w:rPr>
                              </w:pPr>
                              <w:r>
                                <w:rPr>
                                  <w:b/>
                                  <w:bCs/>
                                </w:rPr>
                                <w:t>Other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48DD21" id="_x0000_s1039" style="position:absolute;margin-left:0;margin-top:12.95pt;width:171.75pt;height:37.25pt;z-index:251671552;mso-position-horizontal:left;mso-position-horizontal-relative:margin;mso-width-relative:margin;mso-height-relative:margin" coordsize="29248,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">
                <v:shape id="Rectangle: Top Corners Rounded 3" o:spid="_x0000_s1040" style="position:absolute;width:29146;height:4095;visibility:visible;mso-wrap-style:square;v-text-anchor:middle" coordsize="29146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" path="m68264,l2846386,v37701,,68264,30563,68264,68264l2914650,409575r,l,409575r,l,68264c,30563,30563,,68264,xe" fillcolor="#96dcf8" stroked="f" strokeweight="1pt">
                  <v:stroke joinstyle="miter"/>
                  <v:path arrowok="t" o:connecttype="custom" o:connectlocs="68264,0;2846386,0;2914650,68264;2914650,409575;2914650,409575;0,409575;0,409575;0,68264;68264,0" o:connectangles="0,0,0,0,0,0,0,0,0"/>
                </v:shape>
                <v:shape id="Text Box 2" o:spid="_x0000_s1041" type="#_x0000_t202" style="position:absolute;top:559;width:29248;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" filled="f" stroked="f">
                  <v:textbox>
                    <w:txbxContent>
                      <w:p w14:paraId="755BA719" w14:textId="77777777" w:rsidR="00FE062D" w:rsidRPr="0045506C" w:rsidRDefault="00FE062D" w:rsidP="00FE062D">
                        <w:pPr>
                          <w:rPr>
                            <w:b/>
                            <w:bCs/>
                          </w:rPr>
                        </w:pPr>
                        <w:r>
                          <w:rPr>
                            <w:b/>
                            <w:bCs/>
                          </w:rPr>
                          <w:t>Other</w:t>
                        </w:r>
                      </w:p>
                    </w:txbxContent>
                  </v:textbox>
                </v:shape>
                <w10:wrap anchorx="margin"/>
              </v:group>
            </w:pict>
          </mc:Fallback>
        </mc:AlternateContent>
      </w:r>
    </w:p>
    <w:p w14:paraId="3D468C55" w14:textId="77777777" w:rsidR="00FE062D" w:rsidRDefault="00FE062D" w:rsidP="00FE062D">
      <w:r>
        <w:rPr>
          <w:noProof/>
          <w:sz w:val="28"/>
          <w:szCs w:val="28"/>
        </w:rPr>
        <mc:AlternateContent>
          <mc:Choice Requires="wps">
            <w:drawing>
              <wp:anchor distT="0" distB="0" distL="114300" distR="114300" simplePos="0" relativeHeight="251672576" behindDoc="0" locked="0" layoutInCell="1" allowOverlap="1" wp14:anchorId="3DE15223" wp14:editId="0818D0F3">
                <wp:simplePos x="0" y="0"/>
                <wp:positionH relativeFrom="margin">
                  <wp:align>left</wp:align>
                </wp:positionH>
                <wp:positionV relativeFrom="paragraph">
                  <wp:posOffset>283617</wp:posOffset>
                </wp:positionV>
                <wp:extent cx="6254151" cy="0"/>
                <wp:effectExtent l="0" t="0" r="0" b="0"/>
                <wp:wrapNone/>
                <wp:docPr id="807001313" name="Straight Connector 5"/>
                <wp:cNvGraphicFramePr/>
                <a:graphic xmlns:a="http://schemas.openxmlformats.org/drawingml/2006/main">
                  <a:graphicData uri="http://schemas.microsoft.com/office/word/2010/wordprocessingShape">
                    <wps:wsp>
                      <wps:cNvCnPr/>
                      <wps:spPr>
                        <a:xfrm>
                          <a:off x="0" y="0"/>
                          <a:ext cx="6254151"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C07C47C" id="Straight Connector 5"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22.35pt" to="492.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" strokecolor="windowText" strokeweight="1.5pt">
                <v:stroke joinstyle="miter"/>
                <w10:wrap anchorx="margin"/>
              </v:line>
            </w:pict>
          </mc:Fallback>
        </mc:AlternateContent>
      </w:r>
    </w:p>
    <w:p w14:paraId="56827869" w14:textId="77777777" w:rsidR="00FE062D" w:rsidRPr="00A77D5F" w:rsidRDefault="00FE062D" w:rsidP="00FE062D">
      <w:pPr>
        <w:pStyle w:val="ListParagraph"/>
        <w:numPr>
          <w:ilvl w:val="0"/>
          <w:numId w:val="28"/>
        </w:numPr>
        <w:spacing w:line="278" w:lineRule="auto"/>
        <w:rPr>
          <w:rFonts w:ascii="Times New Roman" w:hAnsi="Times New Roman" w:cs="Times New Roman"/>
        </w:rPr>
      </w:pPr>
      <w:r w:rsidRPr="00A77D5F">
        <w:rPr>
          <w:rFonts w:ascii="Times New Roman" w:hAnsi="Times New Roman" w:cs="Times New Roman"/>
        </w:rPr>
        <w:t>Please describe alternate repayment source</w:t>
      </w:r>
    </w:p>
    <w:p w14:paraId="665244AF" w14:textId="77777777" w:rsidR="00FE062D" w:rsidRPr="00A77D5F" w:rsidRDefault="00FE062D" w:rsidP="00FE062D">
      <w:pPr>
        <w:pStyle w:val="ListParagraph"/>
        <w:numPr>
          <w:ilvl w:val="0"/>
          <w:numId w:val="28"/>
        </w:numPr>
        <w:spacing w:line="278" w:lineRule="auto"/>
        <w:rPr>
          <w:rFonts w:ascii="Times New Roman" w:hAnsi="Times New Roman" w:cs="Times New Roman"/>
        </w:rPr>
      </w:pPr>
      <w:r w:rsidRPr="00A77D5F">
        <w:rPr>
          <w:rFonts w:ascii="Times New Roman" w:hAnsi="Times New Roman" w:cs="Times New Roman"/>
        </w:rPr>
        <w:t>To the extent other revenues are pledged, different than those above, please note all revenue pledges will require a minimum of 1.25x coverage of the expected revenues against debt service on the RIF loan and will likely require similar debt service reserve funding.</w:t>
      </w:r>
    </w:p>
    <w:p w14:paraId="7D21E708" w14:textId="77777777" w:rsidR="00FE062D" w:rsidRPr="00A77D5F" w:rsidRDefault="00FE062D" w:rsidP="00FE062D">
      <w:pPr>
        <w:pStyle w:val="ListParagraph"/>
        <w:numPr>
          <w:ilvl w:val="0"/>
          <w:numId w:val="28"/>
        </w:numPr>
        <w:spacing w:line="278" w:lineRule="auto"/>
        <w:rPr>
          <w:rFonts w:ascii="Times New Roman" w:hAnsi="Times New Roman" w:cs="Times New Roman"/>
        </w:rPr>
      </w:pPr>
      <w:r w:rsidRPr="00A77D5F">
        <w:rPr>
          <w:rFonts w:ascii="Times New Roman" w:hAnsi="Times New Roman" w:cs="Times New Roman"/>
        </w:rPr>
        <w:t>If there are existing obligations payable by the pledged revenue source, IFA will only accept senior / parity position with those outstanding obligations.</w:t>
      </w:r>
    </w:p>
    <w:p w14:paraId="18A9089B" w14:textId="77777777" w:rsidR="00FE062D" w:rsidRPr="00A77D5F" w:rsidRDefault="00FE062D" w:rsidP="00FE062D">
      <w:pPr>
        <w:pStyle w:val="ListParagraph"/>
        <w:numPr>
          <w:ilvl w:val="0"/>
          <w:numId w:val="28"/>
        </w:numPr>
        <w:spacing w:line="278" w:lineRule="auto"/>
        <w:rPr>
          <w:rFonts w:ascii="Times New Roman" w:hAnsi="Times New Roman" w:cs="Times New Roman"/>
        </w:rPr>
      </w:pPr>
      <w:r w:rsidRPr="00A77D5F">
        <w:rPr>
          <w:rFonts w:ascii="Times New Roman" w:hAnsi="Times New Roman" w:cs="Times New Roman"/>
        </w:rPr>
        <w:t>Please provide the five (5) year history of the pledged revenues.</w:t>
      </w:r>
    </w:p>
    <w:p w14:paraId="4D6A3545" w14:textId="27BBEEF6" w:rsidR="00FE062D" w:rsidRDefault="00FE062D" w:rsidP="00FE062D">
      <w:pPr>
        <w:pStyle w:val="NoSpacing"/>
      </w:pPr>
      <w:r w:rsidRPr="00A77D5F">
        <w:rPr>
          <w:rFonts w:ascii="Times New Roman" w:hAnsi="Times New Roman" w:cs="Times New Roman"/>
        </w:rPr>
        <w:t xml:space="preserve">If secured by property tax or a special benefits tax to be levied by the </w:t>
      </w:r>
      <w:r>
        <w:rPr>
          <w:rFonts w:ascii="Times New Roman" w:hAnsi="Times New Roman" w:cs="Times New Roman"/>
        </w:rPr>
        <w:t>applicant</w:t>
      </w:r>
      <w:r w:rsidRPr="00A77D5F">
        <w:rPr>
          <w:rFonts w:ascii="Times New Roman" w:hAnsi="Times New Roman" w:cs="Times New Roman"/>
        </w:rPr>
        <w:t>, please provide the ten largest taxpayers by net assessed value and five-year history</w:t>
      </w:r>
    </w:p>
    <w:sectPr w:rsidR="00FE062D">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3AC09" w14:textId="77777777" w:rsidR="006B739D" w:rsidRDefault="006B739D" w:rsidP="009D3165">
      <w:pPr>
        <w:spacing w:after="0" w:line="240" w:lineRule="auto"/>
      </w:pPr>
      <w:r>
        <w:separator/>
      </w:r>
    </w:p>
  </w:endnote>
  <w:endnote w:type="continuationSeparator" w:id="0">
    <w:p w14:paraId="3AB16F5C" w14:textId="77777777" w:rsidR="006B739D" w:rsidRDefault="006B739D" w:rsidP="009D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Sans">
    <w:charset w:val="00"/>
    <w:family w:val="auto"/>
    <w:pitch w:val="variable"/>
    <w:sig w:usb0="A00002FF" w:usb1="5000204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EEE1" w14:textId="77777777" w:rsidR="00664F9E" w:rsidRDefault="00664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680203"/>
      <w:docPartObj>
        <w:docPartGallery w:val="Page Numbers (Bottom of Page)"/>
        <w:docPartUnique/>
      </w:docPartObj>
    </w:sdtPr>
    <w:sdtEndPr>
      <w:rPr>
        <w:color w:val="7F7F7F" w:themeColor="background1" w:themeShade="7F"/>
        <w:spacing w:val="60"/>
      </w:rPr>
    </w:sdtEndPr>
    <w:sdtContent>
      <w:p w14:paraId="3EF51E94" w14:textId="65490010" w:rsidR="005E7A94" w:rsidRDefault="005E7A9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9929E45" w14:textId="77777777" w:rsidR="009D3165" w:rsidRDefault="009D31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D26A" w14:textId="77777777" w:rsidR="00664F9E" w:rsidRDefault="00664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509E" w14:textId="77777777" w:rsidR="006B739D" w:rsidRDefault="006B739D" w:rsidP="009D3165">
      <w:pPr>
        <w:spacing w:after="0" w:line="240" w:lineRule="auto"/>
      </w:pPr>
      <w:r>
        <w:separator/>
      </w:r>
    </w:p>
  </w:footnote>
  <w:footnote w:type="continuationSeparator" w:id="0">
    <w:p w14:paraId="7E45C132" w14:textId="77777777" w:rsidR="006B739D" w:rsidRDefault="006B739D" w:rsidP="009D3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E59C" w14:textId="77777777" w:rsidR="00664F9E" w:rsidRDefault="00664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BE26" w14:textId="6D87D096" w:rsidR="00664F9E" w:rsidRDefault="00664F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7CDF" w14:textId="77777777" w:rsidR="00664F9E" w:rsidRDefault="00664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2A5"/>
    <w:multiLevelType w:val="hybridMultilevel"/>
    <w:tmpl w:val="5380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B205E"/>
    <w:multiLevelType w:val="hybridMultilevel"/>
    <w:tmpl w:val="2A485B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AE0D79"/>
    <w:multiLevelType w:val="hybridMultilevel"/>
    <w:tmpl w:val="235E31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A403D"/>
    <w:multiLevelType w:val="hybridMultilevel"/>
    <w:tmpl w:val="7E643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02197"/>
    <w:multiLevelType w:val="hybridMultilevel"/>
    <w:tmpl w:val="1D36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56242"/>
    <w:multiLevelType w:val="hybridMultilevel"/>
    <w:tmpl w:val="7B98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278FC"/>
    <w:multiLevelType w:val="hybridMultilevel"/>
    <w:tmpl w:val="6E6CA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F2519"/>
    <w:multiLevelType w:val="hybridMultilevel"/>
    <w:tmpl w:val="7AB05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E4DDA"/>
    <w:multiLevelType w:val="hybridMultilevel"/>
    <w:tmpl w:val="A5485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D7A0C"/>
    <w:multiLevelType w:val="hybridMultilevel"/>
    <w:tmpl w:val="7E10B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F22CDF"/>
    <w:multiLevelType w:val="hybridMultilevel"/>
    <w:tmpl w:val="2518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8308C"/>
    <w:multiLevelType w:val="hybridMultilevel"/>
    <w:tmpl w:val="EFAE6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10E5C"/>
    <w:multiLevelType w:val="hybridMultilevel"/>
    <w:tmpl w:val="FF18E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F4231"/>
    <w:multiLevelType w:val="hybridMultilevel"/>
    <w:tmpl w:val="50CE824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2283415"/>
    <w:multiLevelType w:val="hybridMultilevel"/>
    <w:tmpl w:val="CBB8D3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84303"/>
    <w:multiLevelType w:val="hybridMultilevel"/>
    <w:tmpl w:val="1A48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B483F"/>
    <w:multiLevelType w:val="hybridMultilevel"/>
    <w:tmpl w:val="BD7E0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4E0133"/>
    <w:multiLevelType w:val="hybridMultilevel"/>
    <w:tmpl w:val="CA909A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56E68"/>
    <w:multiLevelType w:val="hybridMultilevel"/>
    <w:tmpl w:val="C58640BA"/>
    <w:lvl w:ilvl="0" w:tplc="A6242C8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15:restartNumberingAfterBreak="0">
    <w:nsid w:val="53371A68"/>
    <w:multiLevelType w:val="hybridMultilevel"/>
    <w:tmpl w:val="7A02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E22EA4"/>
    <w:multiLevelType w:val="hybridMultilevel"/>
    <w:tmpl w:val="11E01084"/>
    <w:lvl w:ilvl="0" w:tplc="0409000F">
      <w:start w:val="1"/>
      <w:numFmt w:val="decimal"/>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1" w15:restartNumberingAfterBreak="0">
    <w:nsid w:val="583C3E8A"/>
    <w:multiLevelType w:val="hybridMultilevel"/>
    <w:tmpl w:val="C5503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2D2A73"/>
    <w:multiLevelType w:val="hybridMultilevel"/>
    <w:tmpl w:val="788CFC84"/>
    <w:lvl w:ilvl="0" w:tplc="0409000F">
      <w:start w:val="1"/>
      <w:numFmt w:val="decimal"/>
      <w:lvlText w:val="%1."/>
      <w:lvlJc w:val="left"/>
      <w:pPr>
        <w:ind w:left="7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E1640"/>
    <w:multiLevelType w:val="hybridMultilevel"/>
    <w:tmpl w:val="F8C4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84154"/>
    <w:multiLevelType w:val="hybridMultilevel"/>
    <w:tmpl w:val="608C4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FCA786D"/>
    <w:multiLevelType w:val="hybridMultilevel"/>
    <w:tmpl w:val="AE4E823E"/>
    <w:lvl w:ilvl="0" w:tplc="96B2C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9E5FF8"/>
    <w:multiLevelType w:val="hybridMultilevel"/>
    <w:tmpl w:val="F0324A6E"/>
    <w:lvl w:ilvl="0" w:tplc="1FFC70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49603F"/>
    <w:multiLevelType w:val="hybridMultilevel"/>
    <w:tmpl w:val="572EDE38"/>
    <w:lvl w:ilvl="0" w:tplc="B2FE27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D7D0154"/>
    <w:multiLevelType w:val="hybridMultilevel"/>
    <w:tmpl w:val="294256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97481430">
    <w:abstractNumId w:val="11"/>
  </w:num>
  <w:num w:numId="2" w16cid:durableId="327708330">
    <w:abstractNumId w:val="25"/>
  </w:num>
  <w:num w:numId="3" w16cid:durableId="233511535">
    <w:abstractNumId w:val="27"/>
  </w:num>
  <w:num w:numId="4" w16cid:durableId="1267729886">
    <w:abstractNumId w:val="18"/>
  </w:num>
  <w:num w:numId="5" w16cid:durableId="1818763818">
    <w:abstractNumId w:val="8"/>
  </w:num>
  <w:num w:numId="6" w16cid:durableId="166334855">
    <w:abstractNumId w:val="2"/>
  </w:num>
  <w:num w:numId="7" w16cid:durableId="413481532">
    <w:abstractNumId w:val="3"/>
  </w:num>
  <w:num w:numId="8" w16cid:durableId="166285040">
    <w:abstractNumId w:val="5"/>
  </w:num>
  <w:num w:numId="9" w16cid:durableId="892154419">
    <w:abstractNumId w:val="4"/>
  </w:num>
  <w:num w:numId="10" w16cid:durableId="810295655">
    <w:abstractNumId w:val="10"/>
  </w:num>
  <w:num w:numId="11" w16cid:durableId="1670326439">
    <w:abstractNumId w:val="19"/>
  </w:num>
  <w:num w:numId="12" w16cid:durableId="488059548">
    <w:abstractNumId w:val="7"/>
  </w:num>
  <w:num w:numId="13" w16cid:durableId="766540711">
    <w:abstractNumId w:val="28"/>
  </w:num>
  <w:num w:numId="14" w16cid:durableId="1048991623">
    <w:abstractNumId w:val="1"/>
  </w:num>
  <w:num w:numId="15" w16cid:durableId="1856111271">
    <w:abstractNumId w:val="14"/>
  </w:num>
  <w:num w:numId="16" w16cid:durableId="930049040">
    <w:abstractNumId w:val="24"/>
  </w:num>
  <w:num w:numId="17" w16cid:durableId="1551720170">
    <w:abstractNumId w:val="0"/>
  </w:num>
  <w:num w:numId="18" w16cid:durableId="1388459686">
    <w:abstractNumId w:val="15"/>
  </w:num>
  <w:num w:numId="19" w16cid:durableId="204564366">
    <w:abstractNumId w:val="23"/>
  </w:num>
  <w:num w:numId="20" w16cid:durableId="1643147209">
    <w:abstractNumId w:val="9"/>
  </w:num>
  <w:num w:numId="21" w16cid:durableId="1199513516">
    <w:abstractNumId w:val="16"/>
  </w:num>
  <w:num w:numId="22" w16cid:durableId="309528556">
    <w:abstractNumId w:val="26"/>
  </w:num>
  <w:num w:numId="23" w16cid:durableId="1580335422">
    <w:abstractNumId w:val="20"/>
  </w:num>
  <w:num w:numId="24" w16cid:durableId="789129663">
    <w:abstractNumId w:val="13"/>
  </w:num>
  <w:num w:numId="25" w16cid:durableId="1272203281">
    <w:abstractNumId w:val="22"/>
  </w:num>
  <w:num w:numId="26" w16cid:durableId="1361515329">
    <w:abstractNumId w:val="21"/>
  </w:num>
  <w:num w:numId="27" w16cid:durableId="427194531">
    <w:abstractNumId w:val="17"/>
  </w:num>
  <w:num w:numId="28" w16cid:durableId="1523977631">
    <w:abstractNumId w:val="12"/>
  </w:num>
  <w:num w:numId="29" w16cid:durableId="1535654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DE"/>
    <w:rsid w:val="000007D2"/>
    <w:rsid w:val="00005505"/>
    <w:rsid w:val="000119C9"/>
    <w:rsid w:val="00012012"/>
    <w:rsid w:val="00013C22"/>
    <w:rsid w:val="00013DB7"/>
    <w:rsid w:val="00014EE4"/>
    <w:rsid w:val="00015873"/>
    <w:rsid w:val="00022578"/>
    <w:rsid w:val="00024888"/>
    <w:rsid w:val="000268B0"/>
    <w:rsid w:val="00035E18"/>
    <w:rsid w:val="0004523F"/>
    <w:rsid w:val="00046790"/>
    <w:rsid w:val="00050C03"/>
    <w:rsid w:val="00054082"/>
    <w:rsid w:val="00056DFA"/>
    <w:rsid w:val="00056FC9"/>
    <w:rsid w:val="0005708F"/>
    <w:rsid w:val="000643F4"/>
    <w:rsid w:val="000661B8"/>
    <w:rsid w:val="00070BCF"/>
    <w:rsid w:val="0007144D"/>
    <w:rsid w:val="00072413"/>
    <w:rsid w:val="00072C65"/>
    <w:rsid w:val="000815D0"/>
    <w:rsid w:val="00085A8E"/>
    <w:rsid w:val="000951A9"/>
    <w:rsid w:val="000B02B8"/>
    <w:rsid w:val="000C392B"/>
    <w:rsid w:val="000D12D5"/>
    <w:rsid w:val="000D3789"/>
    <w:rsid w:val="000D4969"/>
    <w:rsid w:val="000E0840"/>
    <w:rsid w:val="000E0ADA"/>
    <w:rsid w:val="000E3B74"/>
    <w:rsid w:val="000F38A0"/>
    <w:rsid w:val="000F4860"/>
    <w:rsid w:val="000F6986"/>
    <w:rsid w:val="001000E4"/>
    <w:rsid w:val="0010028E"/>
    <w:rsid w:val="0010282F"/>
    <w:rsid w:val="001054F3"/>
    <w:rsid w:val="00110CBE"/>
    <w:rsid w:val="00110EEA"/>
    <w:rsid w:val="00116CE8"/>
    <w:rsid w:val="001215D5"/>
    <w:rsid w:val="00124D23"/>
    <w:rsid w:val="001309B1"/>
    <w:rsid w:val="001348B7"/>
    <w:rsid w:val="00136139"/>
    <w:rsid w:val="00141D06"/>
    <w:rsid w:val="00145DBC"/>
    <w:rsid w:val="001525EB"/>
    <w:rsid w:val="001626B2"/>
    <w:rsid w:val="00166F62"/>
    <w:rsid w:val="001715E4"/>
    <w:rsid w:val="001731C6"/>
    <w:rsid w:val="00173FEA"/>
    <w:rsid w:val="0017486B"/>
    <w:rsid w:val="001823B3"/>
    <w:rsid w:val="0018447E"/>
    <w:rsid w:val="001852D3"/>
    <w:rsid w:val="001A127A"/>
    <w:rsid w:val="001A572C"/>
    <w:rsid w:val="001B4B8D"/>
    <w:rsid w:val="001B640B"/>
    <w:rsid w:val="001C0BD8"/>
    <w:rsid w:val="001C1809"/>
    <w:rsid w:val="001C5F7C"/>
    <w:rsid w:val="001C64D3"/>
    <w:rsid w:val="001C7E73"/>
    <w:rsid w:val="001D6B49"/>
    <w:rsid w:val="001D74EC"/>
    <w:rsid w:val="001E0277"/>
    <w:rsid w:val="001E2CE4"/>
    <w:rsid w:val="001E3A27"/>
    <w:rsid w:val="001E4C45"/>
    <w:rsid w:val="001E56F6"/>
    <w:rsid w:val="001F6642"/>
    <w:rsid w:val="00211E96"/>
    <w:rsid w:val="0021299E"/>
    <w:rsid w:val="00213FB0"/>
    <w:rsid w:val="002224FE"/>
    <w:rsid w:val="0022795F"/>
    <w:rsid w:val="00227B14"/>
    <w:rsid w:val="002453E6"/>
    <w:rsid w:val="00252134"/>
    <w:rsid w:val="002525A8"/>
    <w:rsid w:val="00276936"/>
    <w:rsid w:val="00281C45"/>
    <w:rsid w:val="00284108"/>
    <w:rsid w:val="002945DE"/>
    <w:rsid w:val="002A3DF8"/>
    <w:rsid w:val="002A6197"/>
    <w:rsid w:val="002B0101"/>
    <w:rsid w:val="002B3C1C"/>
    <w:rsid w:val="002C0FD6"/>
    <w:rsid w:val="002C1B08"/>
    <w:rsid w:val="002C6064"/>
    <w:rsid w:val="002C7C74"/>
    <w:rsid w:val="002C7F96"/>
    <w:rsid w:val="002D048C"/>
    <w:rsid w:val="002D3EF0"/>
    <w:rsid w:val="002D46B8"/>
    <w:rsid w:val="002D5346"/>
    <w:rsid w:val="002D78F8"/>
    <w:rsid w:val="002D7C3A"/>
    <w:rsid w:val="002E0D10"/>
    <w:rsid w:val="002E17C1"/>
    <w:rsid w:val="002E6359"/>
    <w:rsid w:val="002E793F"/>
    <w:rsid w:val="002F038D"/>
    <w:rsid w:val="002F33E2"/>
    <w:rsid w:val="00304348"/>
    <w:rsid w:val="0030602C"/>
    <w:rsid w:val="00310675"/>
    <w:rsid w:val="003207C7"/>
    <w:rsid w:val="00321FA1"/>
    <w:rsid w:val="00322547"/>
    <w:rsid w:val="003301B6"/>
    <w:rsid w:val="00333A46"/>
    <w:rsid w:val="00335B81"/>
    <w:rsid w:val="00340BD2"/>
    <w:rsid w:val="00342149"/>
    <w:rsid w:val="003522C2"/>
    <w:rsid w:val="0035362C"/>
    <w:rsid w:val="00353C58"/>
    <w:rsid w:val="00357144"/>
    <w:rsid w:val="00361442"/>
    <w:rsid w:val="00362103"/>
    <w:rsid w:val="0036367C"/>
    <w:rsid w:val="00367620"/>
    <w:rsid w:val="00381AD6"/>
    <w:rsid w:val="003827B8"/>
    <w:rsid w:val="003866C4"/>
    <w:rsid w:val="003A1BD5"/>
    <w:rsid w:val="003A1F86"/>
    <w:rsid w:val="003A20A5"/>
    <w:rsid w:val="003A33FB"/>
    <w:rsid w:val="003A426F"/>
    <w:rsid w:val="003A61B0"/>
    <w:rsid w:val="003A6716"/>
    <w:rsid w:val="003A7521"/>
    <w:rsid w:val="003B21DC"/>
    <w:rsid w:val="003B3C88"/>
    <w:rsid w:val="003B7457"/>
    <w:rsid w:val="003C08AF"/>
    <w:rsid w:val="003D3896"/>
    <w:rsid w:val="003D5BE7"/>
    <w:rsid w:val="003E3AFF"/>
    <w:rsid w:val="003E433B"/>
    <w:rsid w:val="003F4198"/>
    <w:rsid w:val="003F54C0"/>
    <w:rsid w:val="003F654E"/>
    <w:rsid w:val="00402E80"/>
    <w:rsid w:val="0040328A"/>
    <w:rsid w:val="0040403D"/>
    <w:rsid w:val="00404828"/>
    <w:rsid w:val="00405027"/>
    <w:rsid w:val="00405CB8"/>
    <w:rsid w:val="00406547"/>
    <w:rsid w:val="00414AB6"/>
    <w:rsid w:val="0041756F"/>
    <w:rsid w:val="00420B31"/>
    <w:rsid w:val="00425B8B"/>
    <w:rsid w:val="00425CED"/>
    <w:rsid w:val="00432C36"/>
    <w:rsid w:val="00434D62"/>
    <w:rsid w:val="004360F0"/>
    <w:rsid w:val="004376B6"/>
    <w:rsid w:val="00440F23"/>
    <w:rsid w:val="00441E9E"/>
    <w:rsid w:val="0044295C"/>
    <w:rsid w:val="00442EC4"/>
    <w:rsid w:val="00447BE1"/>
    <w:rsid w:val="004508F5"/>
    <w:rsid w:val="00451138"/>
    <w:rsid w:val="0046035F"/>
    <w:rsid w:val="00462A1C"/>
    <w:rsid w:val="00475B22"/>
    <w:rsid w:val="004809B9"/>
    <w:rsid w:val="004858E6"/>
    <w:rsid w:val="00491DA8"/>
    <w:rsid w:val="00491F55"/>
    <w:rsid w:val="0049336F"/>
    <w:rsid w:val="004A7F5A"/>
    <w:rsid w:val="004B004D"/>
    <w:rsid w:val="004B193B"/>
    <w:rsid w:val="004B38D6"/>
    <w:rsid w:val="004C15F0"/>
    <w:rsid w:val="004C1C0B"/>
    <w:rsid w:val="004D11BA"/>
    <w:rsid w:val="004D6CA1"/>
    <w:rsid w:val="004D78E2"/>
    <w:rsid w:val="004F7155"/>
    <w:rsid w:val="0050052F"/>
    <w:rsid w:val="00500917"/>
    <w:rsid w:val="005078AC"/>
    <w:rsid w:val="00510A9A"/>
    <w:rsid w:val="00515A04"/>
    <w:rsid w:val="00520DF5"/>
    <w:rsid w:val="005212B8"/>
    <w:rsid w:val="00521A51"/>
    <w:rsid w:val="00524ECE"/>
    <w:rsid w:val="005260E3"/>
    <w:rsid w:val="00530D34"/>
    <w:rsid w:val="00534B16"/>
    <w:rsid w:val="005376AE"/>
    <w:rsid w:val="0054210E"/>
    <w:rsid w:val="00543198"/>
    <w:rsid w:val="00543B14"/>
    <w:rsid w:val="00544484"/>
    <w:rsid w:val="00551E23"/>
    <w:rsid w:val="0056547E"/>
    <w:rsid w:val="00565A2F"/>
    <w:rsid w:val="00566CF4"/>
    <w:rsid w:val="00571432"/>
    <w:rsid w:val="005745D4"/>
    <w:rsid w:val="00577272"/>
    <w:rsid w:val="005B1D63"/>
    <w:rsid w:val="005B2A9D"/>
    <w:rsid w:val="005B52D4"/>
    <w:rsid w:val="005C04B5"/>
    <w:rsid w:val="005D3E50"/>
    <w:rsid w:val="005D6FEF"/>
    <w:rsid w:val="005D7915"/>
    <w:rsid w:val="005E07CB"/>
    <w:rsid w:val="005E7A94"/>
    <w:rsid w:val="005F18D6"/>
    <w:rsid w:val="005F1B50"/>
    <w:rsid w:val="005F6B55"/>
    <w:rsid w:val="005F752E"/>
    <w:rsid w:val="00603FA6"/>
    <w:rsid w:val="00605A04"/>
    <w:rsid w:val="00605E25"/>
    <w:rsid w:val="0060625C"/>
    <w:rsid w:val="00616D96"/>
    <w:rsid w:val="00632ED1"/>
    <w:rsid w:val="00636232"/>
    <w:rsid w:val="0064062F"/>
    <w:rsid w:val="00640F93"/>
    <w:rsid w:val="00641E79"/>
    <w:rsid w:val="006552AD"/>
    <w:rsid w:val="006603DE"/>
    <w:rsid w:val="00664F9E"/>
    <w:rsid w:val="0067372E"/>
    <w:rsid w:val="0067375B"/>
    <w:rsid w:val="00693833"/>
    <w:rsid w:val="00693C4C"/>
    <w:rsid w:val="006955E9"/>
    <w:rsid w:val="00695DC4"/>
    <w:rsid w:val="00696479"/>
    <w:rsid w:val="00697C98"/>
    <w:rsid w:val="006A4AC4"/>
    <w:rsid w:val="006A538D"/>
    <w:rsid w:val="006A57B7"/>
    <w:rsid w:val="006A622A"/>
    <w:rsid w:val="006A6BFA"/>
    <w:rsid w:val="006B4BFA"/>
    <w:rsid w:val="006B4F2B"/>
    <w:rsid w:val="006B7152"/>
    <w:rsid w:val="006B739D"/>
    <w:rsid w:val="006C2639"/>
    <w:rsid w:val="006D28DD"/>
    <w:rsid w:val="006D2F29"/>
    <w:rsid w:val="006D5248"/>
    <w:rsid w:val="006D64E4"/>
    <w:rsid w:val="006E105F"/>
    <w:rsid w:val="006E282F"/>
    <w:rsid w:val="006E7D9F"/>
    <w:rsid w:val="007012F6"/>
    <w:rsid w:val="00703684"/>
    <w:rsid w:val="00712AA8"/>
    <w:rsid w:val="00715B58"/>
    <w:rsid w:val="00715FFF"/>
    <w:rsid w:val="00720ADC"/>
    <w:rsid w:val="007233EC"/>
    <w:rsid w:val="00733E0A"/>
    <w:rsid w:val="007412F5"/>
    <w:rsid w:val="00743773"/>
    <w:rsid w:val="00743F66"/>
    <w:rsid w:val="00746E24"/>
    <w:rsid w:val="00751D89"/>
    <w:rsid w:val="007524B2"/>
    <w:rsid w:val="00753DF0"/>
    <w:rsid w:val="007568C2"/>
    <w:rsid w:val="00761BF8"/>
    <w:rsid w:val="00782179"/>
    <w:rsid w:val="00782DCA"/>
    <w:rsid w:val="00785876"/>
    <w:rsid w:val="00787160"/>
    <w:rsid w:val="00795952"/>
    <w:rsid w:val="00795BE1"/>
    <w:rsid w:val="00795FD1"/>
    <w:rsid w:val="007964C2"/>
    <w:rsid w:val="0079792C"/>
    <w:rsid w:val="00797DD7"/>
    <w:rsid w:val="007A0D2F"/>
    <w:rsid w:val="007A546E"/>
    <w:rsid w:val="007A5FAE"/>
    <w:rsid w:val="007B057F"/>
    <w:rsid w:val="007B193B"/>
    <w:rsid w:val="007B2D33"/>
    <w:rsid w:val="007B3806"/>
    <w:rsid w:val="007B6F9E"/>
    <w:rsid w:val="007C0183"/>
    <w:rsid w:val="007C0ADC"/>
    <w:rsid w:val="007C2105"/>
    <w:rsid w:val="007C51F5"/>
    <w:rsid w:val="007C5CF0"/>
    <w:rsid w:val="007D6076"/>
    <w:rsid w:val="007D7296"/>
    <w:rsid w:val="007E486F"/>
    <w:rsid w:val="007E55E7"/>
    <w:rsid w:val="007F2186"/>
    <w:rsid w:val="007F3309"/>
    <w:rsid w:val="0080335D"/>
    <w:rsid w:val="00811195"/>
    <w:rsid w:val="0081192D"/>
    <w:rsid w:val="00811D70"/>
    <w:rsid w:val="008121A2"/>
    <w:rsid w:val="00815597"/>
    <w:rsid w:val="00822B1E"/>
    <w:rsid w:val="00822C59"/>
    <w:rsid w:val="0082391B"/>
    <w:rsid w:val="00824F78"/>
    <w:rsid w:val="00832050"/>
    <w:rsid w:val="008337E9"/>
    <w:rsid w:val="00835B29"/>
    <w:rsid w:val="00836621"/>
    <w:rsid w:val="008371C1"/>
    <w:rsid w:val="00841652"/>
    <w:rsid w:val="008427D2"/>
    <w:rsid w:val="0084332B"/>
    <w:rsid w:val="00845456"/>
    <w:rsid w:val="0085426F"/>
    <w:rsid w:val="00856A5C"/>
    <w:rsid w:val="00856C32"/>
    <w:rsid w:val="00864B8A"/>
    <w:rsid w:val="008713C4"/>
    <w:rsid w:val="00874DFC"/>
    <w:rsid w:val="00876F6B"/>
    <w:rsid w:val="008823CC"/>
    <w:rsid w:val="00892BDF"/>
    <w:rsid w:val="008972E8"/>
    <w:rsid w:val="008974AC"/>
    <w:rsid w:val="008A43E5"/>
    <w:rsid w:val="008A4D51"/>
    <w:rsid w:val="008B2420"/>
    <w:rsid w:val="008B2FD6"/>
    <w:rsid w:val="008C2C0C"/>
    <w:rsid w:val="008C7154"/>
    <w:rsid w:val="008D3680"/>
    <w:rsid w:val="008D6D66"/>
    <w:rsid w:val="008D7941"/>
    <w:rsid w:val="008E0663"/>
    <w:rsid w:val="008E3C0F"/>
    <w:rsid w:val="008E49A5"/>
    <w:rsid w:val="009026D0"/>
    <w:rsid w:val="009123FC"/>
    <w:rsid w:val="00914609"/>
    <w:rsid w:val="009156E0"/>
    <w:rsid w:val="00931D9C"/>
    <w:rsid w:val="00932997"/>
    <w:rsid w:val="00936942"/>
    <w:rsid w:val="00937D31"/>
    <w:rsid w:val="00950628"/>
    <w:rsid w:val="009506C7"/>
    <w:rsid w:val="00961F3F"/>
    <w:rsid w:val="009628FC"/>
    <w:rsid w:val="0096322A"/>
    <w:rsid w:val="00963945"/>
    <w:rsid w:val="009707D1"/>
    <w:rsid w:val="00972B84"/>
    <w:rsid w:val="009758C3"/>
    <w:rsid w:val="0098260F"/>
    <w:rsid w:val="00986559"/>
    <w:rsid w:val="009946E9"/>
    <w:rsid w:val="00994FFC"/>
    <w:rsid w:val="00996BAA"/>
    <w:rsid w:val="009A519D"/>
    <w:rsid w:val="009A69E8"/>
    <w:rsid w:val="009B2823"/>
    <w:rsid w:val="009B496A"/>
    <w:rsid w:val="009C2C0B"/>
    <w:rsid w:val="009C2DD7"/>
    <w:rsid w:val="009C3176"/>
    <w:rsid w:val="009C492E"/>
    <w:rsid w:val="009C4B2D"/>
    <w:rsid w:val="009D1418"/>
    <w:rsid w:val="009D3165"/>
    <w:rsid w:val="009E1EE2"/>
    <w:rsid w:val="009F1787"/>
    <w:rsid w:val="009F2C1A"/>
    <w:rsid w:val="009F3A8D"/>
    <w:rsid w:val="009F750D"/>
    <w:rsid w:val="00A003A8"/>
    <w:rsid w:val="00A00478"/>
    <w:rsid w:val="00A005EA"/>
    <w:rsid w:val="00A10E9D"/>
    <w:rsid w:val="00A11433"/>
    <w:rsid w:val="00A134B1"/>
    <w:rsid w:val="00A16475"/>
    <w:rsid w:val="00A16D09"/>
    <w:rsid w:val="00A227A4"/>
    <w:rsid w:val="00A327FD"/>
    <w:rsid w:val="00A35B00"/>
    <w:rsid w:val="00A451B7"/>
    <w:rsid w:val="00A54488"/>
    <w:rsid w:val="00A57972"/>
    <w:rsid w:val="00A6086B"/>
    <w:rsid w:val="00A65124"/>
    <w:rsid w:val="00A6661C"/>
    <w:rsid w:val="00A701B8"/>
    <w:rsid w:val="00A72E99"/>
    <w:rsid w:val="00A7630D"/>
    <w:rsid w:val="00A83431"/>
    <w:rsid w:val="00A8584A"/>
    <w:rsid w:val="00A90C01"/>
    <w:rsid w:val="00AA7211"/>
    <w:rsid w:val="00AA7AC8"/>
    <w:rsid w:val="00AB2C92"/>
    <w:rsid w:val="00AB4944"/>
    <w:rsid w:val="00AC03B1"/>
    <w:rsid w:val="00AC1946"/>
    <w:rsid w:val="00AC2AD8"/>
    <w:rsid w:val="00AC6C84"/>
    <w:rsid w:val="00AE23C6"/>
    <w:rsid w:val="00AE38BA"/>
    <w:rsid w:val="00AE42A9"/>
    <w:rsid w:val="00AE5A3A"/>
    <w:rsid w:val="00AF3999"/>
    <w:rsid w:val="00AF5D66"/>
    <w:rsid w:val="00AF6F07"/>
    <w:rsid w:val="00B00356"/>
    <w:rsid w:val="00B00959"/>
    <w:rsid w:val="00B048F1"/>
    <w:rsid w:val="00B11831"/>
    <w:rsid w:val="00B119D3"/>
    <w:rsid w:val="00B142C1"/>
    <w:rsid w:val="00B16415"/>
    <w:rsid w:val="00B2276A"/>
    <w:rsid w:val="00B320EE"/>
    <w:rsid w:val="00B331BE"/>
    <w:rsid w:val="00B437E3"/>
    <w:rsid w:val="00B443E2"/>
    <w:rsid w:val="00B4579A"/>
    <w:rsid w:val="00B50002"/>
    <w:rsid w:val="00B5743B"/>
    <w:rsid w:val="00B613F0"/>
    <w:rsid w:val="00B7256A"/>
    <w:rsid w:val="00B732CF"/>
    <w:rsid w:val="00B74265"/>
    <w:rsid w:val="00B748FC"/>
    <w:rsid w:val="00B77DA7"/>
    <w:rsid w:val="00B81FD6"/>
    <w:rsid w:val="00B825CF"/>
    <w:rsid w:val="00B91314"/>
    <w:rsid w:val="00B92274"/>
    <w:rsid w:val="00B97D74"/>
    <w:rsid w:val="00BA12CA"/>
    <w:rsid w:val="00BA1303"/>
    <w:rsid w:val="00BA24EF"/>
    <w:rsid w:val="00BA3A4A"/>
    <w:rsid w:val="00BA6BAE"/>
    <w:rsid w:val="00BB1C7E"/>
    <w:rsid w:val="00BB5D2D"/>
    <w:rsid w:val="00BC00B5"/>
    <w:rsid w:val="00BC10E9"/>
    <w:rsid w:val="00BC11E6"/>
    <w:rsid w:val="00BC3557"/>
    <w:rsid w:val="00BC4F63"/>
    <w:rsid w:val="00BE008A"/>
    <w:rsid w:val="00BE5C62"/>
    <w:rsid w:val="00BE62D3"/>
    <w:rsid w:val="00BE6F77"/>
    <w:rsid w:val="00BE728A"/>
    <w:rsid w:val="00BF13BE"/>
    <w:rsid w:val="00BF3BD1"/>
    <w:rsid w:val="00BF54F6"/>
    <w:rsid w:val="00BF607A"/>
    <w:rsid w:val="00C01F5C"/>
    <w:rsid w:val="00C036D4"/>
    <w:rsid w:val="00C04FD2"/>
    <w:rsid w:val="00C05D09"/>
    <w:rsid w:val="00C06F22"/>
    <w:rsid w:val="00C13AD1"/>
    <w:rsid w:val="00C15611"/>
    <w:rsid w:val="00C17300"/>
    <w:rsid w:val="00C247C7"/>
    <w:rsid w:val="00C261D8"/>
    <w:rsid w:val="00C32920"/>
    <w:rsid w:val="00C33AA0"/>
    <w:rsid w:val="00C34307"/>
    <w:rsid w:val="00C3572F"/>
    <w:rsid w:val="00C4161D"/>
    <w:rsid w:val="00C43031"/>
    <w:rsid w:val="00C501ED"/>
    <w:rsid w:val="00C53075"/>
    <w:rsid w:val="00C60418"/>
    <w:rsid w:val="00C60878"/>
    <w:rsid w:val="00C62D21"/>
    <w:rsid w:val="00C7306B"/>
    <w:rsid w:val="00C739CE"/>
    <w:rsid w:val="00C76674"/>
    <w:rsid w:val="00C80C70"/>
    <w:rsid w:val="00C81C7C"/>
    <w:rsid w:val="00C82C22"/>
    <w:rsid w:val="00C87851"/>
    <w:rsid w:val="00C95EA5"/>
    <w:rsid w:val="00CA1C2D"/>
    <w:rsid w:val="00CA223C"/>
    <w:rsid w:val="00CA4D81"/>
    <w:rsid w:val="00CB1110"/>
    <w:rsid w:val="00CB2FC6"/>
    <w:rsid w:val="00CC3040"/>
    <w:rsid w:val="00CC3A7C"/>
    <w:rsid w:val="00CD1A4A"/>
    <w:rsid w:val="00CD646A"/>
    <w:rsid w:val="00CE33AD"/>
    <w:rsid w:val="00CE348E"/>
    <w:rsid w:val="00CE5585"/>
    <w:rsid w:val="00D01669"/>
    <w:rsid w:val="00D02FDD"/>
    <w:rsid w:val="00D04505"/>
    <w:rsid w:val="00D119EC"/>
    <w:rsid w:val="00D11EB1"/>
    <w:rsid w:val="00D20E48"/>
    <w:rsid w:val="00D221ED"/>
    <w:rsid w:val="00D2440D"/>
    <w:rsid w:val="00D24C6F"/>
    <w:rsid w:val="00D30D46"/>
    <w:rsid w:val="00D32515"/>
    <w:rsid w:val="00D34116"/>
    <w:rsid w:val="00D34C1E"/>
    <w:rsid w:val="00D34F45"/>
    <w:rsid w:val="00D3507F"/>
    <w:rsid w:val="00D42540"/>
    <w:rsid w:val="00D46967"/>
    <w:rsid w:val="00D52E8C"/>
    <w:rsid w:val="00D54DC6"/>
    <w:rsid w:val="00D550ED"/>
    <w:rsid w:val="00D70327"/>
    <w:rsid w:val="00D744A7"/>
    <w:rsid w:val="00D75CAB"/>
    <w:rsid w:val="00D768C9"/>
    <w:rsid w:val="00DA735E"/>
    <w:rsid w:val="00DB0538"/>
    <w:rsid w:val="00DB0607"/>
    <w:rsid w:val="00DC29D6"/>
    <w:rsid w:val="00DC407F"/>
    <w:rsid w:val="00DC5489"/>
    <w:rsid w:val="00DC6BBD"/>
    <w:rsid w:val="00DC73FF"/>
    <w:rsid w:val="00DD6E8B"/>
    <w:rsid w:val="00DD7C57"/>
    <w:rsid w:val="00DE6B68"/>
    <w:rsid w:val="00DF1E32"/>
    <w:rsid w:val="00DF59B8"/>
    <w:rsid w:val="00DF61FB"/>
    <w:rsid w:val="00DF6C1C"/>
    <w:rsid w:val="00DF799C"/>
    <w:rsid w:val="00E013D1"/>
    <w:rsid w:val="00E03575"/>
    <w:rsid w:val="00E03721"/>
    <w:rsid w:val="00E04691"/>
    <w:rsid w:val="00E049AA"/>
    <w:rsid w:val="00E15896"/>
    <w:rsid w:val="00E22D88"/>
    <w:rsid w:val="00E22F55"/>
    <w:rsid w:val="00E23C0E"/>
    <w:rsid w:val="00E25048"/>
    <w:rsid w:val="00E33C51"/>
    <w:rsid w:val="00E3425C"/>
    <w:rsid w:val="00E413BE"/>
    <w:rsid w:val="00E44FEC"/>
    <w:rsid w:val="00E4663D"/>
    <w:rsid w:val="00E510BD"/>
    <w:rsid w:val="00E57467"/>
    <w:rsid w:val="00E62C26"/>
    <w:rsid w:val="00E66707"/>
    <w:rsid w:val="00E6747D"/>
    <w:rsid w:val="00E728B4"/>
    <w:rsid w:val="00E757D8"/>
    <w:rsid w:val="00E84EE8"/>
    <w:rsid w:val="00E92984"/>
    <w:rsid w:val="00E92D08"/>
    <w:rsid w:val="00EA03BE"/>
    <w:rsid w:val="00EA7464"/>
    <w:rsid w:val="00EB126B"/>
    <w:rsid w:val="00EB2012"/>
    <w:rsid w:val="00EC2A54"/>
    <w:rsid w:val="00EC4764"/>
    <w:rsid w:val="00EC731C"/>
    <w:rsid w:val="00ED15AD"/>
    <w:rsid w:val="00ED3523"/>
    <w:rsid w:val="00ED5EC2"/>
    <w:rsid w:val="00EE02E1"/>
    <w:rsid w:val="00EE0F84"/>
    <w:rsid w:val="00EF4089"/>
    <w:rsid w:val="00EF53AA"/>
    <w:rsid w:val="00EF57DB"/>
    <w:rsid w:val="00EF6E6D"/>
    <w:rsid w:val="00F01024"/>
    <w:rsid w:val="00F017D4"/>
    <w:rsid w:val="00F15F95"/>
    <w:rsid w:val="00F16CA5"/>
    <w:rsid w:val="00F22F95"/>
    <w:rsid w:val="00F3248E"/>
    <w:rsid w:val="00F3311D"/>
    <w:rsid w:val="00F3461F"/>
    <w:rsid w:val="00F42487"/>
    <w:rsid w:val="00F437E3"/>
    <w:rsid w:val="00F45703"/>
    <w:rsid w:val="00F51B9F"/>
    <w:rsid w:val="00F55128"/>
    <w:rsid w:val="00F569C6"/>
    <w:rsid w:val="00F614E2"/>
    <w:rsid w:val="00F958EF"/>
    <w:rsid w:val="00F968B7"/>
    <w:rsid w:val="00FA1EC3"/>
    <w:rsid w:val="00FA61B2"/>
    <w:rsid w:val="00FB1AF0"/>
    <w:rsid w:val="00FB52EF"/>
    <w:rsid w:val="00FB5A9E"/>
    <w:rsid w:val="00FC0F1A"/>
    <w:rsid w:val="00FC12C3"/>
    <w:rsid w:val="00FD3C17"/>
    <w:rsid w:val="00FE062D"/>
    <w:rsid w:val="00FE1ED3"/>
    <w:rsid w:val="00FE75B5"/>
    <w:rsid w:val="00FF0B63"/>
    <w:rsid w:val="00FF1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2E08B"/>
  <w15:chartTrackingRefBased/>
  <w15:docId w15:val="{1B9E919D-BD15-4FED-B17B-A373C917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B8D"/>
  </w:style>
  <w:style w:type="paragraph" w:styleId="Heading1">
    <w:name w:val="heading 1"/>
    <w:basedOn w:val="Normal"/>
    <w:next w:val="Normal"/>
    <w:link w:val="Heading1Char"/>
    <w:uiPriority w:val="9"/>
    <w:qFormat/>
    <w:rsid w:val="00FF1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F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F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F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F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F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F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F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F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F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F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F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F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F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F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F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FDE"/>
    <w:rPr>
      <w:rFonts w:eastAsiaTheme="majorEastAsia" w:cstheme="majorBidi"/>
      <w:color w:val="272727" w:themeColor="text1" w:themeTint="D8"/>
    </w:rPr>
  </w:style>
  <w:style w:type="paragraph" w:styleId="Title">
    <w:name w:val="Title"/>
    <w:basedOn w:val="Normal"/>
    <w:next w:val="Normal"/>
    <w:link w:val="TitleChar"/>
    <w:uiPriority w:val="10"/>
    <w:qFormat/>
    <w:rsid w:val="00FF1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F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F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FDE"/>
    <w:pPr>
      <w:spacing w:before="160"/>
      <w:jc w:val="center"/>
    </w:pPr>
    <w:rPr>
      <w:i/>
      <w:iCs/>
      <w:color w:val="404040" w:themeColor="text1" w:themeTint="BF"/>
    </w:rPr>
  </w:style>
  <w:style w:type="character" w:customStyle="1" w:styleId="QuoteChar">
    <w:name w:val="Quote Char"/>
    <w:basedOn w:val="DefaultParagraphFont"/>
    <w:link w:val="Quote"/>
    <w:uiPriority w:val="29"/>
    <w:rsid w:val="00FF1FDE"/>
    <w:rPr>
      <w:i/>
      <w:iCs/>
      <w:color w:val="404040" w:themeColor="text1" w:themeTint="BF"/>
    </w:rPr>
  </w:style>
  <w:style w:type="paragraph" w:styleId="ListParagraph">
    <w:name w:val="List Paragraph"/>
    <w:basedOn w:val="Normal"/>
    <w:uiPriority w:val="34"/>
    <w:qFormat/>
    <w:rsid w:val="00FF1FDE"/>
    <w:pPr>
      <w:ind w:left="720"/>
      <w:contextualSpacing/>
    </w:pPr>
  </w:style>
  <w:style w:type="character" w:styleId="IntenseEmphasis">
    <w:name w:val="Intense Emphasis"/>
    <w:basedOn w:val="DefaultParagraphFont"/>
    <w:uiPriority w:val="21"/>
    <w:qFormat/>
    <w:rsid w:val="00FF1FDE"/>
    <w:rPr>
      <w:i/>
      <w:iCs/>
      <w:color w:val="0F4761" w:themeColor="accent1" w:themeShade="BF"/>
    </w:rPr>
  </w:style>
  <w:style w:type="paragraph" w:styleId="IntenseQuote">
    <w:name w:val="Intense Quote"/>
    <w:basedOn w:val="Normal"/>
    <w:next w:val="Normal"/>
    <w:link w:val="IntenseQuoteChar"/>
    <w:uiPriority w:val="30"/>
    <w:qFormat/>
    <w:rsid w:val="00FF1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FDE"/>
    <w:rPr>
      <w:i/>
      <w:iCs/>
      <w:color w:val="0F4761" w:themeColor="accent1" w:themeShade="BF"/>
    </w:rPr>
  </w:style>
  <w:style w:type="character" w:styleId="IntenseReference">
    <w:name w:val="Intense Reference"/>
    <w:basedOn w:val="DefaultParagraphFont"/>
    <w:uiPriority w:val="32"/>
    <w:qFormat/>
    <w:rsid w:val="00FF1FDE"/>
    <w:rPr>
      <w:b/>
      <w:bCs/>
      <w:smallCaps/>
      <w:color w:val="0F4761" w:themeColor="accent1" w:themeShade="BF"/>
      <w:spacing w:val="5"/>
    </w:rPr>
  </w:style>
  <w:style w:type="paragraph" w:styleId="NoSpacing">
    <w:name w:val="No Spacing"/>
    <w:uiPriority w:val="1"/>
    <w:qFormat/>
    <w:rsid w:val="00252134"/>
    <w:pPr>
      <w:spacing w:after="0" w:line="240" w:lineRule="auto"/>
    </w:pPr>
  </w:style>
  <w:style w:type="table" w:styleId="TableGrid">
    <w:name w:val="Table Grid"/>
    <w:basedOn w:val="TableNormal"/>
    <w:uiPriority w:val="39"/>
    <w:rsid w:val="00C60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78F8"/>
    <w:rPr>
      <w:color w:val="0000FF"/>
      <w:u w:val="single"/>
    </w:rPr>
  </w:style>
  <w:style w:type="paragraph" w:styleId="Header">
    <w:name w:val="header"/>
    <w:basedOn w:val="Normal"/>
    <w:link w:val="HeaderChar"/>
    <w:unhideWhenUsed/>
    <w:rsid w:val="009D3165"/>
    <w:pPr>
      <w:tabs>
        <w:tab w:val="center" w:pos="4680"/>
        <w:tab w:val="right" w:pos="9360"/>
      </w:tabs>
      <w:spacing w:after="0" w:line="240" w:lineRule="auto"/>
    </w:pPr>
  </w:style>
  <w:style w:type="character" w:customStyle="1" w:styleId="HeaderChar">
    <w:name w:val="Header Char"/>
    <w:basedOn w:val="DefaultParagraphFont"/>
    <w:link w:val="Header"/>
    <w:rsid w:val="009D3165"/>
  </w:style>
  <w:style w:type="paragraph" w:styleId="Footer">
    <w:name w:val="footer"/>
    <w:basedOn w:val="Normal"/>
    <w:link w:val="FooterChar"/>
    <w:uiPriority w:val="99"/>
    <w:unhideWhenUsed/>
    <w:rsid w:val="009D3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165"/>
  </w:style>
  <w:style w:type="paragraph" w:styleId="Revision">
    <w:name w:val="Revision"/>
    <w:hidden/>
    <w:uiPriority w:val="99"/>
    <w:semiHidden/>
    <w:rsid w:val="00DF1E32"/>
    <w:pPr>
      <w:spacing w:after="0" w:line="240" w:lineRule="auto"/>
    </w:pPr>
  </w:style>
  <w:style w:type="paragraph" w:styleId="FootnoteText">
    <w:name w:val="footnote text"/>
    <w:basedOn w:val="Normal"/>
    <w:link w:val="FootnoteTextChar"/>
    <w:uiPriority w:val="99"/>
    <w:semiHidden/>
    <w:unhideWhenUsed/>
    <w:rsid w:val="002224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4FE"/>
    <w:rPr>
      <w:sz w:val="20"/>
      <w:szCs w:val="20"/>
    </w:rPr>
  </w:style>
  <w:style w:type="character" w:styleId="FootnoteReference">
    <w:name w:val="footnote reference"/>
    <w:basedOn w:val="DefaultParagraphFont"/>
    <w:uiPriority w:val="99"/>
    <w:semiHidden/>
    <w:unhideWhenUsed/>
    <w:rsid w:val="002224FE"/>
    <w:rPr>
      <w:vertAlign w:val="superscript"/>
    </w:rPr>
  </w:style>
  <w:style w:type="character" w:styleId="CommentReference">
    <w:name w:val="annotation reference"/>
    <w:basedOn w:val="DefaultParagraphFont"/>
    <w:uiPriority w:val="99"/>
    <w:semiHidden/>
    <w:unhideWhenUsed/>
    <w:rsid w:val="00A451B7"/>
    <w:rPr>
      <w:sz w:val="16"/>
      <w:szCs w:val="16"/>
    </w:rPr>
  </w:style>
  <w:style w:type="paragraph" w:styleId="CommentText">
    <w:name w:val="annotation text"/>
    <w:basedOn w:val="Normal"/>
    <w:link w:val="CommentTextChar"/>
    <w:uiPriority w:val="99"/>
    <w:unhideWhenUsed/>
    <w:rsid w:val="00A451B7"/>
    <w:pPr>
      <w:spacing w:line="240" w:lineRule="auto"/>
    </w:pPr>
    <w:rPr>
      <w:sz w:val="20"/>
      <w:szCs w:val="20"/>
    </w:rPr>
  </w:style>
  <w:style w:type="character" w:customStyle="1" w:styleId="CommentTextChar">
    <w:name w:val="Comment Text Char"/>
    <w:basedOn w:val="DefaultParagraphFont"/>
    <w:link w:val="CommentText"/>
    <w:uiPriority w:val="99"/>
    <w:rsid w:val="00A451B7"/>
    <w:rPr>
      <w:sz w:val="20"/>
      <w:szCs w:val="20"/>
    </w:rPr>
  </w:style>
  <w:style w:type="paragraph" w:styleId="CommentSubject">
    <w:name w:val="annotation subject"/>
    <w:basedOn w:val="CommentText"/>
    <w:next w:val="CommentText"/>
    <w:link w:val="CommentSubjectChar"/>
    <w:uiPriority w:val="99"/>
    <w:semiHidden/>
    <w:unhideWhenUsed/>
    <w:rsid w:val="00A451B7"/>
    <w:rPr>
      <w:b/>
      <w:bCs/>
    </w:rPr>
  </w:style>
  <w:style w:type="character" w:customStyle="1" w:styleId="CommentSubjectChar">
    <w:name w:val="Comment Subject Char"/>
    <w:basedOn w:val="CommentTextChar"/>
    <w:link w:val="CommentSubject"/>
    <w:uiPriority w:val="99"/>
    <w:semiHidden/>
    <w:rsid w:val="00A451B7"/>
    <w:rPr>
      <w:b/>
      <w:bCs/>
      <w:sz w:val="20"/>
      <w:szCs w:val="20"/>
    </w:rPr>
  </w:style>
  <w:style w:type="character" w:styleId="UnresolvedMention">
    <w:name w:val="Unresolved Mention"/>
    <w:basedOn w:val="DefaultParagraphFont"/>
    <w:uiPriority w:val="99"/>
    <w:semiHidden/>
    <w:unhideWhenUsed/>
    <w:rsid w:val="006B7152"/>
    <w:rPr>
      <w:color w:val="605E5C"/>
      <w:shd w:val="clear" w:color="auto" w:fill="E1DFDD"/>
    </w:rPr>
  </w:style>
  <w:style w:type="character" w:styleId="FollowedHyperlink">
    <w:name w:val="FollowedHyperlink"/>
    <w:basedOn w:val="DefaultParagraphFont"/>
    <w:uiPriority w:val="99"/>
    <w:semiHidden/>
    <w:unhideWhenUsed/>
    <w:rsid w:val="001054F3"/>
    <w:rPr>
      <w:color w:val="96607D" w:themeColor="followedHyperlink"/>
      <w:u w:val="single"/>
    </w:rPr>
  </w:style>
  <w:style w:type="character" w:styleId="Strong">
    <w:name w:val="Strong"/>
    <w:basedOn w:val="DefaultParagraphFont"/>
    <w:uiPriority w:val="22"/>
    <w:qFormat/>
    <w:rsid w:val="00FE062D"/>
    <w:rPr>
      <w:b/>
      <w:bCs/>
    </w:rPr>
  </w:style>
  <w:style w:type="paragraph" w:customStyle="1" w:styleId="Default">
    <w:name w:val="Default"/>
    <w:rsid w:val="00FE062D"/>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861999/Residential-Housing-Infrastructure-Assistance-Program-Application-2026" TargetMode="External"/><Relationship Id="rId13" Type="http://schemas.openxmlformats.org/officeDocument/2006/relationships/hyperlink" Target="https://survey.alchemer.com/s3/8861999/Residential-Housing-Infrastructure-Assistance-Program-Application-2026"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survey.alchemer.com/s3/8861999/Residential-Housing-Infrastructure-Assistance-Program-Application-2026" TargetMode="External"/><Relationship Id="rId17" Type="http://schemas.openxmlformats.org/officeDocument/2006/relationships/hyperlink" Target="https://indianahousingdashboard.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dianahousingdashboard.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faresidential@ifa.in.gov"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indianahousingdashboard.com/" TargetMode="External"/><Relationship Id="rId23" Type="http://schemas.openxmlformats.org/officeDocument/2006/relationships/header" Target="header3.xml"/><Relationship Id="rId10" Type="http://schemas.openxmlformats.org/officeDocument/2006/relationships/hyperlink" Target="mailto:ifaresidential@ifa.in.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gov/ifa/residential-housing-infrastructure-assistance-program/" TargetMode="External"/><Relationship Id="rId14" Type="http://schemas.openxmlformats.org/officeDocument/2006/relationships/hyperlink" Target="mailto:IFAResidential@ifa.in.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16</TotalTime>
  <Pages>19</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Seiwert, Sherry (IFA)</dc:creator>
  <cp:lastModifiedBy>Long, Kary</cp:lastModifiedBy>
  <cp:revision>17</cp:revision>
  <cp:lastPrinted>2025-08-04T17:51:00Z</cp:lastPrinted>
  <dcterms:created xsi:type="dcterms:W3CDTF">2025-08-04T19:58:00Z</dcterms:created>
  <dcterms:modified xsi:type="dcterms:W3CDTF">2026-07-22T16:43:00Z</dcterms:modified>
</cp:coreProperties>
</file>