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0AD3D" w14:textId="47CE0E2D" w:rsidR="00BF3355" w:rsidRPr="00BD6229" w:rsidRDefault="003A57C0" w:rsidP="00BF3355">
      <w:pPr>
        <w:rPr>
          <w:rFonts w:cstheme="minorHAnsi"/>
          <w:u w:val="single"/>
        </w:rPr>
      </w:pPr>
      <w:bookmarkStart w:id="0" w:name="_Hlk187916799"/>
      <w:r>
        <w:rPr>
          <w:rFonts w:cstheme="minorHAnsi"/>
          <w:u w:val="single"/>
        </w:rPr>
        <w:t xml:space="preserve">Ohio Valley </w:t>
      </w:r>
      <w:r w:rsidR="00BF3355" w:rsidRPr="00BD6229">
        <w:rPr>
          <w:rFonts w:cstheme="minorHAnsi"/>
          <w:u w:val="single"/>
        </w:rPr>
        <w:t>Regional Meeting</w:t>
      </w:r>
    </w:p>
    <w:p w14:paraId="64A2CD8E" w14:textId="078302FB" w:rsidR="00BF3355" w:rsidRPr="00BD6229" w:rsidRDefault="007E7519" w:rsidP="00BF3355">
      <w:pPr>
        <w:rPr>
          <w:rFonts w:cstheme="minorHAnsi"/>
          <w:u w:val="single"/>
        </w:rPr>
      </w:pPr>
      <w:r w:rsidRPr="002968BC">
        <w:rPr>
          <w:rFonts w:cstheme="minorHAnsi"/>
          <w:u w:val="single"/>
        </w:rPr>
        <w:t xml:space="preserve">April </w:t>
      </w:r>
      <w:r w:rsidR="00C82DD6">
        <w:rPr>
          <w:rFonts w:cstheme="minorHAnsi"/>
          <w:u w:val="single"/>
        </w:rPr>
        <w:t>8</w:t>
      </w:r>
      <w:r w:rsidR="00BF6A23" w:rsidRPr="002968BC">
        <w:rPr>
          <w:rFonts w:cstheme="minorHAnsi"/>
          <w:u w:val="single"/>
        </w:rPr>
        <w:t>, 202</w:t>
      </w:r>
      <w:r w:rsidR="001D187D">
        <w:rPr>
          <w:rFonts w:cstheme="minorHAnsi"/>
          <w:u w:val="single"/>
        </w:rPr>
        <w:t>5</w:t>
      </w:r>
      <w:r w:rsidR="00BF3355" w:rsidRPr="002968BC">
        <w:rPr>
          <w:rFonts w:cstheme="minorHAnsi"/>
          <w:u w:val="single"/>
        </w:rPr>
        <w:t xml:space="preserve">, </w:t>
      </w:r>
      <w:r w:rsidR="00C82DD6">
        <w:rPr>
          <w:rFonts w:cstheme="minorHAnsi"/>
          <w:u w:val="single"/>
        </w:rPr>
        <w:t>T</w:t>
      </w:r>
      <w:r w:rsidR="001D187D">
        <w:rPr>
          <w:rFonts w:cstheme="minorHAnsi"/>
          <w:u w:val="single"/>
        </w:rPr>
        <w:t>ues</w:t>
      </w:r>
      <w:r w:rsidR="00BF3355" w:rsidRPr="002968BC">
        <w:rPr>
          <w:rFonts w:cstheme="minorHAnsi"/>
          <w:u w:val="single"/>
        </w:rPr>
        <w:t>day, 1:00-</w:t>
      </w:r>
      <w:r w:rsidR="003A57C0" w:rsidRPr="002968BC">
        <w:rPr>
          <w:rFonts w:cstheme="minorHAnsi"/>
          <w:u w:val="single"/>
        </w:rPr>
        <w:t>2</w:t>
      </w:r>
      <w:r w:rsidR="00BD6229" w:rsidRPr="002968BC">
        <w:rPr>
          <w:rFonts w:cstheme="minorHAnsi"/>
          <w:u w:val="single"/>
        </w:rPr>
        <w:t>:</w:t>
      </w:r>
      <w:r w:rsidR="00C82DD6">
        <w:rPr>
          <w:rFonts w:cstheme="minorHAnsi"/>
          <w:u w:val="single"/>
        </w:rPr>
        <w:t>0</w:t>
      </w:r>
      <w:r w:rsidR="00BF3355" w:rsidRPr="002968BC">
        <w:rPr>
          <w:rFonts w:cstheme="minorHAnsi"/>
          <w:u w:val="single"/>
        </w:rPr>
        <w:t>0</w:t>
      </w:r>
      <w:r w:rsidR="003A57C0" w:rsidRPr="002968BC">
        <w:rPr>
          <w:rFonts w:cstheme="minorHAnsi"/>
          <w:u w:val="single"/>
        </w:rPr>
        <w:t>p</w:t>
      </w:r>
      <w:r w:rsidR="00BF3355" w:rsidRPr="002968BC">
        <w:rPr>
          <w:rFonts w:cstheme="minorHAnsi"/>
          <w:u w:val="single"/>
        </w:rPr>
        <w:t>m local time</w:t>
      </w:r>
    </w:p>
    <w:p w14:paraId="4FB3D54C" w14:textId="5A11AE03" w:rsidR="00042DD4" w:rsidRDefault="001D187D" w:rsidP="00042DD4">
      <w:r w:rsidRPr="001D187D">
        <w:rPr>
          <w:rFonts w:cstheme="minorHAnsi"/>
          <w:u w:val="single"/>
        </w:rPr>
        <w:t>Osgood Town Hall, Community Cent</w:t>
      </w:r>
      <w:r>
        <w:rPr>
          <w:rFonts w:cstheme="minorHAnsi"/>
          <w:u w:val="single"/>
        </w:rPr>
        <w:t>er</w:t>
      </w:r>
      <w:r w:rsidRPr="001D187D">
        <w:rPr>
          <w:rFonts w:cstheme="minorHAnsi"/>
          <w:u w:val="single"/>
        </w:rPr>
        <w:t>, 147 West Ripley Street, Osgood,</w:t>
      </w:r>
      <w:r>
        <w:rPr>
          <w:rFonts w:cstheme="minorHAnsi"/>
          <w:u w:val="single"/>
        </w:rPr>
        <w:t xml:space="preserve"> </w:t>
      </w:r>
      <w:r w:rsidRPr="001D187D">
        <w:rPr>
          <w:rFonts w:cstheme="minorHAnsi"/>
          <w:u w:val="single"/>
        </w:rPr>
        <w:t>IN 47037</w:t>
      </w:r>
    </w:p>
    <w:p w14:paraId="0A6D9566" w14:textId="55B9AD6A" w:rsidR="00042DD4" w:rsidRDefault="00042DD4" w:rsidP="00042DD4">
      <w:pPr>
        <w:rPr>
          <w:rFonts w:cstheme="minorHAnsi"/>
        </w:rPr>
      </w:pPr>
      <w:r>
        <w:t xml:space="preserve">The Ohio Valley Region includes </w:t>
      </w:r>
      <w:r w:rsidRPr="00042DD4">
        <w:t xml:space="preserve">Franklin, Ripley, Dearborn, Ohio, </w:t>
      </w:r>
      <w:r>
        <w:t xml:space="preserve">and </w:t>
      </w:r>
      <w:r w:rsidRPr="00042DD4">
        <w:t>Switzerland</w:t>
      </w:r>
      <w:r>
        <w:t xml:space="preserve"> counties but open to all drinking water, wastewater, and stormwater utilities and elected officials who wish to participate. The IFA has applied for Certified operator CEUs. </w:t>
      </w:r>
      <w:r w:rsidRPr="00BD6229">
        <w:rPr>
          <w:rFonts w:cstheme="minorHAnsi"/>
        </w:rPr>
        <w:t>There is no cost to attend b</w:t>
      </w:r>
      <w:r>
        <w:rPr>
          <w:rFonts w:cstheme="minorHAnsi"/>
        </w:rPr>
        <w:t xml:space="preserve">ut registration is appreciated. Register </w:t>
      </w:r>
      <w:bookmarkStart w:id="1" w:name="_Hlk144899420"/>
      <w:r w:rsidR="00FE4DE5" w:rsidRPr="00FE4DE5">
        <w:rPr>
          <w:rFonts w:cstheme="minorHAnsi"/>
        </w:rPr>
        <w:fldChar w:fldCharType="begin"/>
      </w:r>
      <w:r w:rsidR="00FE4DE5" w:rsidRPr="00FE4DE5">
        <w:rPr>
          <w:rFonts w:cstheme="minorHAnsi"/>
        </w:rPr>
        <w:instrText>HYPERLINK "https://survey.alchemer.com/s3/8158541/April-8-2025-Whitewater-Regional-Planning-Meeting"</w:instrText>
      </w:r>
      <w:r w:rsidR="00FE4DE5" w:rsidRPr="00FE4DE5">
        <w:rPr>
          <w:rFonts w:cstheme="minorHAnsi"/>
        </w:rPr>
      </w:r>
      <w:r w:rsidR="00FE4DE5" w:rsidRPr="00FE4DE5">
        <w:rPr>
          <w:rFonts w:cstheme="minorHAnsi"/>
        </w:rPr>
        <w:fldChar w:fldCharType="separate"/>
      </w:r>
      <w:r w:rsidRPr="00FE4DE5">
        <w:rPr>
          <w:rStyle w:val="Hyperlink"/>
          <w:rFonts w:cstheme="minorHAnsi"/>
        </w:rPr>
        <w:t>here</w:t>
      </w:r>
      <w:r w:rsidR="00FE4DE5" w:rsidRPr="00FE4DE5">
        <w:rPr>
          <w:rFonts w:cstheme="minorHAnsi"/>
        </w:rPr>
        <w:fldChar w:fldCharType="end"/>
      </w:r>
      <w:r w:rsidRPr="00FE4DE5">
        <w:rPr>
          <w:rFonts w:cstheme="minorHAnsi"/>
        </w:rPr>
        <w:t>.</w:t>
      </w:r>
      <w:bookmarkEnd w:id="1"/>
    </w:p>
    <w:p w14:paraId="3C6379F1" w14:textId="77777777" w:rsidR="00ED1245" w:rsidRDefault="00ED1245">
      <w:pPr>
        <w:rPr>
          <w:rFonts w:cstheme="minorHAnsi"/>
          <w:u w:val="single"/>
        </w:rPr>
      </w:pPr>
    </w:p>
    <w:p w14:paraId="56EDCFDB" w14:textId="1A07E832" w:rsidR="007A434E" w:rsidRPr="00BD6229" w:rsidRDefault="00642412">
      <w:pPr>
        <w:rPr>
          <w:rFonts w:cstheme="minorHAnsi"/>
          <w:u w:val="single"/>
        </w:rPr>
      </w:pPr>
      <w:r w:rsidRPr="00BD6229">
        <w:rPr>
          <w:rFonts w:cstheme="minorHAnsi"/>
          <w:u w:val="single"/>
        </w:rPr>
        <w:t>Agenda</w:t>
      </w:r>
    </w:p>
    <w:p w14:paraId="49FDEC10" w14:textId="537EFC15" w:rsidR="00ED1245" w:rsidRPr="00BD6229" w:rsidRDefault="00ED1245" w:rsidP="00ED1245">
      <w:pPr>
        <w:pStyle w:val="ListParagraph"/>
        <w:numPr>
          <w:ilvl w:val="0"/>
          <w:numId w:val="1"/>
        </w:numPr>
        <w:rPr>
          <w:rFonts w:cstheme="minorHAnsi"/>
        </w:rPr>
      </w:pPr>
      <w:r w:rsidRPr="00915597">
        <w:rPr>
          <w:rFonts w:cstheme="minorHAnsi"/>
          <w:b/>
          <w:bCs/>
        </w:rPr>
        <w:t>Housekeeping</w:t>
      </w:r>
      <w:r>
        <w:rPr>
          <w:rFonts w:cstheme="minorHAnsi"/>
        </w:rPr>
        <w:t xml:space="preserve"> </w:t>
      </w:r>
      <w:r w:rsidR="00C82DD6" w:rsidRPr="00C82DD6">
        <w:rPr>
          <w:rFonts w:cstheme="minorHAnsi"/>
          <w:b/>
          <w:bCs/>
        </w:rPr>
        <w:t>and Introductions</w:t>
      </w:r>
      <w:r w:rsidR="00C82DD6">
        <w:rPr>
          <w:rFonts w:cstheme="minorHAnsi"/>
        </w:rPr>
        <w:t xml:space="preserve"> </w:t>
      </w:r>
      <w:r w:rsidRPr="00BD6229">
        <w:rPr>
          <w:rFonts w:cstheme="minorHAnsi"/>
        </w:rPr>
        <w:t>(10 min)</w:t>
      </w:r>
    </w:p>
    <w:p w14:paraId="4743ECF2" w14:textId="77777777" w:rsidR="00C82DD6" w:rsidRPr="00BD6229" w:rsidRDefault="00C82DD6" w:rsidP="00C82DD6">
      <w:pPr>
        <w:pStyle w:val="ListParagraph"/>
        <w:numPr>
          <w:ilvl w:val="1"/>
          <w:numId w:val="1"/>
        </w:numPr>
        <w:rPr>
          <w:rFonts w:cstheme="minorHAnsi"/>
        </w:rPr>
      </w:pPr>
      <w:r w:rsidRPr="00BD6229">
        <w:rPr>
          <w:rFonts w:cstheme="minorHAnsi"/>
        </w:rPr>
        <w:t>Name, utility, title, professional experience</w:t>
      </w:r>
    </w:p>
    <w:p w14:paraId="688C2724" w14:textId="7A663229" w:rsidR="00ED1245" w:rsidRDefault="00EC0388" w:rsidP="007E7519">
      <w:pPr>
        <w:pStyle w:val="ListParagraph"/>
        <w:numPr>
          <w:ilvl w:val="1"/>
          <w:numId w:val="1"/>
        </w:numPr>
        <w:rPr>
          <w:rFonts w:cstheme="minorHAnsi"/>
        </w:rPr>
      </w:pPr>
      <w:r>
        <w:rPr>
          <w:rFonts w:cstheme="minorHAnsi"/>
        </w:rPr>
        <w:t>What projects are you doing in 202</w:t>
      </w:r>
      <w:r w:rsidR="001D187D">
        <w:rPr>
          <w:rFonts w:cstheme="minorHAnsi"/>
        </w:rPr>
        <w:t>5</w:t>
      </w:r>
      <w:r>
        <w:rPr>
          <w:rFonts w:cstheme="minorHAnsi"/>
        </w:rPr>
        <w:t>?</w:t>
      </w:r>
    </w:p>
    <w:p w14:paraId="26516B95" w14:textId="1121E0BB" w:rsidR="00894EE9" w:rsidRDefault="00F76C27" w:rsidP="00642412">
      <w:pPr>
        <w:pStyle w:val="ListParagraph"/>
        <w:numPr>
          <w:ilvl w:val="0"/>
          <w:numId w:val="1"/>
        </w:numPr>
        <w:rPr>
          <w:rFonts w:cstheme="minorHAnsi"/>
        </w:rPr>
      </w:pPr>
      <w:r w:rsidRPr="00915597">
        <w:rPr>
          <w:rFonts w:cstheme="minorHAnsi"/>
          <w:b/>
          <w:bCs/>
        </w:rPr>
        <w:t>R</w:t>
      </w:r>
      <w:r w:rsidR="00894EE9" w:rsidRPr="00915597">
        <w:rPr>
          <w:rFonts w:cstheme="minorHAnsi"/>
          <w:b/>
          <w:bCs/>
        </w:rPr>
        <w:t>ound Table</w:t>
      </w:r>
      <w:r w:rsidR="00894EE9" w:rsidRPr="00BD6229">
        <w:rPr>
          <w:rFonts w:cstheme="minorHAnsi"/>
        </w:rPr>
        <w:t xml:space="preserve"> </w:t>
      </w:r>
      <w:r w:rsidRPr="00BD6229">
        <w:rPr>
          <w:rFonts w:cstheme="minorHAnsi"/>
        </w:rPr>
        <w:t xml:space="preserve">- possible </w:t>
      </w:r>
      <w:r w:rsidR="00894EE9" w:rsidRPr="00BD6229">
        <w:rPr>
          <w:rFonts w:cstheme="minorHAnsi"/>
        </w:rPr>
        <w:t>discussion topics</w:t>
      </w:r>
      <w:r w:rsidR="00F20B38" w:rsidRPr="00BD6229">
        <w:rPr>
          <w:rFonts w:cstheme="minorHAnsi"/>
        </w:rPr>
        <w:t xml:space="preserve"> (</w:t>
      </w:r>
      <w:r w:rsidR="005277A2">
        <w:rPr>
          <w:rFonts w:cstheme="minorHAnsi"/>
        </w:rPr>
        <w:t>4</w:t>
      </w:r>
      <w:r w:rsidR="00915597">
        <w:rPr>
          <w:rFonts w:cstheme="minorHAnsi"/>
        </w:rPr>
        <w:t>0</w:t>
      </w:r>
      <w:r w:rsidR="002968BC">
        <w:rPr>
          <w:rFonts w:cstheme="minorHAnsi"/>
        </w:rPr>
        <w:t xml:space="preserve"> </w:t>
      </w:r>
      <w:r w:rsidR="00F20B38" w:rsidRPr="00BD6229">
        <w:rPr>
          <w:rFonts w:cstheme="minorHAnsi"/>
        </w:rPr>
        <w:t>min)</w:t>
      </w:r>
    </w:p>
    <w:p w14:paraId="58098950" w14:textId="1CCC8082" w:rsidR="001D187D" w:rsidRPr="00EC18C3" w:rsidRDefault="001D187D" w:rsidP="00C82DD6">
      <w:pPr>
        <w:pStyle w:val="ListParagraph"/>
        <w:numPr>
          <w:ilvl w:val="1"/>
          <w:numId w:val="1"/>
        </w:numPr>
        <w:rPr>
          <w:rFonts w:cstheme="minorHAnsi"/>
        </w:rPr>
      </w:pPr>
      <w:r w:rsidRPr="00EC18C3">
        <w:rPr>
          <w:rFonts w:cstheme="minorHAnsi"/>
        </w:rPr>
        <w:t>Board training ideas</w:t>
      </w:r>
      <w:r w:rsidR="00EC18C3">
        <w:rPr>
          <w:rFonts w:cstheme="minorHAnsi"/>
        </w:rPr>
        <w:t xml:space="preserve">, </w:t>
      </w:r>
      <w:r w:rsidR="000A4E48" w:rsidRPr="00EC18C3">
        <w:rPr>
          <w:rFonts w:cstheme="minorHAnsi"/>
        </w:rPr>
        <w:t xml:space="preserve">Kristen Bean, </w:t>
      </w:r>
      <w:r w:rsidR="00A7717F" w:rsidRPr="00EC18C3">
        <w:rPr>
          <w:rFonts w:cstheme="minorHAnsi"/>
        </w:rPr>
        <w:t>Alliance of Indiana Rural Water</w:t>
      </w:r>
    </w:p>
    <w:p w14:paraId="40B70CBF" w14:textId="1587AA4F" w:rsidR="00A7717F" w:rsidRPr="00EC18C3" w:rsidRDefault="00C82DD6" w:rsidP="00B313E6">
      <w:pPr>
        <w:pStyle w:val="ListParagraph"/>
        <w:numPr>
          <w:ilvl w:val="1"/>
          <w:numId w:val="1"/>
        </w:numPr>
        <w:rPr>
          <w:rFonts w:cstheme="minorHAnsi"/>
        </w:rPr>
      </w:pPr>
      <w:r w:rsidRPr="00EC18C3">
        <w:rPr>
          <w:rFonts w:cstheme="minorHAnsi"/>
        </w:rPr>
        <w:t xml:space="preserve">Lead Service Line </w:t>
      </w:r>
      <w:r w:rsidR="001D187D" w:rsidRPr="00EC18C3">
        <w:rPr>
          <w:rFonts w:cstheme="minorHAnsi"/>
        </w:rPr>
        <w:t>Replacement planning</w:t>
      </w:r>
      <w:r w:rsidR="00A7717F" w:rsidRPr="00EC18C3">
        <w:rPr>
          <w:rFonts w:cstheme="minorHAnsi"/>
        </w:rPr>
        <w:t xml:space="preserve"> and funding</w:t>
      </w:r>
    </w:p>
    <w:p w14:paraId="373B21E8" w14:textId="74706004" w:rsidR="000A4E48" w:rsidRPr="00EC18C3" w:rsidRDefault="000A4E48" w:rsidP="00C82DD6">
      <w:pPr>
        <w:pStyle w:val="ListParagraph"/>
        <w:numPr>
          <w:ilvl w:val="1"/>
          <w:numId w:val="1"/>
        </w:numPr>
        <w:rPr>
          <w:rFonts w:cstheme="minorHAnsi"/>
        </w:rPr>
      </w:pPr>
      <w:r w:rsidRPr="00EC18C3">
        <w:rPr>
          <w:rFonts w:cstheme="minorHAnsi"/>
        </w:rPr>
        <w:t>IOT free Cyber Assessments</w:t>
      </w:r>
    </w:p>
    <w:p w14:paraId="08873FE8" w14:textId="030378BA" w:rsidR="00C82DD6" w:rsidRPr="00EC18C3" w:rsidRDefault="00A7717F" w:rsidP="00C82DD6">
      <w:pPr>
        <w:pStyle w:val="ListParagraph"/>
        <w:numPr>
          <w:ilvl w:val="1"/>
          <w:numId w:val="1"/>
        </w:numPr>
        <w:rPr>
          <w:rFonts w:cstheme="minorHAnsi"/>
        </w:rPr>
      </w:pPr>
      <w:r w:rsidRPr="00EC18C3">
        <w:rPr>
          <w:rFonts w:cstheme="minorHAnsi"/>
        </w:rPr>
        <w:t xml:space="preserve">Statewide summary of water audit data </w:t>
      </w:r>
    </w:p>
    <w:p w14:paraId="4E8A5C22" w14:textId="662B1F77" w:rsidR="00C82DD6" w:rsidRPr="00BD6229" w:rsidRDefault="00C82DD6" w:rsidP="00C82DD6">
      <w:pPr>
        <w:pStyle w:val="ListParagraph"/>
        <w:numPr>
          <w:ilvl w:val="1"/>
          <w:numId w:val="1"/>
        </w:numPr>
        <w:rPr>
          <w:rFonts w:cstheme="minorHAnsi"/>
        </w:rPr>
      </w:pPr>
      <w:r>
        <w:rPr>
          <w:rFonts w:cstheme="minorHAnsi"/>
        </w:rPr>
        <w:t>Other topics, issues to bring up?</w:t>
      </w:r>
    </w:p>
    <w:p w14:paraId="5C578F3C" w14:textId="4D2BE87E" w:rsidR="00894EE9" w:rsidRPr="00BD6229" w:rsidRDefault="00894EE9" w:rsidP="00642412">
      <w:pPr>
        <w:pStyle w:val="ListParagraph"/>
        <w:numPr>
          <w:ilvl w:val="0"/>
          <w:numId w:val="1"/>
        </w:numPr>
        <w:rPr>
          <w:rFonts w:cstheme="minorHAnsi"/>
        </w:rPr>
      </w:pPr>
      <w:r w:rsidRPr="00915597">
        <w:rPr>
          <w:rFonts w:cstheme="minorHAnsi"/>
          <w:b/>
          <w:bCs/>
        </w:rPr>
        <w:t>Next meeting</w:t>
      </w:r>
      <w:r w:rsidR="00BD6229">
        <w:rPr>
          <w:rFonts w:cstheme="minorHAnsi"/>
        </w:rPr>
        <w:t xml:space="preserve"> </w:t>
      </w:r>
      <w:r w:rsidR="005277A2">
        <w:rPr>
          <w:rFonts w:cstheme="minorHAnsi"/>
        </w:rPr>
        <w:t>(10 min)</w:t>
      </w:r>
    </w:p>
    <w:p w14:paraId="19828DDA" w14:textId="24035FE6" w:rsidR="00CC154B" w:rsidRPr="00BD6229" w:rsidRDefault="00CC154B" w:rsidP="00CC154B">
      <w:pPr>
        <w:pStyle w:val="ListParagraph"/>
        <w:numPr>
          <w:ilvl w:val="1"/>
          <w:numId w:val="1"/>
        </w:numPr>
        <w:rPr>
          <w:rFonts w:cstheme="minorHAnsi"/>
        </w:rPr>
      </w:pPr>
      <w:r>
        <w:rPr>
          <w:rFonts w:cstheme="minorHAnsi"/>
        </w:rPr>
        <w:t>When and where to meet next?</w:t>
      </w:r>
      <w:r w:rsidR="007E7519">
        <w:rPr>
          <w:rFonts w:cstheme="minorHAnsi"/>
        </w:rPr>
        <w:t xml:space="preserve"> </w:t>
      </w:r>
    </w:p>
    <w:p w14:paraId="289A9F93" w14:textId="0153FEB7" w:rsidR="00F20B38" w:rsidRPr="00BD6229" w:rsidRDefault="00F20B38" w:rsidP="00894EE9">
      <w:pPr>
        <w:pStyle w:val="ListParagraph"/>
        <w:numPr>
          <w:ilvl w:val="1"/>
          <w:numId w:val="1"/>
        </w:numPr>
        <w:rPr>
          <w:rFonts w:cstheme="minorHAnsi"/>
        </w:rPr>
      </w:pPr>
      <w:r w:rsidRPr="00BD6229">
        <w:rPr>
          <w:rFonts w:cstheme="minorHAnsi"/>
        </w:rPr>
        <w:t>Suggestions for future topics of discussion</w:t>
      </w:r>
      <w:r w:rsidR="00BF6A23">
        <w:rPr>
          <w:rFonts w:cstheme="minorHAnsi"/>
        </w:rPr>
        <w:t>?</w:t>
      </w:r>
    </w:p>
    <w:p w14:paraId="1552200B" w14:textId="665402A3" w:rsidR="00F20B38" w:rsidRDefault="00DA2A22" w:rsidP="00F20B38">
      <w:pPr>
        <w:pStyle w:val="ListParagraph"/>
        <w:numPr>
          <w:ilvl w:val="0"/>
          <w:numId w:val="1"/>
        </w:numPr>
        <w:rPr>
          <w:rFonts w:cstheme="minorHAnsi"/>
          <w:b/>
          <w:bCs/>
        </w:rPr>
      </w:pPr>
      <w:r w:rsidRPr="00915597">
        <w:rPr>
          <w:rFonts w:cstheme="minorHAnsi"/>
          <w:b/>
          <w:bCs/>
        </w:rPr>
        <w:t>Adjourn</w:t>
      </w:r>
    </w:p>
    <w:p w14:paraId="00F2A452" w14:textId="6605D335" w:rsidR="00A7717F" w:rsidRPr="00A7717F" w:rsidRDefault="00A7717F" w:rsidP="00F20B38">
      <w:pPr>
        <w:pStyle w:val="ListParagraph"/>
        <w:numPr>
          <w:ilvl w:val="0"/>
          <w:numId w:val="1"/>
        </w:numPr>
        <w:rPr>
          <w:rFonts w:cstheme="minorHAnsi"/>
        </w:rPr>
      </w:pPr>
      <w:r>
        <w:rPr>
          <w:rFonts w:cstheme="minorHAnsi"/>
          <w:b/>
          <w:bCs/>
        </w:rPr>
        <w:t xml:space="preserve">Optional tour of Osgood’s Water Treatment Plant </w:t>
      </w:r>
      <w:r w:rsidRPr="00A7717F">
        <w:rPr>
          <w:rFonts w:cstheme="minorHAnsi"/>
        </w:rPr>
        <w:t>(825 Tanglewood Road, Osgood, IN 47037)</w:t>
      </w:r>
    </w:p>
    <w:bookmarkEnd w:id="0"/>
    <w:p w14:paraId="3FF6027A" w14:textId="5FAD9873" w:rsidR="00C00433" w:rsidRDefault="00C00433" w:rsidP="00C00433">
      <w:pPr>
        <w:ind w:left="360"/>
        <w:rPr>
          <w:rFonts w:cstheme="minorHAnsi"/>
        </w:rPr>
      </w:pPr>
    </w:p>
    <w:p w14:paraId="1F499A54" w14:textId="77777777" w:rsidR="00C00433" w:rsidRPr="005E2535" w:rsidRDefault="00C00433" w:rsidP="00C00433">
      <w:pPr>
        <w:spacing w:after="0" w:line="240" w:lineRule="auto"/>
        <w:rPr>
          <w:sz w:val="20"/>
          <w:szCs w:val="20"/>
        </w:rPr>
      </w:pPr>
      <w:r w:rsidRPr="005E2535">
        <w:rPr>
          <w:sz w:val="20"/>
          <w:szCs w:val="20"/>
        </w:rPr>
        <w:t>The purpose of the meetings is to build on the benefits that come from neighboring utilities collaborating to solve similar issues. These meetings are for utility personnel, board members, and elected officials, and only these individuals can meet the attendance requirement. Consultants and contractors are welcome to attend when they attend at the invitation of a utility who is also attending. Utilities may attend a regional meeting outside of their region, but the intention is that they attend one in their region to get the benefits of interacting with their neighbors.</w:t>
      </w:r>
    </w:p>
    <w:p w14:paraId="65B246C7" w14:textId="77777777" w:rsidR="00C00433" w:rsidRPr="005E2535" w:rsidRDefault="00C00433" w:rsidP="00C00433">
      <w:pPr>
        <w:spacing w:after="0" w:line="240" w:lineRule="auto"/>
        <w:rPr>
          <w:sz w:val="20"/>
          <w:szCs w:val="20"/>
        </w:rPr>
      </w:pPr>
    </w:p>
    <w:p w14:paraId="03523E54" w14:textId="1A3639C2" w:rsidR="00C00433" w:rsidRPr="005E2535" w:rsidRDefault="00C00433" w:rsidP="00C00433">
      <w:pPr>
        <w:spacing w:after="0" w:line="240" w:lineRule="auto"/>
        <w:rPr>
          <w:sz w:val="20"/>
          <w:szCs w:val="20"/>
        </w:rPr>
      </w:pPr>
      <w:r w:rsidRPr="005E2535">
        <w:rPr>
          <w:sz w:val="20"/>
          <w:szCs w:val="20"/>
        </w:rPr>
        <w:t>As a reminder, utilities are required to attend at least one regional meeting a year and attending is required for funding assistance from the IFA (IC 5-1.2-11.5-5). The IFA tracks attendance on a 12-month rolling basis. For example, if your utility attended on April 2, 202</w:t>
      </w:r>
      <w:r w:rsidR="00A7717F">
        <w:rPr>
          <w:sz w:val="20"/>
          <w:szCs w:val="20"/>
        </w:rPr>
        <w:t>4</w:t>
      </w:r>
      <w:r w:rsidRPr="005E2535">
        <w:rPr>
          <w:sz w:val="20"/>
          <w:szCs w:val="20"/>
        </w:rPr>
        <w:t>, your utility meets the requirement of the rule until April 2, 202</w:t>
      </w:r>
      <w:r w:rsidR="00A7717F">
        <w:rPr>
          <w:sz w:val="20"/>
          <w:szCs w:val="20"/>
        </w:rPr>
        <w:t>5</w:t>
      </w:r>
      <w:r w:rsidRPr="005E2535">
        <w:rPr>
          <w:sz w:val="20"/>
          <w:szCs w:val="20"/>
        </w:rPr>
        <w:t xml:space="preserve">. The list of utilities who have attended a regional meeting is available on the IFA website. </w:t>
      </w:r>
      <w:hyperlink r:id="rId7" w:history="1">
        <w:r w:rsidRPr="005E2535">
          <w:rPr>
            <w:rStyle w:val="Hyperlink"/>
            <w:sz w:val="20"/>
            <w:szCs w:val="20"/>
          </w:rPr>
          <w:t>https://www.in.gov/ifa/regional-planning-meetings</w:t>
        </w:r>
      </w:hyperlink>
    </w:p>
    <w:p w14:paraId="21BE5EDA" w14:textId="27EFB3D1" w:rsidR="00C00433" w:rsidRPr="005E2535" w:rsidRDefault="00C00433" w:rsidP="002B5934">
      <w:pPr>
        <w:rPr>
          <w:rFonts w:cstheme="minorHAnsi"/>
          <w:sz w:val="20"/>
          <w:szCs w:val="20"/>
        </w:rPr>
      </w:pPr>
    </w:p>
    <w:sectPr w:rsidR="00C00433" w:rsidRPr="005E2535">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6AFCFE" w14:textId="77777777" w:rsidR="005C3E41" w:rsidRDefault="005C3E41" w:rsidP="005C3E41">
      <w:pPr>
        <w:spacing w:after="0" w:line="240" w:lineRule="auto"/>
      </w:pPr>
      <w:r>
        <w:separator/>
      </w:r>
    </w:p>
  </w:endnote>
  <w:endnote w:type="continuationSeparator" w:id="0">
    <w:p w14:paraId="04C20CD3" w14:textId="77777777" w:rsidR="005C3E41" w:rsidRDefault="005C3E41" w:rsidP="005C3E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E068CB" w14:textId="77777777" w:rsidR="005C3E41" w:rsidRDefault="005C3E41" w:rsidP="005C3E41">
      <w:pPr>
        <w:spacing w:after="0" w:line="240" w:lineRule="auto"/>
      </w:pPr>
      <w:r>
        <w:separator/>
      </w:r>
    </w:p>
  </w:footnote>
  <w:footnote w:type="continuationSeparator" w:id="0">
    <w:p w14:paraId="0F8E92F6" w14:textId="77777777" w:rsidR="005C3E41" w:rsidRDefault="005C3E41" w:rsidP="005C3E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3CD16" w14:textId="09ABCCAA" w:rsidR="005C3E41" w:rsidRDefault="005C3E41">
    <w:pPr>
      <w:pStyle w:val="Header"/>
    </w:pPr>
    <w:r>
      <w:tab/>
    </w:r>
    <w:r>
      <w:tab/>
    </w:r>
    <w:r w:rsidR="000A4E48">
      <w:t>February 7,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60405A"/>
    <w:multiLevelType w:val="hybridMultilevel"/>
    <w:tmpl w:val="9E082E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562577"/>
    <w:multiLevelType w:val="multilevel"/>
    <w:tmpl w:val="FAA4201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753659EB"/>
    <w:multiLevelType w:val="hybridMultilevel"/>
    <w:tmpl w:val="7660D0E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16cid:durableId="629357251">
    <w:abstractNumId w:val="0"/>
  </w:num>
  <w:num w:numId="2" w16cid:durableId="4909491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43495823">
    <w:abstractNumId w:val="1"/>
  </w:num>
  <w:num w:numId="4" w16cid:durableId="1014580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412"/>
    <w:rsid w:val="000001B3"/>
    <w:rsid w:val="00042DD4"/>
    <w:rsid w:val="0006569C"/>
    <w:rsid w:val="000801D9"/>
    <w:rsid w:val="000A4E48"/>
    <w:rsid w:val="000D297C"/>
    <w:rsid w:val="00122B94"/>
    <w:rsid w:val="001D080F"/>
    <w:rsid w:val="001D187D"/>
    <w:rsid w:val="002968BC"/>
    <w:rsid w:val="002B5934"/>
    <w:rsid w:val="002F0C8C"/>
    <w:rsid w:val="003838E1"/>
    <w:rsid w:val="003A57C0"/>
    <w:rsid w:val="004330FA"/>
    <w:rsid w:val="005277A2"/>
    <w:rsid w:val="005347E4"/>
    <w:rsid w:val="005C3E41"/>
    <w:rsid w:val="005E2535"/>
    <w:rsid w:val="005E2CBB"/>
    <w:rsid w:val="005E4335"/>
    <w:rsid w:val="00642412"/>
    <w:rsid w:val="006B594D"/>
    <w:rsid w:val="0075215F"/>
    <w:rsid w:val="007A434E"/>
    <w:rsid w:val="007E7519"/>
    <w:rsid w:val="00894EE9"/>
    <w:rsid w:val="00896578"/>
    <w:rsid w:val="008C452E"/>
    <w:rsid w:val="00915597"/>
    <w:rsid w:val="00A361AF"/>
    <w:rsid w:val="00A66C89"/>
    <w:rsid w:val="00A7717F"/>
    <w:rsid w:val="00A95CFC"/>
    <w:rsid w:val="00BD6229"/>
    <w:rsid w:val="00BF3355"/>
    <w:rsid w:val="00BF6A23"/>
    <w:rsid w:val="00C00433"/>
    <w:rsid w:val="00C82DD6"/>
    <w:rsid w:val="00C9221A"/>
    <w:rsid w:val="00CC154B"/>
    <w:rsid w:val="00DA2A22"/>
    <w:rsid w:val="00DB6768"/>
    <w:rsid w:val="00E10AA7"/>
    <w:rsid w:val="00E22A32"/>
    <w:rsid w:val="00E33729"/>
    <w:rsid w:val="00EC0388"/>
    <w:rsid w:val="00EC18C3"/>
    <w:rsid w:val="00ED1245"/>
    <w:rsid w:val="00F20B38"/>
    <w:rsid w:val="00F714DB"/>
    <w:rsid w:val="00F7534F"/>
    <w:rsid w:val="00F76C27"/>
    <w:rsid w:val="00FE4DE5"/>
    <w:rsid w:val="00FF6D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5DBBE"/>
  <w15:chartTrackingRefBased/>
  <w15:docId w15:val="{FDE3E9D5-9C21-44EE-BCF1-B6972EF34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2412"/>
    <w:pPr>
      <w:ind w:left="720"/>
      <w:contextualSpacing/>
    </w:pPr>
  </w:style>
  <w:style w:type="paragraph" w:styleId="Header">
    <w:name w:val="header"/>
    <w:basedOn w:val="Normal"/>
    <w:link w:val="HeaderChar"/>
    <w:uiPriority w:val="99"/>
    <w:unhideWhenUsed/>
    <w:rsid w:val="005C3E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E41"/>
  </w:style>
  <w:style w:type="paragraph" w:styleId="Footer">
    <w:name w:val="footer"/>
    <w:basedOn w:val="Normal"/>
    <w:link w:val="FooterChar"/>
    <w:uiPriority w:val="99"/>
    <w:unhideWhenUsed/>
    <w:rsid w:val="005C3E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E41"/>
  </w:style>
  <w:style w:type="character" w:styleId="Hyperlink">
    <w:name w:val="Hyperlink"/>
    <w:basedOn w:val="DefaultParagraphFont"/>
    <w:uiPriority w:val="99"/>
    <w:unhideWhenUsed/>
    <w:rsid w:val="00F76C27"/>
    <w:rPr>
      <w:color w:val="0000FF"/>
      <w:u w:val="single"/>
    </w:rPr>
  </w:style>
  <w:style w:type="character" w:styleId="CommentReference">
    <w:name w:val="annotation reference"/>
    <w:basedOn w:val="DefaultParagraphFont"/>
    <w:uiPriority w:val="99"/>
    <w:semiHidden/>
    <w:unhideWhenUsed/>
    <w:rsid w:val="003A57C0"/>
    <w:rPr>
      <w:sz w:val="16"/>
      <w:szCs w:val="16"/>
    </w:rPr>
  </w:style>
  <w:style w:type="paragraph" w:styleId="CommentText">
    <w:name w:val="annotation text"/>
    <w:basedOn w:val="Normal"/>
    <w:link w:val="CommentTextChar"/>
    <w:uiPriority w:val="99"/>
    <w:semiHidden/>
    <w:unhideWhenUsed/>
    <w:rsid w:val="003A57C0"/>
    <w:pPr>
      <w:spacing w:line="240" w:lineRule="auto"/>
    </w:pPr>
    <w:rPr>
      <w:sz w:val="20"/>
      <w:szCs w:val="20"/>
    </w:rPr>
  </w:style>
  <w:style w:type="character" w:customStyle="1" w:styleId="CommentTextChar">
    <w:name w:val="Comment Text Char"/>
    <w:basedOn w:val="DefaultParagraphFont"/>
    <w:link w:val="CommentText"/>
    <w:uiPriority w:val="99"/>
    <w:semiHidden/>
    <w:rsid w:val="003A57C0"/>
    <w:rPr>
      <w:sz w:val="20"/>
      <w:szCs w:val="20"/>
    </w:rPr>
  </w:style>
  <w:style w:type="character" w:styleId="FollowedHyperlink">
    <w:name w:val="FollowedHyperlink"/>
    <w:basedOn w:val="DefaultParagraphFont"/>
    <w:uiPriority w:val="99"/>
    <w:semiHidden/>
    <w:unhideWhenUsed/>
    <w:rsid w:val="00042DD4"/>
    <w:rPr>
      <w:color w:val="954F72" w:themeColor="followedHyperlink"/>
      <w:u w:val="single"/>
    </w:rPr>
  </w:style>
  <w:style w:type="character" w:styleId="UnresolvedMention">
    <w:name w:val="Unresolved Mention"/>
    <w:basedOn w:val="DefaultParagraphFont"/>
    <w:uiPriority w:val="99"/>
    <w:semiHidden/>
    <w:unhideWhenUsed/>
    <w:rsid w:val="00FE4D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9961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n.gov/ifa/regional-planning-meetin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Hudson, Sarah</cp:lastModifiedBy>
  <cp:revision>8</cp:revision>
  <dcterms:created xsi:type="dcterms:W3CDTF">2025-01-16T15:32:00Z</dcterms:created>
  <dcterms:modified xsi:type="dcterms:W3CDTF">2025-02-07T21:32:00Z</dcterms:modified>
</cp:coreProperties>
</file>