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1D36D46A" w:rsidR="0009502C" w:rsidRPr="00A2550B" w:rsidRDefault="006D46C0" w:rsidP="0009502C">
      <w:pPr>
        <w:jc w:val="center"/>
        <w:rPr>
          <w:rFonts w:asciiTheme="minorHAnsi" w:hAnsiTheme="minorHAnsi" w:cstheme="minorHAnsi"/>
          <w:b/>
          <w:szCs w:val="24"/>
        </w:rPr>
      </w:pPr>
      <w:r w:rsidRPr="006D46C0">
        <w:rPr>
          <w:rFonts w:asciiTheme="minorHAnsi" w:hAnsiTheme="minorHAnsi" w:cstheme="minorHAnsi"/>
          <w:b/>
          <w:color w:val="000000" w:themeColor="text1"/>
          <w:szCs w:val="24"/>
        </w:rPr>
        <w:t>25-83668</w:t>
      </w:r>
      <w:r w:rsidR="00D45264" w:rsidRPr="006D46C0">
        <w:rPr>
          <w:rFonts w:asciiTheme="minorHAnsi" w:hAnsiTheme="minorHAnsi" w:cstheme="minorHAnsi"/>
          <w:b/>
          <w:color w:val="000000" w:themeColor="text1"/>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p w14:paraId="2FD5D43E" w14:textId="77777777" w:rsidR="00B37D8B" w:rsidRPr="000F664B" w:rsidRDefault="00B37D8B" w:rsidP="00B37D8B">
      <w:pPr>
        <w:ind w:left="720"/>
        <w:rPr>
          <w:rFonts w:asciiTheme="minorHAnsi" w:hAnsiTheme="minorHAnsi" w:cstheme="minorBidi"/>
          <w:color w:val="000000" w:themeColor="text1"/>
        </w:rPr>
      </w:pPr>
      <w:r>
        <w:rPr>
          <w:rFonts w:asciiTheme="minorHAnsi" w:hAnsiTheme="minorHAnsi" w:cstheme="minorHAnsi"/>
          <w:szCs w:val="24"/>
        </w:rPr>
        <w:t xml:space="preserve">2.3.5.1 </w:t>
      </w:r>
      <w:r w:rsidRPr="08C71C61">
        <w:rPr>
          <w:rFonts w:asciiTheme="minorHAnsi" w:hAnsiTheme="minorHAnsi" w:cstheme="minorBidi"/>
          <w:color w:val="000000" w:themeColor="text1"/>
        </w:rPr>
        <w:t xml:space="preserve">Please confirm you have carefully reviewed all requirements listed in RFP </w:t>
      </w:r>
      <w:r>
        <w:rPr>
          <w:rFonts w:asciiTheme="minorHAnsi" w:hAnsiTheme="minorHAnsi" w:cstheme="minorBidi"/>
          <w:color w:val="000000" w:themeColor="text1"/>
        </w:rPr>
        <w:t xml:space="preserve">   </w:t>
      </w:r>
      <w:r w:rsidRPr="08C71C61">
        <w:rPr>
          <w:rFonts w:asciiTheme="minorHAnsi" w:hAnsiTheme="minorHAnsi" w:cstheme="minorBidi"/>
          <w:color w:val="000000" w:themeColor="text1"/>
        </w:rPr>
        <w:t>Section 1.4.  Should your company have any exceptions, substitutions, or conditions for the State’s consideration, please list them below. The State will not accept exceptions, substitutions, or conditions introduced after award, during contract finalization and implementation.</w:t>
      </w:r>
    </w:p>
    <w:p w14:paraId="6BF7BF8E" w14:textId="393C2BBC" w:rsidR="00B37D8B" w:rsidRPr="002F3BEF" w:rsidRDefault="00B37D8B" w:rsidP="00B37D8B">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69C95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61C6081C"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lastRenderedPageBreak/>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7DD37B6F" w14:textId="75CE2035" w:rsidR="000770AE" w:rsidRPr="00480672" w:rsidRDefault="00D57716" w:rsidP="002C1025">
      <w:pPr>
        <w:widowControl/>
        <w:numPr>
          <w:ilvl w:val="2"/>
          <w:numId w:val="16"/>
        </w:numPr>
        <w:jc w:val="both"/>
        <w:rPr>
          <w:rFonts w:ascii="Garamond" w:hAnsi="Garamond"/>
          <w:szCs w:val="24"/>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2C1025">
        <w:rPr>
          <w:rFonts w:asciiTheme="minorHAnsi" w:hAnsiTheme="minorHAnsi" w:cstheme="minorBidi"/>
        </w:rPr>
        <w:t xml:space="preserve"> </w:t>
      </w:r>
      <w:r w:rsidR="002C1025" w:rsidRPr="28C15BB0">
        <w:rPr>
          <w:rFonts w:ascii="Arial" w:eastAsia="Arial" w:hAnsi="Arial" w:cs="Arial"/>
          <w:sz w:val="22"/>
          <w:szCs w:val="22"/>
        </w:rPr>
        <w:t>Removed at the request of the agency.</w:t>
      </w: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9AD06" w14:textId="77777777" w:rsidR="009F662B" w:rsidRDefault="009F662B" w:rsidP="00831299">
      <w:r>
        <w:separator/>
      </w:r>
    </w:p>
  </w:endnote>
  <w:endnote w:type="continuationSeparator" w:id="0">
    <w:p w14:paraId="68544E19" w14:textId="77777777" w:rsidR="009F662B" w:rsidRDefault="009F662B"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24917" w14:textId="77777777" w:rsidR="009F662B" w:rsidRDefault="009F662B" w:rsidP="00831299">
      <w:r>
        <w:separator/>
      </w:r>
    </w:p>
  </w:footnote>
  <w:footnote w:type="continuationSeparator" w:id="0">
    <w:p w14:paraId="4948A282" w14:textId="77777777" w:rsidR="009F662B" w:rsidRDefault="009F662B"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412F"/>
    <w:rsid w:val="001370B4"/>
    <w:rsid w:val="00141B94"/>
    <w:rsid w:val="00141D23"/>
    <w:rsid w:val="00142CC5"/>
    <w:rsid w:val="001628D4"/>
    <w:rsid w:val="00174793"/>
    <w:rsid w:val="00182868"/>
    <w:rsid w:val="001B7DE4"/>
    <w:rsid w:val="001F7706"/>
    <w:rsid w:val="00203D6A"/>
    <w:rsid w:val="00203EB6"/>
    <w:rsid w:val="00222C23"/>
    <w:rsid w:val="00251750"/>
    <w:rsid w:val="0025534D"/>
    <w:rsid w:val="00260470"/>
    <w:rsid w:val="00260725"/>
    <w:rsid w:val="00264B4D"/>
    <w:rsid w:val="00270673"/>
    <w:rsid w:val="002960D5"/>
    <w:rsid w:val="002B0064"/>
    <w:rsid w:val="002B3A36"/>
    <w:rsid w:val="002C1025"/>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14C3F"/>
    <w:rsid w:val="004217C4"/>
    <w:rsid w:val="00436E61"/>
    <w:rsid w:val="0044290D"/>
    <w:rsid w:val="0045070F"/>
    <w:rsid w:val="00463E52"/>
    <w:rsid w:val="0047440B"/>
    <w:rsid w:val="00475460"/>
    <w:rsid w:val="00480672"/>
    <w:rsid w:val="00494740"/>
    <w:rsid w:val="004E7F0E"/>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6A754F"/>
    <w:rsid w:val="006D46C0"/>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917DA"/>
    <w:rsid w:val="0099702D"/>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37D8B"/>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2.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4.xml><?xml version="1.0" encoding="utf-8"?>
<ds:datastoreItem xmlns:ds="http://schemas.openxmlformats.org/officeDocument/2006/customXml" ds:itemID="{7BFDA26F-96CD-4A77-9B8E-9D726D00E351}">
  <ds:schemaRefs>
    <ds:schemaRef ds:uri="http://purl.org/dc/dcmitype/"/>
    <ds:schemaRef ds:uri="http://www.w3.org/XML/1998/namespace"/>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74e635cf-825a-4c7a-98e4-3665b51795e7"/>
    <ds:schemaRef ds:uri="c7b34785-b061-4001-a5b2-7128a0877772"/>
    <ds:schemaRef ds:uri="http://schemas.microsoft.com/office/2006/metadata/propertie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34</TotalTime>
  <Pages>5</Pages>
  <Words>1200</Words>
  <Characters>7162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Embry, Angela</cp:lastModifiedBy>
  <cp:revision>6</cp:revision>
  <dcterms:created xsi:type="dcterms:W3CDTF">2025-02-26T18:23:00Z</dcterms:created>
  <dcterms:modified xsi:type="dcterms:W3CDTF">2025-03-25T12:09:00Z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