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ADC52" w14:textId="44D5E639" w:rsidR="1AE41F1B" w:rsidRPr="00B11DD1" w:rsidRDefault="1AE41F1B" w:rsidP="1AE41F1B">
      <w:pPr>
        <w:spacing w:after="0"/>
        <w:rPr>
          <w:rFonts w:ascii="Arial" w:hAnsi="Arial" w:cs="Arial"/>
          <w:sz w:val="20"/>
          <w:szCs w:val="20"/>
        </w:rPr>
      </w:pPr>
    </w:p>
    <w:p w14:paraId="33185985" w14:textId="4F9492FF" w:rsidR="000A4C83" w:rsidRPr="00B11DD1" w:rsidRDefault="000A4C83" w:rsidP="008B2002">
      <w:pPr>
        <w:spacing w:after="0"/>
        <w:rPr>
          <w:rFonts w:ascii="Arial" w:hAnsi="Arial" w:cs="Arial"/>
          <w:sz w:val="20"/>
          <w:szCs w:val="20"/>
        </w:rPr>
      </w:pPr>
      <w:r w:rsidRPr="00B11DD1">
        <w:rPr>
          <w:rFonts w:ascii="Arial" w:hAnsi="Arial" w:cs="Arial"/>
          <w:sz w:val="20"/>
          <w:szCs w:val="20"/>
        </w:rPr>
        <w:t>This document is an exhibit to the Contract and is deemed to be attached to and incorporated within the Contract by reference. Any inconsistency, conflict, or ambiguity between this exhibit and the Contract shall be resolved by giving precedence and effect to the Contract.</w:t>
      </w:r>
    </w:p>
    <w:p w14:paraId="4EF20212" w14:textId="77777777" w:rsidR="000A4C83" w:rsidRPr="00B11DD1" w:rsidRDefault="000A4C83" w:rsidP="008B2002">
      <w:pPr>
        <w:spacing w:after="0"/>
        <w:rPr>
          <w:rFonts w:ascii="Arial" w:hAnsi="Arial" w:cs="Arial"/>
          <w:sz w:val="20"/>
          <w:szCs w:val="20"/>
        </w:rPr>
      </w:pPr>
    </w:p>
    <w:p w14:paraId="5F9AAD8E" w14:textId="177CFE87" w:rsidR="008B2002" w:rsidRPr="00B11DD1" w:rsidRDefault="00B13A34" w:rsidP="00C52098">
      <w:pPr>
        <w:pStyle w:val="ListParagraph"/>
        <w:spacing w:after="0"/>
        <w:ind w:left="0"/>
        <w:rPr>
          <w:rFonts w:ascii="Arial" w:hAnsi="Arial" w:cs="Arial"/>
          <w:b/>
          <w:bCs/>
          <w:sz w:val="20"/>
          <w:szCs w:val="20"/>
        </w:rPr>
      </w:pPr>
      <w:r w:rsidRPr="00B11DD1">
        <w:rPr>
          <w:rFonts w:ascii="Arial" w:hAnsi="Arial" w:cs="Arial"/>
          <w:b/>
          <w:bCs/>
          <w:sz w:val="20"/>
          <w:szCs w:val="20"/>
        </w:rPr>
        <w:t>Service Level Agreement</w:t>
      </w:r>
    </w:p>
    <w:p w14:paraId="133475B5" w14:textId="037372FF" w:rsidR="008D3130" w:rsidRPr="00B11DD1" w:rsidRDefault="008D3130" w:rsidP="00C52098">
      <w:pPr>
        <w:spacing w:after="0"/>
        <w:rPr>
          <w:rFonts w:ascii="Arial" w:hAnsi="Arial" w:cs="Arial"/>
          <w:sz w:val="20"/>
          <w:szCs w:val="20"/>
        </w:rPr>
      </w:pPr>
      <w:r w:rsidRPr="00B11DD1">
        <w:rPr>
          <w:rFonts w:ascii="Arial" w:hAnsi="Arial" w:cs="Arial"/>
          <w:sz w:val="20"/>
          <w:szCs w:val="20"/>
        </w:rPr>
        <w:t xml:space="preserve">A Service Level </w:t>
      </w:r>
      <w:r w:rsidR="000112C2" w:rsidRPr="00B11DD1">
        <w:rPr>
          <w:rFonts w:ascii="Arial" w:hAnsi="Arial" w:cs="Arial"/>
          <w:sz w:val="20"/>
          <w:szCs w:val="20"/>
        </w:rPr>
        <w:t>Agreement (</w:t>
      </w:r>
      <w:r w:rsidR="005F4CBA" w:rsidRPr="00B11DD1">
        <w:rPr>
          <w:rFonts w:ascii="Arial" w:hAnsi="Arial" w:cs="Arial"/>
          <w:sz w:val="20"/>
          <w:szCs w:val="20"/>
        </w:rPr>
        <w:t>“</w:t>
      </w:r>
      <w:r w:rsidR="000112C2" w:rsidRPr="00B11DD1">
        <w:rPr>
          <w:rFonts w:ascii="Arial" w:hAnsi="Arial" w:cs="Arial"/>
          <w:sz w:val="20"/>
          <w:szCs w:val="20"/>
        </w:rPr>
        <w:t>SLA</w:t>
      </w:r>
      <w:r w:rsidR="005F4CBA" w:rsidRPr="00B11DD1">
        <w:rPr>
          <w:rFonts w:ascii="Arial" w:hAnsi="Arial" w:cs="Arial"/>
          <w:sz w:val="20"/>
          <w:szCs w:val="20"/>
        </w:rPr>
        <w:t>”</w:t>
      </w:r>
      <w:r w:rsidR="000112C2" w:rsidRPr="00B11DD1">
        <w:rPr>
          <w:rFonts w:ascii="Arial" w:hAnsi="Arial" w:cs="Arial"/>
          <w:sz w:val="20"/>
          <w:szCs w:val="20"/>
        </w:rPr>
        <w:t>)</w:t>
      </w:r>
      <w:r w:rsidRPr="00B11DD1">
        <w:rPr>
          <w:rFonts w:ascii="Arial" w:hAnsi="Arial" w:cs="Arial"/>
          <w:sz w:val="20"/>
          <w:szCs w:val="20"/>
        </w:rPr>
        <w:t xml:space="preserve"> defines the </w:t>
      </w:r>
      <w:r w:rsidR="000112C2" w:rsidRPr="00B11DD1">
        <w:rPr>
          <w:rFonts w:ascii="Arial" w:hAnsi="Arial" w:cs="Arial"/>
          <w:sz w:val="20"/>
          <w:szCs w:val="20"/>
        </w:rPr>
        <w:t xml:space="preserve">service </w:t>
      </w:r>
      <w:r w:rsidR="00657973" w:rsidRPr="00B11DD1">
        <w:rPr>
          <w:rFonts w:ascii="Arial" w:hAnsi="Arial" w:cs="Arial"/>
          <w:sz w:val="20"/>
          <w:szCs w:val="20"/>
        </w:rPr>
        <w:t>expectations between a Contractor and the State</w:t>
      </w:r>
      <w:r w:rsidR="0075695A" w:rsidRPr="00B11DD1">
        <w:rPr>
          <w:rFonts w:ascii="Arial" w:hAnsi="Arial" w:cs="Arial"/>
          <w:sz w:val="20"/>
          <w:szCs w:val="20"/>
        </w:rPr>
        <w:t xml:space="preserve"> </w:t>
      </w:r>
      <w:r w:rsidR="00E83192" w:rsidRPr="00B11DD1">
        <w:rPr>
          <w:rFonts w:ascii="Arial" w:hAnsi="Arial" w:cs="Arial"/>
          <w:sz w:val="20"/>
          <w:szCs w:val="20"/>
        </w:rPr>
        <w:t xml:space="preserve">that are </w:t>
      </w:r>
      <w:r w:rsidR="0075695A" w:rsidRPr="00B11DD1">
        <w:rPr>
          <w:rFonts w:ascii="Arial" w:hAnsi="Arial" w:cs="Arial"/>
          <w:sz w:val="20"/>
          <w:szCs w:val="20"/>
        </w:rPr>
        <w:t>tracked over the course of the contractual term</w:t>
      </w:r>
      <w:r w:rsidR="00E83192" w:rsidRPr="00B11DD1">
        <w:rPr>
          <w:rFonts w:ascii="Arial" w:hAnsi="Arial" w:cs="Arial"/>
          <w:sz w:val="20"/>
          <w:szCs w:val="20"/>
        </w:rPr>
        <w:t>. It outlines</w:t>
      </w:r>
      <w:r w:rsidR="005D30B9" w:rsidRPr="00B11DD1">
        <w:rPr>
          <w:rFonts w:ascii="Arial" w:hAnsi="Arial" w:cs="Arial"/>
          <w:sz w:val="20"/>
          <w:szCs w:val="20"/>
        </w:rPr>
        <w:t xml:space="preserve"> how service will be </w:t>
      </w:r>
      <w:r w:rsidR="00692124" w:rsidRPr="00B11DD1">
        <w:rPr>
          <w:rFonts w:ascii="Arial" w:hAnsi="Arial" w:cs="Arial"/>
          <w:sz w:val="20"/>
          <w:szCs w:val="20"/>
        </w:rPr>
        <w:t>measured and</w:t>
      </w:r>
      <w:r w:rsidR="005D30B9" w:rsidRPr="00B11DD1">
        <w:rPr>
          <w:rFonts w:ascii="Arial" w:hAnsi="Arial" w:cs="Arial"/>
          <w:sz w:val="20"/>
          <w:szCs w:val="20"/>
        </w:rPr>
        <w:t xml:space="preserve"> identifies what actions will be taken if expectations are not met</w:t>
      </w:r>
      <w:r w:rsidR="008D55D6" w:rsidRPr="00B11DD1">
        <w:rPr>
          <w:rFonts w:ascii="Arial" w:hAnsi="Arial" w:cs="Arial"/>
          <w:sz w:val="20"/>
          <w:szCs w:val="20"/>
        </w:rPr>
        <w:t xml:space="preserve">. </w:t>
      </w:r>
    </w:p>
    <w:p w14:paraId="75ABDE06" w14:textId="77777777" w:rsidR="008D55D6" w:rsidRPr="00B11DD1" w:rsidRDefault="008D55D6" w:rsidP="00C52098">
      <w:pPr>
        <w:spacing w:after="0"/>
        <w:rPr>
          <w:rFonts w:ascii="Arial" w:hAnsi="Arial" w:cs="Arial"/>
          <w:b/>
          <w:bCs/>
          <w:sz w:val="20"/>
          <w:szCs w:val="20"/>
        </w:rPr>
      </w:pPr>
    </w:p>
    <w:p w14:paraId="2EADB26F" w14:textId="27FC1F50" w:rsidR="0024708A" w:rsidRPr="00B11DD1" w:rsidRDefault="00B13A34" w:rsidP="00C52098">
      <w:pPr>
        <w:spacing w:after="0"/>
        <w:rPr>
          <w:rFonts w:ascii="Arial" w:hAnsi="Arial" w:cs="Arial"/>
          <w:sz w:val="20"/>
          <w:szCs w:val="20"/>
        </w:rPr>
      </w:pPr>
      <w:r w:rsidRPr="00B11DD1">
        <w:rPr>
          <w:rFonts w:ascii="Arial" w:hAnsi="Arial" w:cs="Arial"/>
          <w:sz w:val="20"/>
          <w:szCs w:val="20"/>
        </w:rPr>
        <w:t xml:space="preserve">The contractor </w:t>
      </w:r>
      <w:r w:rsidR="0074199D" w:rsidRPr="00B11DD1">
        <w:rPr>
          <w:rFonts w:ascii="Arial" w:hAnsi="Arial" w:cs="Arial"/>
          <w:sz w:val="20"/>
          <w:szCs w:val="20"/>
        </w:rPr>
        <w:t xml:space="preserve">agrees to meet the minimum service requirements as outlined in the </w:t>
      </w:r>
      <w:r w:rsidR="0024708A" w:rsidRPr="00B11DD1">
        <w:rPr>
          <w:rFonts w:ascii="Arial" w:hAnsi="Arial" w:cs="Arial"/>
          <w:sz w:val="20"/>
          <w:szCs w:val="20"/>
        </w:rPr>
        <w:t>performance metrics</w:t>
      </w:r>
      <w:r w:rsidR="00572D7E" w:rsidRPr="00B11DD1">
        <w:rPr>
          <w:rFonts w:ascii="Arial" w:hAnsi="Arial" w:cs="Arial"/>
          <w:sz w:val="20"/>
          <w:szCs w:val="20"/>
        </w:rPr>
        <w:t xml:space="preserve"> in </w:t>
      </w:r>
      <w:r w:rsidR="00572D7E" w:rsidRPr="00B11DD1">
        <w:rPr>
          <w:rFonts w:ascii="Arial" w:hAnsi="Arial" w:cs="Arial"/>
          <w:b/>
          <w:bCs/>
          <w:sz w:val="20"/>
          <w:szCs w:val="20"/>
        </w:rPr>
        <w:t>Exhibit D</w:t>
      </w:r>
      <w:r w:rsidR="00572D7E" w:rsidRPr="00B11DD1">
        <w:rPr>
          <w:rFonts w:ascii="Arial" w:hAnsi="Arial" w:cs="Arial"/>
          <w:sz w:val="20"/>
          <w:szCs w:val="20"/>
        </w:rPr>
        <w:t>.</w:t>
      </w:r>
      <w:r w:rsidR="0024708A" w:rsidRPr="00B11DD1">
        <w:rPr>
          <w:rFonts w:ascii="Arial" w:hAnsi="Arial" w:cs="Arial"/>
          <w:sz w:val="20"/>
          <w:szCs w:val="20"/>
        </w:rPr>
        <w:t xml:space="preserve"> </w:t>
      </w:r>
      <w:r w:rsidR="008326EF" w:rsidRPr="00B11DD1">
        <w:rPr>
          <w:rFonts w:ascii="Arial" w:hAnsi="Arial" w:cs="Arial"/>
          <w:sz w:val="20"/>
          <w:szCs w:val="20"/>
        </w:rPr>
        <w:t xml:space="preserve">The State </w:t>
      </w:r>
      <w:r w:rsidR="00692124" w:rsidRPr="00B11DD1">
        <w:rPr>
          <w:rFonts w:ascii="Arial" w:hAnsi="Arial" w:cs="Arial"/>
          <w:sz w:val="20"/>
          <w:szCs w:val="20"/>
        </w:rPr>
        <w:t xml:space="preserve">will utilize the </w:t>
      </w:r>
      <w:r w:rsidR="002E6136" w:rsidRPr="00B11DD1">
        <w:rPr>
          <w:rFonts w:ascii="Arial" w:hAnsi="Arial" w:cs="Arial"/>
          <w:sz w:val="20"/>
          <w:szCs w:val="20"/>
        </w:rPr>
        <w:t>C</w:t>
      </w:r>
      <w:r w:rsidR="00D56F54" w:rsidRPr="00B11DD1">
        <w:rPr>
          <w:rFonts w:ascii="Arial" w:hAnsi="Arial" w:cs="Arial"/>
          <w:sz w:val="20"/>
          <w:szCs w:val="20"/>
        </w:rPr>
        <w:t>ontractor</w:t>
      </w:r>
      <w:r w:rsidR="0037259F" w:rsidRPr="00B11DD1">
        <w:rPr>
          <w:rFonts w:ascii="Arial" w:hAnsi="Arial" w:cs="Arial"/>
          <w:sz w:val="20"/>
          <w:szCs w:val="20"/>
        </w:rPr>
        <w:t xml:space="preserve"> </w:t>
      </w:r>
      <w:r w:rsidR="002E6136" w:rsidRPr="00B11DD1">
        <w:rPr>
          <w:rFonts w:ascii="Arial" w:hAnsi="Arial" w:cs="Arial"/>
          <w:sz w:val="20"/>
          <w:szCs w:val="20"/>
        </w:rPr>
        <w:t>P</w:t>
      </w:r>
      <w:r w:rsidR="0037259F" w:rsidRPr="00B11DD1">
        <w:rPr>
          <w:rFonts w:ascii="Arial" w:hAnsi="Arial" w:cs="Arial"/>
          <w:sz w:val="20"/>
          <w:szCs w:val="20"/>
        </w:rPr>
        <w:t xml:space="preserve">erformance </w:t>
      </w:r>
      <w:r w:rsidR="002E6136" w:rsidRPr="00B11DD1">
        <w:rPr>
          <w:rFonts w:ascii="Arial" w:hAnsi="Arial" w:cs="Arial"/>
          <w:sz w:val="20"/>
          <w:szCs w:val="20"/>
        </w:rPr>
        <w:t>S</w:t>
      </w:r>
      <w:r w:rsidR="0037259F" w:rsidRPr="00B11DD1">
        <w:rPr>
          <w:rFonts w:ascii="Arial" w:hAnsi="Arial" w:cs="Arial"/>
          <w:sz w:val="20"/>
          <w:szCs w:val="20"/>
        </w:rPr>
        <w:t>urvey</w:t>
      </w:r>
      <w:r w:rsidR="008326EF" w:rsidRPr="00B11DD1">
        <w:rPr>
          <w:rFonts w:ascii="Arial" w:hAnsi="Arial" w:cs="Arial"/>
          <w:sz w:val="20"/>
          <w:szCs w:val="20"/>
        </w:rPr>
        <w:t xml:space="preserve"> to measure these metrics as well as other met</w:t>
      </w:r>
      <w:r w:rsidR="00912648" w:rsidRPr="00B11DD1">
        <w:rPr>
          <w:rFonts w:ascii="Arial" w:hAnsi="Arial" w:cs="Arial"/>
          <w:sz w:val="20"/>
          <w:szCs w:val="20"/>
        </w:rPr>
        <w:t>hods</w:t>
      </w:r>
      <w:r w:rsidR="008326EF" w:rsidRPr="00B11DD1">
        <w:rPr>
          <w:rFonts w:ascii="Arial" w:hAnsi="Arial" w:cs="Arial"/>
          <w:sz w:val="20"/>
          <w:szCs w:val="20"/>
        </w:rPr>
        <w:t xml:space="preserve"> deemed appropriate</w:t>
      </w:r>
      <w:r w:rsidR="0037259F" w:rsidRPr="00B11DD1">
        <w:rPr>
          <w:rFonts w:ascii="Arial" w:hAnsi="Arial" w:cs="Arial"/>
          <w:sz w:val="20"/>
          <w:szCs w:val="20"/>
        </w:rPr>
        <w:t xml:space="preserve">. </w:t>
      </w:r>
      <w:r w:rsidR="0024708A" w:rsidRPr="00B11DD1">
        <w:rPr>
          <w:rFonts w:ascii="Arial" w:hAnsi="Arial" w:cs="Arial"/>
          <w:sz w:val="20"/>
          <w:szCs w:val="20"/>
        </w:rPr>
        <w:t xml:space="preserve">These metrics are used to represent both qualitative and quantitative information. The Contractor shall monitor and fulfill all associated service levels through continuous tracking, surveys, and </w:t>
      </w:r>
      <w:r w:rsidR="00F30C22">
        <w:rPr>
          <w:rFonts w:ascii="Arial" w:hAnsi="Arial" w:cs="Arial"/>
          <w:sz w:val="20"/>
          <w:szCs w:val="20"/>
        </w:rPr>
        <w:t>S</w:t>
      </w:r>
      <w:r w:rsidR="0024708A" w:rsidRPr="00B11DD1">
        <w:rPr>
          <w:rFonts w:ascii="Arial" w:hAnsi="Arial" w:cs="Arial"/>
          <w:sz w:val="20"/>
          <w:szCs w:val="20"/>
        </w:rPr>
        <w:t xml:space="preserve">tate account management interaction. These </w:t>
      </w:r>
      <w:r w:rsidR="00571FC7" w:rsidRPr="00B11DD1">
        <w:rPr>
          <w:rFonts w:ascii="Arial" w:hAnsi="Arial" w:cs="Arial"/>
          <w:sz w:val="20"/>
          <w:szCs w:val="20"/>
        </w:rPr>
        <w:t xml:space="preserve">SLAs </w:t>
      </w:r>
      <w:r w:rsidR="007157F3">
        <w:rPr>
          <w:rFonts w:ascii="Arial" w:hAnsi="Arial" w:cs="Arial"/>
          <w:sz w:val="20"/>
          <w:szCs w:val="20"/>
        </w:rPr>
        <w:t>will</w:t>
      </w:r>
      <w:r w:rsidR="0024708A" w:rsidRPr="00B11DD1">
        <w:rPr>
          <w:rFonts w:ascii="Arial" w:hAnsi="Arial" w:cs="Arial"/>
          <w:sz w:val="20"/>
          <w:szCs w:val="20"/>
        </w:rPr>
        <w:t xml:space="preserve"> then be directly evaluated</w:t>
      </w:r>
      <w:r w:rsidR="00372E7B">
        <w:rPr>
          <w:rFonts w:ascii="Arial" w:hAnsi="Arial" w:cs="Arial"/>
          <w:sz w:val="20"/>
          <w:szCs w:val="20"/>
        </w:rPr>
        <w:t xml:space="preserve"> during the </w:t>
      </w:r>
      <w:r w:rsidR="0089510A">
        <w:rPr>
          <w:rFonts w:ascii="Arial" w:hAnsi="Arial" w:cs="Arial"/>
          <w:sz w:val="20"/>
          <w:szCs w:val="20"/>
        </w:rPr>
        <w:t>Quarterly Business Review</w:t>
      </w:r>
      <w:r w:rsidR="0024708A" w:rsidRPr="00B11DD1">
        <w:rPr>
          <w:rFonts w:ascii="Arial" w:hAnsi="Arial" w:cs="Arial"/>
          <w:sz w:val="20"/>
          <w:szCs w:val="20"/>
        </w:rPr>
        <w:t xml:space="preserve">. </w:t>
      </w:r>
    </w:p>
    <w:p w14:paraId="08DCD1FA" w14:textId="2523D999" w:rsidR="00D56F54" w:rsidRPr="00B11DD1" w:rsidRDefault="00D56F54" w:rsidP="1AE41F1B">
      <w:pPr>
        <w:pStyle w:val="ListParagraph"/>
        <w:spacing w:after="0"/>
        <w:rPr>
          <w:rFonts w:ascii="Arial" w:hAnsi="Arial" w:cs="Arial"/>
          <w:b/>
          <w:bCs/>
          <w:sz w:val="20"/>
          <w:szCs w:val="20"/>
        </w:rPr>
      </w:pPr>
    </w:p>
    <w:p w14:paraId="728B75E3" w14:textId="6B36740F" w:rsidR="007328EA" w:rsidRPr="00B11DD1" w:rsidRDefault="007328EA" w:rsidP="000A0190">
      <w:pPr>
        <w:pStyle w:val="ListParagraph"/>
        <w:numPr>
          <w:ilvl w:val="0"/>
          <w:numId w:val="8"/>
        </w:numPr>
        <w:ind w:left="720"/>
        <w:rPr>
          <w:rFonts w:ascii="Arial" w:hAnsi="Arial" w:cs="Arial"/>
          <w:b/>
          <w:bCs/>
          <w:sz w:val="20"/>
          <w:szCs w:val="20"/>
        </w:rPr>
      </w:pPr>
      <w:r w:rsidRPr="00B11DD1">
        <w:rPr>
          <w:rFonts w:ascii="Arial" w:hAnsi="Arial" w:cs="Arial"/>
          <w:b/>
          <w:bCs/>
          <w:sz w:val="20"/>
          <w:szCs w:val="20"/>
        </w:rPr>
        <w:t>Contractor Performance Survey</w:t>
      </w:r>
    </w:p>
    <w:p w14:paraId="33CE8D2A" w14:textId="601FE787" w:rsidR="00D56F54" w:rsidRPr="00B11DD1" w:rsidRDefault="00B95A8A" w:rsidP="000A0190">
      <w:pPr>
        <w:pStyle w:val="ListParagraph"/>
        <w:rPr>
          <w:rFonts w:ascii="Arial" w:hAnsi="Arial" w:cs="Arial"/>
          <w:b/>
          <w:bCs/>
          <w:sz w:val="20"/>
          <w:szCs w:val="20"/>
        </w:rPr>
      </w:pPr>
      <w:r>
        <w:rPr>
          <w:rFonts w:ascii="Arial" w:hAnsi="Arial" w:cs="Arial"/>
          <w:sz w:val="20"/>
          <w:szCs w:val="20"/>
        </w:rPr>
        <w:t>O</w:t>
      </w:r>
      <w:r w:rsidR="007C12CA" w:rsidRPr="00B11DD1">
        <w:rPr>
          <w:rFonts w:ascii="Arial" w:hAnsi="Arial" w:cs="Arial"/>
          <w:sz w:val="20"/>
          <w:szCs w:val="20"/>
        </w:rPr>
        <w:t>nce per quarter</w:t>
      </w:r>
      <w:r w:rsidR="00C30ED7" w:rsidRPr="00B11DD1">
        <w:rPr>
          <w:rFonts w:ascii="Arial" w:hAnsi="Arial" w:cs="Arial"/>
          <w:sz w:val="20"/>
          <w:szCs w:val="20"/>
        </w:rPr>
        <w:t>,</w:t>
      </w:r>
      <w:r w:rsidR="007C12CA" w:rsidRPr="00B11DD1">
        <w:rPr>
          <w:rFonts w:ascii="Arial" w:hAnsi="Arial" w:cs="Arial"/>
          <w:sz w:val="20"/>
          <w:szCs w:val="20"/>
        </w:rPr>
        <w:t xml:space="preserve"> </w:t>
      </w:r>
      <w:r w:rsidR="007C12CA" w:rsidRPr="001B3753">
        <w:rPr>
          <w:rFonts w:ascii="Arial" w:hAnsi="Arial" w:cs="Arial"/>
          <w:sz w:val="20"/>
          <w:szCs w:val="20"/>
        </w:rPr>
        <w:t>t</w:t>
      </w:r>
      <w:r w:rsidR="00D56F54" w:rsidRPr="001B3753">
        <w:rPr>
          <w:rFonts w:ascii="Arial" w:hAnsi="Arial" w:cs="Arial"/>
          <w:sz w:val="20"/>
          <w:szCs w:val="20"/>
        </w:rPr>
        <w:t xml:space="preserve">he contractor is responsible for </w:t>
      </w:r>
      <w:r w:rsidR="00587E4B" w:rsidRPr="001B3753">
        <w:rPr>
          <w:rFonts w:ascii="Arial" w:hAnsi="Arial" w:cs="Arial"/>
          <w:sz w:val="20"/>
          <w:szCs w:val="20"/>
        </w:rPr>
        <w:t>obtaining</w:t>
      </w:r>
      <w:r w:rsidR="00555C3E" w:rsidRPr="001B3753">
        <w:rPr>
          <w:rFonts w:ascii="Arial" w:hAnsi="Arial" w:cs="Arial"/>
          <w:sz w:val="20"/>
          <w:szCs w:val="20"/>
        </w:rPr>
        <w:t xml:space="preserve"> </w:t>
      </w:r>
      <w:r w:rsidR="00D56F54" w:rsidRPr="001B3753">
        <w:rPr>
          <w:rFonts w:ascii="Arial" w:hAnsi="Arial" w:cs="Arial"/>
          <w:sz w:val="20"/>
          <w:szCs w:val="20"/>
        </w:rPr>
        <w:t xml:space="preserve">the </w:t>
      </w:r>
      <w:r w:rsidR="00C30ED7" w:rsidRPr="001B3753">
        <w:rPr>
          <w:rFonts w:ascii="Arial" w:hAnsi="Arial" w:cs="Arial"/>
          <w:sz w:val="20"/>
          <w:szCs w:val="20"/>
        </w:rPr>
        <w:t>C</w:t>
      </w:r>
      <w:r w:rsidR="00D56F54" w:rsidRPr="001B3753">
        <w:rPr>
          <w:rFonts w:ascii="Arial" w:hAnsi="Arial" w:cs="Arial"/>
          <w:sz w:val="20"/>
          <w:szCs w:val="20"/>
        </w:rPr>
        <w:t xml:space="preserve">ontractor </w:t>
      </w:r>
      <w:r w:rsidR="00C30ED7" w:rsidRPr="001B3753">
        <w:rPr>
          <w:rFonts w:ascii="Arial" w:hAnsi="Arial" w:cs="Arial"/>
          <w:sz w:val="20"/>
          <w:szCs w:val="20"/>
        </w:rPr>
        <w:t>P</w:t>
      </w:r>
      <w:r w:rsidR="00D56F54" w:rsidRPr="001B3753">
        <w:rPr>
          <w:rFonts w:ascii="Arial" w:hAnsi="Arial" w:cs="Arial"/>
          <w:sz w:val="20"/>
          <w:szCs w:val="20"/>
        </w:rPr>
        <w:t xml:space="preserve">erformance </w:t>
      </w:r>
      <w:r w:rsidR="00C30ED7" w:rsidRPr="001B3753">
        <w:rPr>
          <w:rFonts w:ascii="Arial" w:hAnsi="Arial" w:cs="Arial"/>
          <w:sz w:val="20"/>
          <w:szCs w:val="20"/>
        </w:rPr>
        <w:t>S</w:t>
      </w:r>
      <w:r w:rsidR="00D56F54" w:rsidRPr="001B3753">
        <w:rPr>
          <w:rFonts w:ascii="Arial" w:hAnsi="Arial" w:cs="Arial"/>
          <w:sz w:val="20"/>
          <w:szCs w:val="20"/>
        </w:rPr>
        <w:t>urvey</w:t>
      </w:r>
      <w:r w:rsidR="007F23C2" w:rsidRPr="001B3753">
        <w:rPr>
          <w:rFonts w:ascii="Arial" w:hAnsi="Arial" w:cs="Arial"/>
          <w:sz w:val="20"/>
          <w:szCs w:val="20"/>
        </w:rPr>
        <w:t>,</w:t>
      </w:r>
      <w:r w:rsidR="00D56F54" w:rsidRPr="001B3753">
        <w:rPr>
          <w:rFonts w:ascii="Arial" w:hAnsi="Arial" w:cs="Arial"/>
          <w:sz w:val="20"/>
          <w:szCs w:val="20"/>
        </w:rPr>
        <w:t xml:space="preserve"> as outline</w:t>
      </w:r>
      <w:r w:rsidR="00BD016E" w:rsidRPr="001B3753">
        <w:rPr>
          <w:rFonts w:ascii="Arial" w:hAnsi="Arial" w:cs="Arial"/>
          <w:sz w:val="20"/>
          <w:szCs w:val="20"/>
        </w:rPr>
        <w:t>d</w:t>
      </w:r>
      <w:r w:rsidR="00D56F54" w:rsidRPr="001B3753">
        <w:rPr>
          <w:rFonts w:ascii="Arial" w:hAnsi="Arial" w:cs="Arial"/>
          <w:sz w:val="20"/>
          <w:szCs w:val="20"/>
        </w:rPr>
        <w:t xml:space="preserve"> in </w:t>
      </w:r>
      <w:r w:rsidR="00D56F54" w:rsidRPr="001B3753">
        <w:rPr>
          <w:rFonts w:ascii="Arial" w:hAnsi="Arial" w:cs="Arial"/>
          <w:b/>
          <w:bCs/>
          <w:sz w:val="20"/>
          <w:szCs w:val="20"/>
        </w:rPr>
        <w:t xml:space="preserve">Exhibit </w:t>
      </w:r>
      <w:r w:rsidR="008D7860" w:rsidRPr="001B3753">
        <w:rPr>
          <w:rFonts w:ascii="Arial" w:hAnsi="Arial" w:cs="Arial"/>
          <w:b/>
          <w:bCs/>
          <w:sz w:val="20"/>
          <w:szCs w:val="20"/>
        </w:rPr>
        <w:t>D</w:t>
      </w:r>
      <w:r w:rsidR="007F23C2" w:rsidRPr="001B3753">
        <w:rPr>
          <w:rFonts w:ascii="Arial" w:hAnsi="Arial" w:cs="Arial"/>
          <w:sz w:val="20"/>
          <w:szCs w:val="20"/>
        </w:rPr>
        <w:t>,</w:t>
      </w:r>
      <w:r w:rsidR="00D56F54" w:rsidRPr="001B3753">
        <w:rPr>
          <w:rFonts w:ascii="Arial" w:hAnsi="Arial" w:cs="Arial"/>
          <w:sz w:val="20"/>
          <w:szCs w:val="20"/>
        </w:rPr>
        <w:t xml:space="preserve"> </w:t>
      </w:r>
      <w:r w:rsidR="00DC32F5" w:rsidRPr="001B3753">
        <w:rPr>
          <w:rFonts w:ascii="Arial" w:hAnsi="Arial" w:cs="Arial"/>
          <w:sz w:val="20"/>
          <w:szCs w:val="20"/>
        </w:rPr>
        <w:t xml:space="preserve">from key </w:t>
      </w:r>
      <w:r w:rsidR="006A4577" w:rsidRPr="001B3753">
        <w:rPr>
          <w:rFonts w:ascii="Arial" w:hAnsi="Arial" w:cs="Arial"/>
          <w:sz w:val="20"/>
          <w:szCs w:val="20"/>
        </w:rPr>
        <w:t>State stakeholders</w:t>
      </w:r>
      <w:r w:rsidR="00D56F54" w:rsidRPr="001B3753">
        <w:rPr>
          <w:rFonts w:ascii="Arial" w:hAnsi="Arial" w:cs="Arial"/>
          <w:sz w:val="20"/>
          <w:szCs w:val="20"/>
        </w:rPr>
        <w:t xml:space="preserve">. </w:t>
      </w:r>
      <w:r w:rsidR="00561AC6" w:rsidRPr="001B3753">
        <w:rPr>
          <w:rFonts w:ascii="Arial" w:hAnsi="Arial" w:cs="Arial"/>
          <w:sz w:val="20"/>
          <w:szCs w:val="20"/>
        </w:rPr>
        <w:t xml:space="preserve">The intent of the survey is to obtain real, recurrent feedback on the Contractor’s performance as it relates to the Contract. </w:t>
      </w:r>
      <w:r w:rsidR="00D56F54" w:rsidRPr="001B3753">
        <w:rPr>
          <w:rFonts w:ascii="Arial" w:hAnsi="Arial" w:cs="Arial"/>
          <w:sz w:val="20"/>
          <w:szCs w:val="20"/>
        </w:rPr>
        <w:t>The person completing the survey should be someone who utilizes the agreement on a continuous basis and is answering the survey on behalf of the</w:t>
      </w:r>
      <w:r w:rsidR="006A4577" w:rsidRPr="001B3753">
        <w:rPr>
          <w:rFonts w:ascii="Arial" w:hAnsi="Arial" w:cs="Arial"/>
          <w:sz w:val="20"/>
          <w:szCs w:val="20"/>
        </w:rPr>
        <w:t>ir</w:t>
      </w:r>
      <w:r w:rsidR="00D56F54" w:rsidRPr="001B3753">
        <w:rPr>
          <w:rFonts w:ascii="Arial" w:hAnsi="Arial" w:cs="Arial"/>
          <w:sz w:val="20"/>
          <w:szCs w:val="20"/>
        </w:rPr>
        <w:t xml:space="preserve"> </w:t>
      </w:r>
      <w:r w:rsidR="002F621C" w:rsidRPr="001B3753">
        <w:rPr>
          <w:rFonts w:ascii="Arial" w:hAnsi="Arial" w:cs="Arial"/>
          <w:sz w:val="20"/>
          <w:szCs w:val="20"/>
        </w:rPr>
        <w:t>State</w:t>
      </w:r>
      <w:r w:rsidR="00D56F54" w:rsidRPr="001B3753">
        <w:rPr>
          <w:rFonts w:ascii="Arial" w:hAnsi="Arial" w:cs="Arial"/>
          <w:sz w:val="20"/>
          <w:szCs w:val="20"/>
        </w:rPr>
        <w:t xml:space="preserve"> </w:t>
      </w:r>
      <w:r w:rsidR="00BC6CE4" w:rsidRPr="001B3753">
        <w:rPr>
          <w:rFonts w:ascii="Arial" w:hAnsi="Arial" w:cs="Arial"/>
          <w:sz w:val="20"/>
          <w:szCs w:val="20"/>
        </w:rPr>
        <w:t>Agency</w:t>
      </w:r>
      <w:r w:rsidR="00D56F54" w:rsidRPr="001B3753">
        <w:rPr>
          <w:rFonts w:ascii="Arial" w:hAnsi="Arial" w:cs="Arial"/>
          <w:sz w:val="20"/>
          <w:szCs w:val="20"/>
        </w:rPr>
        <w:t>.</w:t>
      </w:r>
      <w:r w:rsidR="00B06B69" w:rsidRPr="001B3753">
        <w:rPr>
          <w:rFonts w:ascii="Arial" w:hAnsi="Arial" w:cs="Arial"/>
          <w:sz w:val="20"/>
          <w:szCs w:val="20"/>
        </w:rPr>
        <w:t xml:space="preserve"> Completed survey</w:t>
      </w:r>
      <w:r w:rsidR="00561AC6" w:rsidRPr="001B3753">
        <w:rPr>
          <w:rFonts w:ascii="Arial" w:hAnsi="Arial" w:cs="Arial"/>
          <w:sz w:val="20"/>
          <w:szCs w:val="20"/>
        </w:rPr>
        <w:t>s</w:t>
      </w:r>
      <w:r w:rsidR="00B06B69" w:rsidRPr="001B3753">
        <w:rPr>
          <w:rFonts w:ascii="Arial" w:hAnsi="Arial" w:cs="Arial"/>
          <w:sz w:val="20"/>
          <w:szCs w:val="20"/>
        </w:rPr>
        <w:t xml:space="preserve"> must be signed by the State</w:t>
      </w:r>
      <w:r w:rsidR="008C01B4" w:rsidRPr="001B3753">
        <w:rPr>
          <w:rFonts w:ascii="Arial" w:hAnsi="Arial" w:cs="Arial"/>
          <w:sz w:val="20"/>
          <w:szCs w:val="20"/>
        </w:rPr>
        <w:t xml:space="preserve"> stakeholder</w:t>
      </w:r>
      <w:r w:rsidR="00561AC6" w:rsidRPr="001B3753">
        <w:rPr>
          <w:rFonts w:ascii="Arial" w:hAnsi="Arial" w:cs="Arial"/>
          <w:sz w:val="20"/>
          <w:szCs w:val="20"/>
        </w:rPr>
        <w:t>s</w:t>
      </w:r>
      <w:r w:rsidR="008C01B4" w:rsidRPr="001B3753">
        <w:rPr>
          <w:rFonts w:ascii="Arial" w:hAnsi="Arial" w:cs="Arial"/>
          <w:sz w:val="20"/>
          <w:szCs w:val="20"/>
        </w:rPr>
        <w:t>.</w:t>
      </w:r>
      <w:r w:rsidR="00D56F54" w:rsidRPr="00B11DD1">
        <w:rPr>
          <w:rFonts w:ascii="Arial" w:hAnsi="Arial" w:cs="Arial"/>
          <w:sz w:val="20"/>
          <w:szCs w:val="20"/>
        </w:rPr>
        <w:t xml:space="preserve"> </w:t>
      </w:r>
    </w:p>
    <w:p w14:paraId="2278E86B" w14:textId="77777777" w:rsidR="00D56F54" w:rsidRPr="00B11DD1" w:rsidRDefault="00D56F54" w:rsidP="000A0190">
      <w:pPr>
        <w:pStyle w:val="ListParagraph"/>
        <w:rPr>
          <w:rFonts w:ascii="Arial" w:hAnsi="Arial" w:cs="Arial"/>
          <w:sz w:val="20"/>
          <w:szCs w:val="20"/>
        </w:rPr>
      </w:pPr>
    </w:p>
    <w:p w14:paraId="4C518E30" w14:textId="6CB87B45" w:rsidR="00084A69" w:rsidRPr="00B11DD1" w:rsidRDefault="00D56F54" w:rsidP="000A0190">
      <w:pPr>
        <w:pStyle w:val="ListParagraph"/>
        <w:rPr>
          <w:rFonts w:ascii="Arial" w:hAnsi="Arial" w:cs="Arial"/>
          <w:sz w:val="20"/>
          <w:szCs w:val="20"/>
        </w:rPr>
      </w:pPr>
      <w:r w:rsidRPr="00B11DD1">
        <w:rPr>
          <w:rFonts w:ascii="Arial" w:hAnsi="Arial" w:cs="Arial"/>
          <w:sz w:val="20"/>
          <w:szCs w:val="20"/>
        </w:rPr>
        <w:t xml:space="preserve">The Contractor </w:t>
      </w:r>
      <w:r w:rsidR="00722E3E" w:rsidRPr="00B11DD1">
        <w:rPr>
          <w:rFonts w:ascii="Arial" w:hAnsi="Arial" w:cs="Arial"/>
          <w:sz w:val="20"/>
          <w:szCs w:val="20"/>
        </w:rPr>
        <w:t>will</w:t>
      </w:r>
      <w:r w:rsidRPr="00B11DD1">
        <w:rPr>
          <w:rFonts w:ascii="Arial" w:hAnsi="Arial" w:cs="Arial"/>
          <w:sz w:val="20"/>
          <w:szCs w:val="20"/>
        </w:rPr>
        <w:t xml:space="preserve"> then compute and report on the results in the Quarterly Business Review. The Contractor </w:t>
      </w:r>
      <w:r w:rsidR="1E78745D" w:rsidRPr="00B11DD1">
        <w:rPr>
          <w:rFonts w:ascii="Arial" w:hAnsi="Arial" w:cs="Arial"/>
          <w:sz w:val="20"/>
          <w:szCs w:val="20"/>
        </w:rPr>
        <w:t>will</w:t>
      </w:r>
      <w:r w:rsidRPr="00B11DD1">
        <w:rPr>
          <w:rFonts w:ascii="Arial" w:hAnsi="Arial" w:cs="Arial"/>
          <w:sz w:val="20"/>
          <w:szCs w:val="20"/>
        </w:rPr>
        <w:t xml:space="preserve"> not round up on any numerical data. </w:t>
      </w:r>
      <w:r w:rsidR="002E6136" w:rsidRPr="00B11DD1">
        <w:rPr>
          <w:rFonts w:ascii="Arial" w:hAnsi="Arial" w:cs="Arial"/>
          <w:sz w:val="20"/>
          <w:szCs w:val="20"/>
        </w:rPr>
        <w:t>The data must be represented as actual statistical information</w:t>
      </w:r>
      <w:r w:rsidR="00722768" w:rsidRPr="00B11DD1">
        <w:rPr>
          <w:rFonts w:ascii="Arial" w:hAnsi="Arial" w:cs="Arial"/>
          <w:sz w:val="20"/>
          <w:szCs w:val="20"/>
        </w:rPr>
        <w:t xml:space="preserve"> and not presented as averages</w:t>
      </w:r>
      <w:r w:rsidR="002E6136" w:rsidRPr="00B11DD1">
        <w:rPr>
          <w:rFonts w:ascii="Arial" w:hAnsi="Arial" w:cs="Arial"/>
          <w:sz w:val="20"/>
          <w:szCs w:val="20"/>
        </w:rPr>
        <w:t xml:space="preserve">. </w:t>
      </w:r>
      <w:r w:rsidRPr="00B11DD1">
        <w:rPr>
          <w:rFonts w:ascii="Arial" w:hAnsi="Arial" w:cs="Arial"/>
          <w:sz w:val="20"/>
          <w:szCs w:val="20"/>
        </w:rPr>
        <w:t xml:space="preserve">The Contractor </w:t>
      </w:r>
      <w:r w:rsidR="0004440C" w:rsidRPr="00B11DD1">
        <w:rPr>
          <w:rFonts w:ascii="Arial" w:hAnsi="Arial" w:cs="Arial"/>
          <w:sz w:val="20"/>
          <w:szCs w:val="20"/>
        </w:rPr>
        <w:t>must be able to</w:t>
      </w:r>
      <w:r w:rsidRPr="00B11DD1">
        <w:rPr>
          <w:rFonts w:ascii="Arial" w:hAnsi="Arial" w:cs="Arial"/>
          <w:sz w:val="20"/>
          <w:szCs w:val="20"/>
        </w:rPr>
        <w:t xml:space="preserve"> provide all original,</w:t>
      </w:r>
      <w:r w:rsidR="007C084C">
        <w:rPr>
          <w:rFonts w:ascii="Arial" w:hAnsi="Arial" w:cs="Arial"/>
          <w:sz w:val="20"/>
          <w:szCs w:val="20"/>
        </w:rPr>
        <w:t xml:space="preserve"> </w:t>
      </w:r>
      <w:r w:rsidR="004D49CC" w:rsidRPr="00B11DD1">
        <w:rPr>
          <w:rFonts w:ascii="Arial" w:hAnsi="Arial" w:cs="Arial"/>
          <w:sz w:val="20"/>
          <w:szCs w:val="20"/>
        </w:rPr>
        <w:t>supporting</w:t>
      </w:r>
      <w:r w:rsidRPr="00B11DD1">
        <w:rPr>
          <w:rFonts w:ascii="Arial" w:hAnsi="Arial" w:cs="Arial"/>
          <w:sz w:val="20"/>
          <w:szCs w:val="20"/>
        </w:rPr>
        <w:t xml:space="preserve"> documentation to the </w:t>
      </w:r>
      <w:r w:rsidR="00DA3F42" w:rsidRPr="000419A3">
        <w:rPr>
          <w:rFonts w:ascii="Arial" w:hAnsi="Arial" w:cs="Arial"/>
          <w:sz w:val="20"/>
          <w:szCs w:val="20"/>
        </w:rPr>
        <w:t>IDOA</w:t>
      </w:r>
      <w:r w:rsidRPr="000419A3">
        <w:rPr>
          <w:rFonts w:ascii="Arial" w:hAnsi="Arial" w:cs="Arial"/>
          <w:sz w:val="20"/>
          <w:szCs w:val="20"/>
        </w:rPr>
        <w:t xml:space="preserve"> Vendor Manager.</w:t>
      </w:r>
      <w:r w:rsidR="6B2B7D66" w:rsidRPr="00B11DD1">
        <w:rPr>
          <w:rFonts w:ascii="Arial" w:hAnsi="Arial" w:cs="Arial"/>
          <w:sz w:val="20"/>
          <w:szCs w:val="20"/>
        </w:rPr>
        <w:t xml:space="preserve"> </w:t>
      </w:r>
    </w:p>
    <w:p w14:paraId="3F52DA44" w14:textId="0103E545" w:rsidR="1AE41F1B" w:rsidRPr="00B11DD1" w:rsidRDefault="1AE41F1B" w:rsidP="000A0190">
      <w:pPr>
        <w:pStyle w:val="ListParagraph"/>
        <w:rPr>
          <w:rFonts w:ascii="Arial" w:hAnsi="Arial" w:cs="Arial"/>
          <w:sz w:val="20"/>
          <w:szCs w:val="20"/>
        </w:rPr>
      </w:pPr>
    </w:p>
    <w:p w14:paraId="36E2944A" w14:textId="4A8035D3" w:rsidR="008B2002" w:rsidRPr="00B11DD1" w:rsidRDefault="00084A69" w:rsidP="000A0190">
      <w:pPr>
        <w:pStyle w:val="ListParagraph"/>
        <w:rPr>
          <w:rFonts w:ascii="Arial" w:hAnsi="Arial" w:cs="Arial"/>
          <w:sz w:val="20"/>
          <w:szCs w:val="20"/>
        </w:rPr>
      </w:pPr>
      <w:r w:rsidRPr="00B11DD1">
        <w:rPr>
          <w:rFonts w:ascii="Arial" w:hAnsi="Arial" w:cs="Arial"/>
          <w:sz w:val="20"/>
          <w:szCs w:val="20"/>
        </w:rPr>
        <w:t xml:space="preserve">It is mutually agreed upon that the State </w:t>
      </w:r>
      <w:r w:rsidR="00F249BC" w:rsidRPr="00B11DD1">
        <w:rPr>
          <w:rFonts w:ascii="Arial" w:hAnsi="Arial" w:cs="Arial"/>
          <w:sz w:val="20"/>
          <w:szCs w:val="20"/>
        </w:rPr>
        <w:t xml:space="preserve">may </w:t>
      </w:r>
      <w:r w:rsidRPr="00B11DD1">
        <w:rPr>
          <w:rFonts w:ascii="Arial" w:hAnsi="Arial" w:cs="Arial"/>
          <w:sz w:val="20"/>
          <w:szCs w:val="20"/>
        </w:rPr>
        <w:t xml:space="preserve">enlist a third party to </w:t>
      </w:r>
      <w:r w:rsidR="007349CF" w:rsidRPr="00B11DD1">
        <w:rPr>
          <w:rFonts w:ascii="Arial" w:hAnsi="Arial" w:cs="Arial"/>
          <w:sz w:val="20"/>
          <w:szCs w:val="20"/>
        </w:rPr>
        <w:t xml:space="preserve">assist in </w:t>
      </w:r>
      <w:r w:rsidRPr="00B11DD1">
        <w:rPr>
          <w:rFonts w:ascii="Arial" w:hAnsi="Arial" w:cs="Arial"/>
          <w:sz w:val="20"/>
          <w:szCs w:val="20"/>
        </w:rPr>
        <w:t>evaluat</w:t>
      </w:r>
      <w:r w:rsidR="007349CF" w:rsidRPr="00B11DD1">
        <w:rPr>
          <w:rFonts w:ascii="Arial" w:hAnsi="Arial" w:cs="Arial"/>
          <w:sz w:val="20"/>
          <w:szCs w:val="20"/>
        </w:rPr>
        <w:t>ing</w:t>
      </w:r>
      <w:r w:rsidRPr="00B11DD1">
        <w:rPr>
          <w:rFonts w:ascii="Arial" w:hAnsi="Arial" w:cs="Arial"/>
          <w:sz w:val="20"/>
          <w:szCs w:val="20"/>
        </w:rPr>
        <w:t xml:space="preserve"> </w:t>
      </w:r>
      <w:r w:rsidR="00306B24" w:rsidRPr="00B11DD1">
        <w:rPr>
          <w:rFonts w:ascii="Arial" w:hAnsi="Arial" w:cs="Arial"/>
          <w:sz w:val="20"/>
          <w:szCs w:val="20"/>
        </w:rPr>
        <w:t>C</w:t>
      </w:r>
      <w:r w:rsidRPr="00B11DD1">
        <w:rPr>
          <w:rFonts w:ascii="Arial" w:hAnsi="Arial" w:cs="Arial"/>
          <w:sz w:val="20"/>
          <w:szCs w:val="20"/>
        </w:rPr>
        <w:t xml:space="preserve">ontractor compliance </w:t>
      </w:r>
      <w:r w:rsidR="00F249BC" w:rsidRPr="00B11DD1">
        <w:rPr>
          <w:rFonts w:ascii="Arial" w:hAnsi="Arial" w:cs="Arial"/>
          <w:sz w:val="20"/>
          <w:szCs w:val="20"/>
        </w:rPr>
        <w:t>regarding</w:t>
      </w:r>
      <w:r w:rsidR="001A65B9" w:rsidRPr="00B11DD1">
        <w:rPr>
          <w:rFonts w:ascii="Arial" w:hAnsi="Arial" w:cs="Arial"/>
          <w:sz w:val="20"/>
          <w:szCs w:val="20"/>
        </w:rPr>
        <w:t xml:space="preserve"> </w:t>
      </w:r>
      <w:r w:rsidR="00ED6898" w:rsidRPr="00B11DD1">
        <w:rPr>
          <w:rFonts w:ascii="Arial" w:hAnsi="Arial" w:cs="Arial"/>
          <w:sz w:val="20"/>
          <w:szCs w:val="20"/>
        </w:rPr>
        <w:t xml:space="preserve">the </w:t>
      </w:r>
      <w:r w:rsidR="001A65B9" w:rsidRPr="00B11DD1">
        <w:rPr>
          <w:rFonts w:ascii="Arial" w:hAnsi="Arial" w:cs="Arial"/>
          <w:sz w:val="20"/>
          <w:szCs w:val="20"/>
        </w:rPr>
        <w:t>performance evaluation</w:t>
      </w:r>
      <w:r w:rsidRPr="00B11DD1">
        <w:rPr>
          <w:rFonts w:ascii="Arial" w:hAnsi="Arial" w:cs="Arial"/>
          <w:sz w:val="20"/>
          <w:szCs w:val="20"/>
        </w:rPr>
        <w:t>. If at such time</w:t>
      </w:r>
      <w:r w:rsidR="00490314" w:rsidRPr="00B11DD1">
        <w:rPr>
          <w:rFonts w:ascii="Arial" w:hAnsi="Arial" w:cs="Arial"/>
          <w:sz w:val="20"/>
          <w:szCs w:val="20"/>
        </w:rPr>
        <w:t xml:space="preserve"> a </w:t>
      </w:r>
      <w:r w:rsidR="0B0997E3" w:rsidRPr="00B11DD1">
        <w:rPr>
          <w:rFonts w:ascii="Arial" w:hAnsi="Arial" w:cs="Arial"/>
          <w:sz w:val="20"/>
          <w:szCs w:val="20"/>
        </w:rPr>
        <w:t>third-party</w:t>
      </w:r>
      <w:r w:rsidR="00490314" w:rsidRPr="00B11DD1">
        <w:rPr>
          <w:rFonts w:ascii="Arial" w:hAnsi="Arial" w:cs="Arial"/>
          <w:sz w:val="20"/>
          <w:szCs w:val="20"/>
        </w:rPr>
        <w:t xml:space="preserve"> evaluation system will be used</w:t>
      </w:r>
      <w:r w:rsidRPr="00B11DD1">
        <w:rPr>
          <w:rFonts w:ascii="Arial" w:hAnsi="Arial" w:cs="Arial"/>
          <w:sz w:val="20"/>
          <w:szCs w:val="20"/>
        </w:rPr>
        <w:t xml:space="preserve">, </w:t>
      </w:r>
      <w:r w:rsidR="00E77F42" w:rsidRPr="00B11DD1">
        <w:rPr>
          <w:rFonts w:ascii="Arial" w:hAnsi="Arial" w:cs="Arial"/>
          <w:sz w:val="20"/>
          <w:szCs w:val="20"/>
        </w:rPr>
        <w:t>the Contractor</w:t>
      </w:r>
      <w:r w:rsidRPr="00B11DD1">
        <w:rPr>
          <w:rFonts w:ascii="Arial" w:hAnsi="Arial" w:cs="Arial"/>
          <w:sz w:val="20"/>
          <w:szCs w:val="20"/>
        </w:rPr>
        <w:t xml:space="preserve"> will be notified by the State. The State will then make the third party results available to the Contractor at the Quarterly Business Review. </w:t>
      </w:r>
    </w:p>
    <w:p w14:paraId="758FA9EE" w14:textId="77777777" w:rsidR="003028BB" w:rsidRPr="00B11DD1" w:rsidRDefault="003028BB" w:rsidP="000A0190">
      <w:pPr>
        <w:pStyle w:val="ListParagraph"/>
        <w:ind w:left="0"/>
        <w:rPr>
          <w:rFonts w:ascii="Arial" w:hAnsi="Arial" w:cs="Arial"/>
          <w:sz w:val="20"/>
          <w:szCs w:val="20"/>
        </w:rPr>
      </w:pPr>
    </w:p>
    <w:p w14:paraId="78C3B8A1" w14:textId="27C1104D" w:rsidR="008B2002" w:rsidRPr="00B11DD1" w:rsidRDefault="00B74EC1" w:rsidP="000A0190">
      <w:pPr>
        <w:pStyle w:val="ListParagraph"/>
        <w:numPr>
          <w:ilvl w:val="0"/>
          <w:numId w:val="8"/>
        </w:numPr>
        <w:tabs>
          <w:tab w:val="left" w:pos="1080"/>
        </w:tabs>
        <w:spacing w:after="0"/>
        <w:ind w:left="720"/>
        <w:rPr>
          <w:rFonts w:ascii="Arial" w:hAnsi="Arial" w:cs="Arial"/>
          <w:b/>
          <w:bCs/>
          <w:sz w:val="20"/>
          <w:szCs w:val="20"/>
        </w:rPr>
      </w:pPr>
      <w:r w:rsidRPr="00B11DD1">
        <w:rPr>
          <w:rFonts w:ascii="Arial" w:hAnsi="Arial" w:cs="Arial"/>
          <w:b/>
          <w:bCs/>
          <w:sz w:val="20"/>
          <w:szCs w:val="20"/>
        </w:rPr>
        <w:t xml:space="preserve">SLA </w:t>
      </w:r>
      <w:r w:rsidR="008B2002" w:rsidRPr="00B11DD1">
        <w:rPr>
          <w:rFonts w:ascii="Arial" w:hAnsi="Arial" w:cs="Arial"/>
          <w:b/>
          <w:bCs/>
          <w:sz w:val="20"/>
          <w:szCs w:val="20"/>
        </w:rPr>
        <w:t>Implementation</w:t>
      </w:r>
    </w:p>
    <w:p w14:paraId="189844E9" w14:textId="49E064E6" w:rsidR="1AE41F1B" w:rsidRPr="00B11DD1" w:rsidRDefault="008B2002" w:rsidP="000A0190">
      <w:pPr>
        <w:ind w:left="720"/>
        <w:rPr>
          <w:rFonts w:ascii="Arial" w:hAnsi="Arial" w:cs="Arial"/>
          <w:sz w:val="20"/>
          <w:szCs w:val="20"/>
        </w:rPr>
      </w:pPr>
      <w:r w:rsidRPr="00B11DD1">
        <w:rPr>
          <w:rFonts w:ascii="Arial" w:hAnsi="Arial" w:cs="Arial"/>
          <w:sz w:val="20"/>
          <w:szCs w:val="20"/>
        </w:rPr>
        <w:t>The Contractor shall be allowed a ninety days (90) day grace period during the implementation phase of the contract to ramp up services</w:t>
      </w:r>
      <w:r w:rsidR="00EE0AC7" w:rsidRPr="00B11DD1">
        <w:rPr>
          <w:rFonts w:ascii="Arial" w:hAnsi="Arial" w:cs="Arial"/>
          <w:sz w:val="20"/>
          <w:szCs w:val="20"/>
        </w:rPr>
        <w:t xml:space="preserve"> </w:t>
      </w:r>
      <w:r w:rsidRPr="00B11DD1">
        <w:rPr>
          <w:rFonts w:ascii="Arial" w:hAnsi="Arial" w:cs="Arial"/>
          <w:sz w:val="20"/>
          <w:szCs w:val="20"/>
        </w:rPr>
        <w:t xml:space="preserve">without scoring on the performance metrics. The </w:t>
      </w:r>
      <w:r w:rsidR="535B0119" w:rsidRPr="00B11DD1">
        <w:rPr>
          <w:rFonts w:ascii="Arial" w:hAnsi="Arial" w:cs="Arial"/>
          <w:sz w:val="20"/>
          <w:szCs w:val="20"/>
        </w:rPr>
        <w:t>s</w:t>
      </w:r>
      <w:r w:rsidRPr="00B11DD1">
        <w:rPr>
          <w:rFonts w:ascii="Arial" w:hAnsi="Arial" w:cs="Arial"/>
          <w:sz w:val="20"/>
          <w:szCs w:val="20"/>
        </w:rPr>
        <w:t xml:space="preserve">ervice </w:t>
      </w:r>
      <w:r w:rsidR="337B1EAC" w:rsidRPr="00B11DD1">
        <w:rPr>
          <w:rFonts w:ascii="Arial" w:hAnsi="Arial" w:cs="Arial"/>
          <w:sz w:val="20"/>
          <w:szCs w:val="20"/>
        </w:rPr>
        <w:t>l</w:t>
      </w:r>
      <w:r w:rsidRPr="00B11DD1">
        <w:rPr>
          <w:rFonts w:ascii="Arial" w:hAnsi="Arial" w:cs="Arial"/>
          <w:sz w:val="20"/>
          <w:szCs w:val="20"/>
        </w:rPr>
        <w:t xml:space="preserve">evels shown in this contract </w:t>
      </w:r>
      <w:r w:rsidR="00ED6898" w:rsidRPr="00B11DD1">
        <w:rPr>
          <w:rFonts w:ascii="Arial" w:hAnsi="Arial" w:cs="Arial"/>
          <w:sz w:val="20"/>
          <w:szCs w:val="20"/>
        </w:rPr>
        <w:t xml:space="preserve">must be </w:t>
      </w:r>
      <w:r w:rsidRPr="00B11DD1">
        <w:rPr>
          <w:rFonts w:ascii="Arial" w:hAnsi="Arial" w:cs="Arial"/>
          <w:sz w:val="20"/>
          <w:szCs w:val="20"/>
        </w:rPr>
        <w:t xml:space="preserve">followed during the initial implementation phase of the </w:t>
      </w:r>
      <w:r w:rsidR="592AE325" w:rsidRPr="00B11DD1">
        <w:rPr>
          <w:rFonts w:ascii="Arial" w:hAnsi="Arial" w:cs="Arial"/>
          <w:sz w:val="20"/>
          <w:szCs w:val="20"/>
        </w:rPr>
        <w:t>contract but</w:t>
      </w:r>
      <w:r w:rsidRPr="00B11DD1">
        <w:rPr>
          <w:rFonts w:ascii="Arial" w:hAnsi="Arial" w:cs="Arial"/>
          <w:sz w:val="20"/>
          <w:szCs w:val="20"/>
        </w:rPr>
        <w:t xml:space="preserve"> will not be</w:t>
      </w:r>
      <w:r w:rsidR="00EE0AC7" w:rsidRPr="00B11DD1">
        <w:rPr>
          <w:rFonts w:ascii="Arial" w:hAnsi="Arial" w:cs="Arial"/>
          <w:sz w:val="20"/>
          <w:szCs w:val="20"/>
        </w:rPr>
        <w:t xml:space="preserve"> tracked</w:t>
      </w:r>
      <w:r w:rsidRPr="00B11DD1">
        <w:rPr>
          <w:rFonts w:ascii="Arial" w:hAnsi="Arial" w:cs="Arial"/>
          <w:sz w:val="20"/>
          <w:szCs w:val="20"/>
        </w:rPr>
        <w:t>.</w:t>
      </w:r>
    </w:p>
    <w:p w14:paraId="0E2B3DA6" w14:textId="139DA015" w:rsidR="008B2002" w:rsidRPr="00B11DD1" w:rsidRDefault="00B74EC1" w:rsidP="000A0190">
      <w:pPr>
        <w:pStyle w:val="ListParagraph"/>
        <w:numPr>
          <w:ilvl w:val="0"/>
          <w:numId w:val="8"/>
        </w:numPr>
        <w:spacing w:after="0"/>
        <w:ind w:left="720"/>
        <w:rPr>
          <w:rFonts w:ascii="Arial" w:hAnsi="Arial" w:cs="Arial"/>
          <w:b/>
          <w:bCs/>
          <w:sz w:val="20"/>
          <w:szCs w:val="20"/>
        </w:rPr>
      </w:pPr>
      <w:r w:rsidRPr="00B11DD1">
        <w:rPr>
          <w:rFonts w:ascii="Arial" w:hAnsi="Arial" w:cs="Arial"/>
          <w:b/>
          <w:bCs/>
          <w:sz w:val="20"/>
          <w:szCs w:val="20"/>
        </w:rPr>
        <w:t xml:space="preserve">SLA </w:t>
      </w:r>
      <w:r w:rsidR="008B2002" w:rsidRPr="00B11DD1">
        <w:rPr>
          <w:rFonts w:ascii="Arial" w:hAnsi="Arial" w:cs="Arial"/>
          <w:b/>
          <w:bCs/>
          <w:sz w:val="20"/>
          <w:szCs w:val="20"/>
        </w:rPr>
        <w:t>Corrective Action Plan</w:t>
      </w:r>
    </w:p>
    <w:p w14:paraId="1D059D7B" w14:textId="2C0D67BB" w:rsidR="008B2002" w:rsidRPr="00B11DD1" w:rsidRDefault="008B2002" w:rsidP="000A0190">
      <w:pPr>
        <w:ind w:left="720"/>
        <w:rPr>
          <w:rFonts w:ascii="Arial" w:hAnsi="Arial" w:cs="Arial"/>
          <w:sz w:val="20"/>
          <w:szCs w:val="20"/>
        </w:rPr>
      </w:pPr>
      <w:r w:rsidRPr="00B11DD1">
        <w:rPr>
          <w:rFonts w:ascii="Arial" w:hAnsi="Arial" w:cs="Arial"/>
          <w:sz w:val="20"/>
          <w:szCs w:val="20"/>
        </w:rPr>
        <w:t xml:space="preserve">In addition to the other terms and conditions of this Contract, if the State deems that the Contractor has failed to meet the standards contained in the Service Level Agreement, or </w:t>
      </w:r>
      <w:r w:rsidR="000425B3" w:rsidRPr="00B11DD1">
        <w:rPr>
          <w:rFonts w:ascii="Arial" w:hAnsi="Arial" w:cs="Arial"/>
          <w:sz w:val="20"/>
          <w:szCs w:val="20"/>
        </w:rPr>
        <w:t>its associated and embedded exhibits</w:t>
      </w:r>
      <w:r w:rsidRPr="00B11DD1">
        <w:rPr>
          <w:rFonts w:ascii="Arial" w:hAnsi="Arial" w:cs="Arial"/>
          <w:sz w:val="20"/>
          <w:szCs w:val="20"/>
        </w:rPr>
        <w:t>, the State reserves the right to ask the Contractor for a Corrective Action Plan (</w:t>
      </w:r>
      <w:r w:rsidR="003E3521" w:rsidRPr="00B11DD1">
        <w:rPr>
          <w:rFonts w:ascii="Arial" w:hAnsi="Arial" w:cs="Arial"/>
          <w:sz w:val="20"/>
          <w:szCs w:val="20"/>
        </w:rPr>
        <w:t>“</w:t>
      </w:r>
      <w:r w:rsidRPr="00B11DD1">
        <w:rPr>
          <w:rFonts w:ascii="Arial" w:hAnsi="Arial" w:cs="Arial"/>
          <w:sz w:val="20"/>
          <w:szCs w:val="20"/>
        </w:rPr>
        <w:t>CAP</w:t>
      </w:r>
      <w:r w:rsidR="003E3521" w:rsidRPr="00B11DD1">
        <w:rPr>
          <w:rFonts w:ascii="Arial" w:hAnsi="Arial" w:cs="Arial"/>
          <w:sz w:val="20"/>
          <w:szCs w:val="20"/>
        </w:rPr>
        <w:t>”</w:t>
      </w:r>
      <w:r w:rsidRPr="00B11DD1">
        <w:rPr>
          <w:rFonts w:ascii="Arial" w:hAnsi="Arial" w:cs="Arial"/>
          <w:sz w:val="20"/>
          <w:szCs w:val="20"/>
        </w:rPr>
        <w:t xml:space="preserve">). </w:t>
      </w:r>
      <w:r w:rsidRPr="008C6A56">
        <w:rPr>
          <w:rFonts w:ascii="Arial" w:hAnsi="Arial" w:cs="Arial"/>
          <w:sz w:val="20"/>
          <w:szCs w:val="20"/>
        </w:rPr>
        <w:t xml:space="preserve">The State has the discretion to </w:t>
      </w:r>
      <w:r w:rsidR="008C6A56">
        <w:rPr>
          <w:rFonts w:ascii="Arial" w:hAnsi="Arial" w:cs="Arial"/>
          <w:sz w:val="20"/>
          <w:szCs w:val="20"/>
        </w:rPr>
        <w:t>request</w:t>
      </w:r>
      <w:r w:rsidRPr="008C6A56">
        <w:rPr>
          <w:rFonts w:ascii="Arial" w:hAnsi="Arial" w:cs="Arial"/>
          <w:sz w:val="20"/>
          <w:szCs w:val="20"/>
        </w:rPr>
        <w:t xml:space="preserve"> multiple Corrective Action Plans from the Contractor over the life of the contract, if deemed appropriate.</w:t>
      </w:r>
    </w:p>
    <w:p w14:paraId="0E734623" w14:textId="77777777" w:rsidR="000D00EE" w:rsidRDefault="000D00EE" w:rsidP="002F7541">
      <w:pPr>
        <w:ind w:left="720"/>
        <w:rPr>
          <w:rFonts w:ascii="Arial" w:hAnsi="Arial" w:cs="Arial"/>
          <w:sz w:val="20"/>
          <w:szCs w:val="20"/>
        </w:rPr>
      </w:pPr>
    </w:p>
    <w:p w14:paraId="4ABA46AF" w14:textId="77777777" w:rsidR="000D00EE" w:rsidRDefault="000D00EE" w:rsidP="002F7541">
      <w:pPr>
        <w:ind w:left="720"/>
        <w:rPr>
          <w:rFonts w:ascii="Arial" w:hAnsi="Arial" w:cs="Arial"/>
          <w:sz w:val="20"/>
          <w:szCs w:val="20"/>
        </w:rPr>
      </w:pPr>
    </w:p>
    <w:p w14:paraId="2F7B52F4" w14:textId="73FB8210" w:rsidR="008B2002" w:rsidRPr="00B11DD1" w:rsidRDefault="77AA5E29" w:rsidP="002F7541">
      <w:pPr>
        <w:ind w:left="720"/>
        <w:rPr>
          <w:rFonts w:ascii="Arial" w:hAnsi="Arial" w:cs="Arial"/>
          <w:sz w:val="20"/>
          <w:szCs w:val="20"/>
        </w:rPr>
      </w:pPr>
      <w:r w:rsidRPr="12D847F2">
        <w:rPr>
          <w:rFonts w:ascii="Arial" w:hAnsi="Arial" w:cs="Arial"/>
          <w:sz w:val="20"/>
          <w:szCs w:val="20"/>
        </w:rPr>
        <w:t>T</w:t>
      </w:r>
      <w:r w:rsidR="008B2002" w:rsidRPr="12D847F2">
        <w:rPr>
          <w:rFonts w:ascii="Arial" w:hAnsi="Arial" w:cs="Arial"/>
          <w:sz w:val="20"/>
          <w:szCs w:val="20"/>
        </w:rPr>
        <w:t>he</w:t>
      </w:r>
      <w:r w:rsidR="008B2002" w:rsidRPr="00B11DD1">
        <w:rPr>
          <w:rFonts w:ascii="Arial" w:hAnsi="Arial" w:cs="Arial"/>
          <w:sz w:val="20"/>
          <w:szCs w:val="20"/>
        </w:rPr>
        <w:t xml:space="preserve"> State will review the </w:t>
      </w:r>
      <w:r w:rsidR="3C1331C5" w:rsidRPr="12D847F2">
        <w:rPr>
          <w:rFonts w:ascii="Arial" w:hAnsi="Arial" w:cs="Arial"/>
          <w:sz w:val="20"/>
          <w:szCs w:val="20"/>
        </w:rPr>
        <w:t xml:space="preserve">qualitative </w:t>
      </w:r>
      <w:r w:rsidR="008B2002" w:rsidRPr="00B11DD1">
        <w:rPr>
          <w:rFonts w:ascii="Arial" w:hAnsi="Arial" w:cs="Arial"/>
          <w:sz w:val="20"/>
          <w:szCs w:val="20"/>
        </w:rPr>
        <w:t>results at a more detailed level by following up with the individual to determine if the respond</w:t>
      </w:r>
      <w:r w:rsidR="003B612D" w:rsidRPr="00B11DD1">
        <w:rPr>
          <w:rFonts w:ascii="Arial" w:hAnsi="Arial" w:cs="Arial"/>
          <w:sz w:val="20"/>
          <w:szCs w:val="20"/>
        </w:rPr>
        <w:t>ent</w:t>
      </w:r>
      <w:r w:rsidR="008B2002" w:rsidRPr="00B11DD1">
        <w:rPr>
          <w:rFonts w:ascii="Arial" w:hAnsi="Arial" w:cs="Arial"/>
          <w:sz w:val="20"/>
          <w:szCs w:val="20"/>
        </w:rPr>
        <w:t xml:space="preserve"> has made a fair assessment of the services provided by the Contractor before issuing a CAP. </w:t>
      </w:r>
    </w:p>
    <w:p w14:paraId="6386BCBD" w14:textId="7B047501" w:rsidR="0035362C" w:rsidRPr="00B11DD1" w:rsidRDefault="008B2002" w:rsidP="002F7541">
      <w:pPr>
        <w:ind w:left="720"/>
        <w:rPr>
          <w:rFonts w:ascii="Arial" w:hAnsi="Arial" w:cs="Arial"/>
          <w:sz w:val="20"/>
          <w:szCs w:val="20"/>
        </w:rPr>
      </w:pPr>
      <w:r w:rsidRPr="00B11DD1">
        <w:rPr>
          <w:rFonts w:ascii="Arial" w:hAnsi="Arial" w:cs="Arial"/>
          <w:sz w:val="20"/>
          <w:szCs w:val="20"/>
        </w:rPr>
        <w:t xml:space="preserve">If the State elects to request a Corrective Action Plan, the Contractor shall have (5) business days to provide the </w:t>
      </w:r>
      <w:r w:rsidR="003B612D" w:rsidRPr="00B11DD1">
        <w:rPr>
          <w:rFonts w:ascii="Arial" w:hAnsi="Arial" w:cs="Arial"/>
          <w:sz w:val="20"/>
          <w:szCs w:val="20"/>
        </w:rPr>
        <w:t xml:space="preserve">CAP </w:t>
      </w:r>
      <w:r w:rsidRPr="00B11DD1">
        <w:rPr>
          <w:rFonts w:ascii="Arial" w:hAnsi="Arial" w:cs="Arial"/>
          <w:sz w:val="20"/>
          <w:szCs w:val="20"/>
        </w:rPr>
        <w:t>detailing the actionable cure for remedying the issue</w:t>
      </w:r>
      <w:r w:rsidR="003B612D" w:rsidRPr="00B11DD1">
        <w:rPr>
          <w:rFonts w:ascii="Arial" w:hAnsi="Arial" w:cs="Arial"/>
          <w:sz w:val="20"/>
          <w:szCs w:val="20"/>
        </w:rPr>
        <w:t>(s)</w:t>
      </w:r>
      <w:r w:rsidRPr="00B11DD1">
        <w:rPr>
          <w:rFonts w:ascii="Arial" w:hAnsi="Arial" w:cs="Arial"/>
          <w:sz w:val="20"/>
          <w:szCs w:val="20"/>
        </w:rPr>
        <w:t xml:space="preserve"> of each performance metric in need of correction. Upon Corrective Action Plan receipt, the State shall review and advise of any questions. If the State has no objections to the plan, the plan shall be implemented within (24) hours. From that point, the Contractor</w:t>
      </w:r>
      <w:r w:rsidR="0063074D" w:rsidRPr="00B11DD1">
        <w:rPr>
          <w:rFonts w:ascii="Arial" w:hAnsi="Arial" w:cs="Arial"/>
          <w:sz w:val="20"/>
          <w:szCs w:val="20"/>
        </w:rPr>
        <w:t xml:space="preserve"> will have</w:t>
      </w:r>
      <w:r w:rsidRPr="00B11DD1">
        <w:rPr>
          <w:rFonts w:ascii="Arial" w:hAnsi="Arial" w:cs="Arial"/>
          <w:sz w:val="20"/>
          <w:szCs w:val="20"/>
        </w:rPr>
        <w:t xml:space="preserve"> the agreed upon timeline</w:t>
      </w:r>
      <w:r w:rsidR="00541C09" w:rsidRPr="00B11DD1">
        <w:rPr>
          <w:rFonts w:ascii="Arial" w:hAnsi="Arial" w:cs="Arial"/>
          <w:sz w:val="20"/>
          <w:szCs w:val="20"/>
        </w:rPr>
        <w:t xml:space="preserve"> as determin</w:t>
      </w:r>
      <w:r w:rsidR="006B64C8" w:rsidRPr="00B11DD1">
        <w:rPr>
          <w:rFonts w:ascii="Arial" w:hAnsi="Arial" w:cs="Arial"/>
          <w:sz w:val="20"/>
          <w:szCs w:val="20"/>
        </w:rPr>
        <w:t>ed by the State</w:t>
      </w:r>
      <w:r w:rsidRPr="00B11DD1">
        <w:rPr>
          <w:rFonts w:ascii="Arial" w:hAnsi="Arial" w:cs="Arial"/>
          <w:sz w:val="20"/>
          <w:szCs w:val="20"/>
        </w:rPr>
        <w:t xml:space="preserve"> to cure the issues.</w:t>
      </w:r>
    </w:p>
    <w:p w14:paraId="569DD816" w14:textId="6D047A51" w:rsidR="004B62CA" w:rsidRPr="00B11DD1" w:rsidRDefault="008B2002" w:rsidP="007A1033">
      <w:pPr>
        <w:ind w:left="720"/>
        <w:rPr>
          <w:rFonts w:ascii="Arial" w:hAnsi="Arial" w:cs="Arial"/>
          <w:sz w:val="20"/>
          <w:szCs w:val="20"/>
        </w:rPr>
        <w:sectPr w:rsidR="004B62CA" w:rsidRPr="00B11DD1" w:rsidSect="00A27105">
          <w:headerReference w:type="default" r:id="rId10"/>
          <w:footerReference w:type="default" r:id="rId11"/>
          <w:pgSz w:w="12240" w:h="15840"/>
          <w:pgMar w:top="1440" w:right="1440" w:bottom="1440" w:left="1440" w:header="720" w:footer="720" w:gutter="0"/>
          <w:cols w:space="720"/>
          <w:docGrid w:linePitch="360"/>
        </w:sectPr>
      </w:pPr>
      <w:r w:rsidRPr="00B11DD1">
        <w:rPr>
          <w:rFonts w:ascii="Arial" w:hAnsi="Arial" w:cs="Arial"/>
          <w:sz w:val="20"/>
          <w:szCs w:val="20"/>
        </w:rPr>
        <w:t xml:space="preserve">If the Contractor still </w:t>
      </w:r>
      <w:r w:rsidR="00BC7A0D" w:rsidRPr="00B11DD1">
        <w:rPr>
          <w:rFonts w:ascii="Arial" w:hAnsi="Arial" w:cs="Arial"/>
          <w:sz w:val="20"/>
          <w:szCs w:val="20"/>
        </w:rPr>
        <w:t xml:space="preserve">is not meeting the minimum </w:t>
      </w:r>
      <w:r w:rsidR="00D20069" w:rsidRPr="00B11DD1">
        <w:rPr>
          <w:rFonts w:ascii="Arial" w:hAnsi="Arial" w:cs="Arial"/>
          <w:sz w:val="20"/>
          <w:szCs w:val="20"/>
        </w:rPr>
        <w:t>acceptable level for the</w:t>
      </w:r>
      <w:r w:rsidRPr="00B11DD1">
        <w:rPr>
          <w:rFonts w:ascii="Arial" w:hAnsi="Arial" w:cs="Arial"/>
          <w:sz w:val="20"/>
          <w:szCs w:val="20"/>
        </w:rPr>
        <w:t xml:space="preserve"> issue associated with the</w:t>
      </w:r>
      <w:r w:rsidR="006B64C8" w:rsidRPr="00B11DD1">
        <w:rPr>
          <w:rFonts w:ascii="Arial" w:hAnsi="Arial" w:cs="Arial"/>
          <w:sz w:val="20"/>
          <w:szCs w:val="20"/>
        </w:rPr>
        <w:t xml:space="preserve"> </w:t>
      </w:r>
      <w:r w:rsidR="00D347A2" w:rsidRPr="00B11DD1">
        <w:rPr>
          <w:rFonts w:ascii="Arial" w:hAnsi="Arial" w:cs="Arial"/>
          <w:sz w:val="20"/>
          <w:szCs w:val="20"/>
        </w:rPr>
        <w:t xml:space="preserve">failure </w:t>
      </w:r>
      <w:r w:rsidR="006B64C8" w:rsidRPr="00B11DD1">
        <w:rPr>
          <w:rFonts w:ascii="Arial" w:hAnsi="Arial" w:cs="Arial"/>
          <w:sz w:val="20"/>
          <w:szCs w:val="20"/>
        </w:rPr>
        <w:t>that led to the</w:t>
      </w:r>
      <w:r w:rsidRPr="00B11DD1">
        <w:rPr>
          <w:rFonts w:ascii="Arial" w:hAnsi="Arial" w:cs="Arial"/>
          <w:sz w:val="20"/>
          <w:szCs w:val="20"/>
        </w:rPr>
        <w:t xml:space="preserve"> Corrective Action Plan</w:t>
      </w:r>
      <w:r w:rsidR="00D347A2" w:rsidRPr="00B11DD1">
        <w:rPr>
          <w:rFonts w:ascii="Arial" w:hAnsi="Arial" w:cs="Arial"/>
          <w:sz w:val="20"/>
          <w:szCs w:val="20"/>
        </w:rPr>
        <w:t xml:space="preserve"> </w:t>
      </w:r>
      <w:r w:rsidRPr="00B11DD1">
        <w:rPr>
          <w:rFonts w:ascii="Arial" w:hAnsi="Arial" w:cs="Arial"/>
          <w:sz w:val="20"/>
          <w:szCs w:val="20"/>
        </w:rPr>
        <w:t>by the end of the timeline, the State shall obtain a credit of $2,500 from the Contractor in the form of a check</w:t>
      </w:r>
      <w:r w:rsidR="00CF7637" w:rsidRPr="00B11DD1">
        <w:rPr>
          <w:rFonts w:ascii="Arial" w:hAnsi="Arial" w:cs="Arial"/>
          <w:sz w:val="20"/>
          <w:szCs w:val="20"/>
        </w:rPr>
        <w:t xml:space="preserve">. </w:t>
      </w:r>
      <w:r w:rsidRPr="00B11DD1">
        <w:rPr>
          <w:rFonts w:ascii="Arial" w:hAnsi="Arial" w:cs="Arial"/>
          <w:sz w:val="20"/>
          <w:szCs w:val="20"/>
        </w:rPr>
        <w:t>At any point, the State has the right to invoke the Termination for Default clause</w:t>
      </w:r>
      <w:r w:rsidR="00417675" w:rsidRPr="00B11DD1">
        <w:rPr>
          <w:rFonts w:ascii="Arial" w:hAnsi="Arial" w:cs="Arial"/>
          <w:sz w:val="20"/>
          <w:szCs w:val="20"/>
        </w:rPr>
        <w:t xml:space="preserve"> outlined in </w:t>
      </w:r>
      <w:r w:rsidR="00417675" w:rsidRPr="00467F0E">
        <w:rPr>
          <w:rFonts w:ascii="Arial" w:hAnsi="Arial" w:cs="Arial"/>
          <w:sz w:val="20"/>
          <w:szCs w:val="20"/>
        </w:rPr>
        <w:t>section</w:t>
      </w:r>
      <w:r w:rsidR="00CF1D3E" w:rsidRPr="00467F0E">
        <w:rPr>
          <w:rFonts w:ascii="Arial" w:hAnsi="Arial" w:cs="Arial"/>
          <w:sz w:val="20"/>
          <w:szCs w:val="20"/>
        </w:rPr>
        <w:t xml:space="preserve"> </w:t>
      </w:r>
      <w:r w:rsidR="00CF1D3E" w:rsidRPr="002511FD">
        <w:rPr>
          <w:rFonts w:ascii="Arial" w:hAnsi="Arial" w:cs="Arial"/>
          <w:color w:val="FF0000"/>
          <w:sz w:val="20"/>
          <w:szCs w:val="20"/>
          <w:highlight w:val="yellow"/>
        </w:rPr>
        <w:t>46</w:t>
      </w:r>
      <w:r w:rsidR="00CF1D3E" w:rsidRPr="00B11DD1">
        <w:rPr>
          <w:rFonts w:ascii="Arial" w:hAnsi="Arial" w:cs="Arial"/>
          <w:color w:val="FF0000"/>
          <w:sz w:val="20"/>
          <w:szCs w:val="20"/>
        </w:rPr>
        <w:t xml:space="preserve"> </w:t>
      </w:r>
      <w:r w:rsidR="00CF1D3E" w:rsidRPr="00B11DD1">
        <w:rPr>
          <w:rFonts w:ascii="Arial" w:hAnsi="Arial" w:cs="Arial"/>
          <w:sz w:val="20"/>
          <w:szCs w:val="20"/>
        </w:rPr>
        <w:t>of the contract</w:t>
      </w:r>
      <w:r w:rsidR="008236CC">
        <w:rPr>
          <w:rFonts w:ascii="Arial" w:hAnsi="Arial" w:cs="Arial"/>
          <w:sz w:val="20"/>
          <w:szCs w:val="20"/>
        </w:rPr>
        <w:t>.</w:t>
      </w:r>
    </w:p>
    <w:p w14:paraId="596CFAD2" w14:textId="36C4DF89" w:rsidR="319147C7" w:rsidRPr="00B11DD1" w:rsidRDefault="319147C7" w:rsidP="1AE41F1B">
      <w:pPr>
        <w:spacing w:after="0"/>
        <w:rPr>
          <w:rFonts w:ascii="Arial" w:hAnsi="Arial" w:cs="Arial"/>
          <w:sz w:val="20"/>
          <w:szCs w:val="20"/>
        </w:rPr>
      </w:pPr>
      <w:r w:rsidRPr="31F5298D">
        <w:rPr>
          <w:rFonts w:ascii="Arial" w:hAnsi="Arial" w:cs="Arial"/>
          <w:sz w:val="20"/>
          <w:szCs w:val="20"/>
        </w:rPr>
        <w:lastRenderedPageBreak/>
        <w:t>This document is an exhibit to the Contract and is deemed to be attached to and incorporated within the Contract by reference. Any inconsistency, conflict, or ambiguity between this exhibit and the Contract shall be resolved by giving precedence and effect to the Contract.</w:t>
      </w:r>
    </w:p>
    <w:p w14:paraId="458370B0" w14:textId="14150041" w:rsidR="1AE41F1B" w:rsidRPr="00B11DD1" w:rsidRDefault="1AE41F1B" w:rsidP="1AE41F1B">
      <w:pPr>
        <w:spacing w:after="0"/>
        <w:rPr>
          <w:rFonts w:ascii="Arial" w:hAnsi="Arial" w:cs="Arial"/>
          <w:sz w:val="20"/>
          <w:szCs w:val="20"/>
        </w:rPr>
      </w:pPr>
    </w:p>
    <w:p w14:paraId="282AEF1A" w14:textId="0839C876" w:rsidR="002E6136" w:rsidRPr="008C0D4D" w:rsidRDefault="002E6136" w:rsidP="008C0D4D">
      <w:pPr>
        <w:spacing w:after="0"/>
        <w:rPr>
          <w:rFonts w:ascii="Arial" w:hAnsi="Arial" w:cs="Arial"/>
          <w:b/>
          <w:bCs/>
          <w:sz w:val="20"/>
          <w:szCs w:val="20"/>
        </w:rPr>
      </w:pPr>
      <w:r w:rsidRPr="008C0D4D">
        <w:rPr>
          <w:rFonts w:ascii="Arial" w:hAnsi="Arial" w:cs="Arial"/>
          <w:b/>
          <w:bCs/>
          <w:sz w:val="20"/>
          <w:szCs w:val="20"/>
        </w:rPr>
        <w:t>Performance Metrics</w:t>
      </w:r>
    </w:p>
    <w:p w14:paraId="75F36476" w14:textId="3B0698F8" w:rsidR="002E6136" w:rsidRPr="00B11DD1" w:rsidRDefault="002E6136" w:rsidP="002E6136">
      <w:pPr>
        <w:rPr>
          <w:rFonts w:ascii="Arial" w:hAnsi="Arial" w:cs="Arial"/>
          <w:sz w:val="20"/>
          <w:szCs w:val="20"/>
        </w:rPr>
      </w:pPr>
      <w:r w:rsidRPr="00B11DD1">
        <w:rPr>
          <w:rFonts w:ascii="Arial" w:hAnsi="Arial" w:cs="Arial"/>
          <w:sz w:val="20"/>
          <w:szCs w:val="20"/>
        </w:rPr>
        <w:t xml:space="preserve">A </w:t>
      </w:r>
      <w:r w:rsidR="00730F4F" w:rsidRPr="00B11DD1">
        <w:rPr>
          <w:rFonts w:ascii="Arial" w:hAnsi="Arial" w:cs="Arial"/>
          <w:sz w:val="20"/>
          <w:szCs w:val="20"/>
        </w:rPr>
        <w:t>P</w:t>
      </w:r>
      <w:r w:rsidRPr="00B11DD1">
        <w:rPr>
          <w:rFonts w:ascii="Arial" w:hAnsi="Arial" w:cs="Arial"/>
          <w:sz w:val="20"/>
          <w:szCs w:val="20"/>
        </w:rPr>
        <w:t xml:space="preserve">erformance Metric is a measure of an organization’s activities and performance. Performance metrics should support a range of </w:t>
      </w:r>
      <w:r w:rsidR="00730F4F" w:rsidRPr="00B11DD1">
        <w:rPr>
          <w:rFonts w:ascii="Arial" w:hAnsi="Arial" w:cs="Arial"/>
          <w:sz w:val="20"/>
          <w:szCs w:val="20"/>
        </w:rPr>
        <w:t>stakeholders’</w:t>
      </w:r>
      <w:r w:rsidRPr="00B11DD1">
        <w:rPr>
          <w:rFonts w:ascii="Arial" w:hAnsi="Arial" w:cs="Arial"/>
          <w:sz w:val="20"/>
          <w:szCs w:val="20"/>
        </w:rPr>
        <w:t xml:space="preserve"> needs </w:t>
      </w:r>
      <w:r w:rsidR="004C0A2F" w:rsidRPr="00B11DD1">
        <w:rPr>
          <w:rFonts w:ascii="Arial" w:hAnsi="Arial" w:cs="Arial"/>
          <w:sz w:val="20"/>
          <w:szCs w:val="20"/>
        </w:rPr>
        <w:t>from customers</w:t>
      </w:r>
      <w:r w:rsidR="00730F4F" w:rsidRPr="00B11DD1">
        <w:rPr>
          <w:rFonts w:ascii="Arial" w:hAnsi="Arial" w:cs="Arial"/>
          <w:sz w:val="20"/>
          <w:szCs w:val="20"/>
        </w:rPr>
        <w:t xml:space="preserve"> to shareholders, to employees. A metric will include:</w:t>
      </w:r>
    </w:p>
    <w:p w14:paraId="5593E571" w14:textId="00816AA4"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Critical Process/Customer Requirement</w:t>
      </w:r>
    </w:p>
    <w:p w14:paraId="03F412F1" w14:textId="36DD7D94"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Developmental measurements</w:t>
      </w:r>
    </w:p>
    <w:p w14:paraId="03A7F80C" w14:textId="0B7235CF"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Targets which the result can be scores against</w:t>
      </w:r>
    </w:p>
    <w:p w14:paraId="51A66230" w14:textId="0B65A406"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An actionable remedy if the metric is not met with the agreed upon timeline</w:t>
      </w:r>
    </w:p>
    <w:p w14:paraId="7E02006C" w14:textId="61D31410" w:rsidR="00730F4F" w:rsidRPr="00B11DD1" w:rsidRDefault="00730F4F" w:rsidP="00730F4F">
      <w:pPr>
        <w:rPr>
          <w:rFonts w:ascii="Arial" w:hAnsi="Arial" w:cs="Arial"/>
          <w:b/>
          <w:bCs/>
          <w:sz w:val="20"/>
          <w:szCs w:val="20"/>
        </w:rPr>
      </w:pPr>
      <w:r w:rsidRPr="00B11DD1">
        <w:rPr>
          <w:rFonts w:ascii="Arial" w:hAnsi="Arial" w:cs="Arial"/>
          <w:sz w:val="20"/>
          <w:szCs w:val="20"/>
        </w:rPr>
        <w:t>The targeted metric deliverables were developed as tool to evaluate compliance to the Service Level Agreement in</w:t>
      </w:r>
      <w:r w:rsidRPr="00B11DD1">
        <w:rPr>
          <w:rFonts w:ascii="Arial" w:hAnsi="Arial" w:cs="Arial"/>
          <w:b/>
          <w:bCs/>
          <w:sz w:val="20"/>
          <w:szCs w:val="20"/>
        </w:rPr>
        <w:t xml:space="preserve"> Exhibit C.</w:t>
      </w:r>
      <w:r w:rsidR="005C1376">
        <w:rPr>
          <w:rFonts w:ascii="Arial" w:hAnsi="Arial" w:cs="Arial"/>
          <w:b/>
          <w:bCs/>
          <w:sz w:val="20"/>
          <w:szCs w:val="20"/>
        </w:rPr>
        <w:t xml:space="preserve"> </w:t>
      </w:r>
      <w:r w:rsidR="005C1376" w:rsidRPr="00B11DD1">
        <w:rPr>
          <w:rFonts w:ascii="Arial" w:hAnsi="Arial" w:cs="Arial"/>
          <w:sz w:val="20"/>
          <w:szCs w:val="20"/>
        </w:rPr>
        <w:t>These metrics can be changed by the State as deemed necessary with prior notice to the Contractor.</w:t>
      </w:r>
    </w:p>
    <w:p w14:paraId="053FCFFB" w14:textId="2E6481C4" w:rsidR="002D25A1" w:rsidRPr="00722618" w:rsidRDefault="00730F4F" w:rsidP="00730F4F">
      <w:pPr>
        <w:rPr>
          <w:rFonts w:ascii="Arial" w:hAnsi="Arial" w:cs="Arial"/>
          <w:b/>
          <w:bCs/>
          <w:sz w:val="20"/>
          <w:szCs w:val="20"/>
        </w:rPr>
      </w:pPr>
      <w:r w:rsidRPr="00B11DD1">
        <w:rPr>
          <w:rFonts w:ascii="Arial" w:hAnsi="Arial" w:cs="Arial"/>
          <w:sz w:val="20"/>
          <w:szCs w:val="20"/>
        </w:rPr>
        <w:t xml:space="preserve">The Contractor shall capture these metrics as designed as well as any additional metric presented from the State over the life of the contract. In doing so, the Contractor shall facilitate and monitor the performance of all Service Level Agreements identified in </w:t>
      </w:r>
      <w:r w:rsidRPr="00B11DD1">
        <w:rPr>
          <w:rFonts w:ascii="Arial" w:hAnsi="Arial" w:cs="Arial"/>
          <w:b/>
          <w:bCs/>
          <w:sz w:val="20"/>
          <w:szCs w:val="20"/>
        </w:rPr>
        <w:t xml:space="preserve">Exhibit </w:t>
      </w:r>
      <w:r w:rsidR="00084A69" w:rsidRPr="00B11DD1">
        <w:rPr>
          <w:rFonts w:ascii="Arial" w:hAnsi="Arial" w:cs="Arial"/>
          <w:b/>
          <w:bCs/>
          <w:sz w:val="20"/>
          <w:szCs w:val="20"/>
        </w:rPr>
        <w:t>C</w:t>
      </w:r>
      <w:r w:rsidRPr="00B11DD1">
        <w:rPr>
          <w:rFonts w:ascii="Arial" w:hAnsi="Arial" w:cs="Arial"/>
          <w:b/>
          <w:bCs/>
          <w:sz w:val="20"/>
          <w:szCs w:val="20"/>
        </w:rPr>
        <w:t xml:space="preserve">. </w:t>
      </w:r>
    </w:p>
    <w:p w14:paraId="42875E1F" w14:textId="047EEC21" w:rsidR="00B9507C" w:rsidRDefault="00B9507C" w:rsidP="007E280F">
      <w:pPr>
        <w:pStyle w:val="ListParagraph"/>
        <w:numPr>
          <w:ilvl w:val="0"/>
          <w:numId w:val="9"/>
        </w:numPr>
        <w:spacing w:after="0"/>
        <w:rPr>
          <w:rFonts w:ascii="Arial" w:hAnsi="Arial" w:cs="Arial"/>
          <w:b/>
          <w:bCs/>
          <w:sz w:val="20"/>
          <w:szCs w:val="20"/>
        </w:rPr>
      </w:pPr>
      <w:r w:rsidRPr="007E280F">
        <w:rPr>
          <w:rFonts w:ascii="Arial" w:hAnsi="Arial" w:cs="Arial"/>
          <w:b/>
          <w:bCs/>
          <w:sz w:val="20"/>
          <w:szCs w:val="20"/>
        </w:rPr>
        <w:t>Quantitative Metrics</w:t>
      </w:r>
    </w:p>
    <w:p w14:paraId="0C635DE3" w14:textId="3B45721F" w:rsidR="00187BF0" w:rsidRPr="007E280F" w:rsidRDefault="00187BF0" w:rsidP="00187BF0">
      <w:pPr>
        <w:pStyle w:val="ListParagraph"/>
        <w:spacing w:after="0"/>
        <w:ind w:left="360"/>
        <w:rPr>
          <w:rFonts w:ascii="Arial" w:hAnsi="Arial" w:cs="Arial"/>
          <w:b/>
          <w:bCs/>
          <w:sz w:val="20"/>
          <w:szCs w:val="20"/>
        </w:rPr>
      </w:pPr>
      <w:r w:rsidRPr="00A05184">
        <w:rPr>
          <w:rFonts w:ascii="Arial" w:hAnsi="Arial" w:cs="Arial"/>
          <w:sz w:val="20"/>
          <w:szCs w:val="20"/>
        </w:rPr>
        <w:t>Contractor will report on a quarterly basis the quantitat</w:t>
      </w:r>
      <w:r w:rsidR="0002697F">
        <w:rPr>
          <w:rFonts w:ascii="Arial" w:hAnsi="Arial" w:cs="Arial"/>
          <w:sz w:val="20"/>
          <w:szCs w:val="20"/>
        </w:rPr>
        <w:t>ive</w:t>
      </w:r>
      <w:r w:rsidRPr="00A05184">
        <w:rPr>
          <w:rFonts w:ascii="Arial" w:hAnsi="Arial" w:cs="Arial"/>
          <w:sz w:val="20"/>
          <w:szCs w:val="20"/>
        </w:rPr>
        <w:t xml:space="preserve"> metrics </w:t>
      </w:r>
      <w:r w:rsidR="00722618">
        <w:rPr>
          <w:rFonts w:ascii="Arial" w:hAnsi="Arial" w:cs="Arial"/>
          <w:sz w:val="20"/>
          <w:szCs w:val="20"/>
        </w:rPr>
        <w:t>as outlined in the description and calculation.</w:t>
      </w:r>
    </w:p>
    <w:p w14:paraId="361340F4" w14:textId="77777777" w:rsidR="008D307C" w:rsidRPr="00B11DD1" w:rsidRDefault="008D307C" w:rsidP="00EC1278">
      <w:pPr>
        <w:spacing w:after="0"/>
        <w:ind w:left="720" w:firstLine="360"/>
        <w:rPr>
          <w:rFonts w:ascii="Arial" w:hAnsi="Arial" w:cs="Arial"/>
          <w:sz w:val="20"/>
          <w:szCs w:val="20"/>
        </w:rPr>
      </w:pPr>
    </w:p>
    <w:p w14:paraId="1C81A19E" w14:textId="3402B307" w:rsidR="001A69FF" w:rsidRDefault="001A69FF" w:rsidP="005C6456">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Report Turnaround</w:t>
      </w:r>
    </w:p>
    <w:p w14:paraId="46421B8F" w14:textId="77777777" w:rsidR="00A93521" w:rsidRPr="00B57234" w:rsidRDefault="00A93521" w:rsidP="00A93521">
      <w:pPr>
        <w:pStyle w:val="ListParagraph"/>
        <w:spacing w:after="0"/>
        <w:rPr>
          <w:rFonts w:ascii="Arial" w:hAnsi="Arial" w:cs="Arial"/>
          <w:b/>
          <w:bCs/>
          <w:sz w:val="20"/>
          <w:szCs w:val="20"/>
        </w:rPr>
      </w:pPr>
    </w:p>
    <w:p w14:paraId="70616DD1" w14:textId="5EEF723D" w:rsidR="00676D49" w:rsidRPr="00764C15" w:rsidRDefault="00A46820" w:rsidP="005C6456">
      <w:pPr>
        <w:pStyle w:val="ListParagraph"/>
        <w:numPr>
          <w:ilvl w:val="2"/>
          <w:numId w:val="33"/>
        </w:numPr>
        <w:spacing w:after="0"/>
        <w:rPr>
          <w:rFonts w:ascii="Arial" w:hAnsi="Arial" w:cs="Arial"/>
          <w:sz w:val="20"/>
          <w:szCs w:val="20"/>
        </w:rPr>
      </w:pPr>
      <w:r>
        <w:rPr>
          <w:rFonts w:ascii="Arial" w:hAnsi="Arial" w:cs="Arial"/>
          <w:sz w:val="20"/>
          <w:szCs w:val="20"/>
        </w:rPr>
        <w:t xml:space="preserve">Description: </w:t>
      </w:r>
      <w:r w:rsidR="001A69FF" w:rsidRPr="00676D49">
        <w:rPr>
          <w:rFonts w:ascii="Arial" w:hAnsi="Arial" w:cs="Arial"/>
          <w:sz w:val="20"/>
          <w:szCs w:val="20"/>
        </w:rPr>
        <w:t xml:space="preserve">Contractor shall </w:t>
      </w:r>
      <w:r w:rsidR="00E64EE0">
        <w:rPr>
          <w:rFonts w:ascii="Arial" w:hAnsi="Arial" w:cs="Arial"/>
          <w:sz w:val="20"/>
          <w:szCs w:val="20"/>
        </w:rPr>
        <w:t xml:space="preserve">provide the standard reports as outlined in the contract in a </w:t>
      </w:r>
      <w:r w:rsidR="00CC7F8B">
        <w:rPr>
          <w:rFonts w:ascii="Arial" w:hAnsi="Arial" w:cs="Arial"/>
          <w:sz w:val="20"/>
          <w:szCs w:val="20"/>
        </w:rPr>
        <w:t>timely manner.</w:t>
      </w:r>
      <w:r w:rsidR="009F3103">
        <w:rPr>
          <w:rFonts w:ascii="Arial" w:hAnsi="Arial" w:cs="Arial"/>
          <w:sz w:val="20"/>
          <w:szCs w:val="20"/>
        </w:rPr>
        <w:t xml:space="preserve"> </w:t>
      </w:r>
    </w:p>
    <w:p w14:paraId="32F661E0" w14:textId="77777777" w:rsidR="00BF1920" w:rsidRDefault="00BF1920" w:rsidP="009068F4">
      <w:pPr>
        <w:spacing w:after="0"/>
        <w:ind w:left="1008" w:firstLine="450"/>
        <w:rPr>
          <w:rFonts w:ascii="Arial" w:hAnsi="Arial" w:cs="Arial"/>
          <w:sz w:val="20"/>
          <w:szCs w:val="20"/>
        </w:rPr>
      </w:pPr>
    </w:p>
    <w:p w14:paraId="04B6DD2A" w14:textId="7A07CA3C" w:rsidR="00F3342A" w:rsidRDefault="00A46820" w:rsidP="005C6456">
      <w:pPr>
        <w:pStyle w:val="ListParagraph"/>
        <w:numPr>
          <w:ilvl w:val="2"/>
          <w:numId w:val="33"/>
        </w:numPr>
        <w:spacing w:after="0"/>
        <w:rPr>
          <w:rFonts w:ascii="Arial" w:hAnsi="Arial" w:cs="Arial"/>
          <w:sz w:val="20"/>
          <w:szCs w:val="20"/>
        </w:rPr>
      </w:pPr>
      <w:r>
        <w:rPr>
          <w:rFonts w:ascii="Arial" w:hAnsi="Arial" w:cs="Arial"/>
          <w:sz w:val="20"/>
          <w:szCs w:val="20"/>
        </w:rPr>
        <w:t>Calculation:</w:t>
      </w:r>
      <w:r w:rsidR="002C7DA0">
        <w:rPr>
          <w:rFonts w:ascii="Arial" w:hAnsi="Arial" w:cs="Arial"/>
          <w:sz w:val="20"/>
          <w:szCs w:val="20"/>
        </w:rPr>
        <w:t xml:space="preserve"> </w:t>
      </w:r>
      <w:r w:rsidR="0067791E">
        <w:rPr>
          <w:rFonts w:ascii="Arial" w:hAnsi="Arial" w:cs="Arial"/>
          <w:sz w:val="20"/>
          <w:szCs w:val="20"/>
        </w:rPr>
        <w:t>Number</w:t>
      </w:r>
      <w:r w:rsidR="002C7DA0">
        <w:rPr>
          <w:rFonts w:ascii="Arial" w:hAnsi="Arial" w:cs="Arial"/>
          <w:sz w:val="20"/>
          <w:szCs w:val="20"/>
        </w:rPr>
        <w:t xml:space="preserve"> of days between day the report is requested and day the report is submitted to </w:t>
      </w:r>
      <w:r w:rsidR="00A93521">
        <w:rPr>
          <w:rFonts w:ascii="Arial" w:hAnsi="Arial" w:cs="Arial"/>
          <w:sz w:val="20"/>
          <w:szCs w:val="20"/>
        </w:rPr>
        <w:t>State requestor.</w:t>
      </w:r>
    </w:p>
    <w:p w14:paraId="0F349870" w14:textId="77777777" w:rsidR="007B4366" w:rsidRDefault="007B4366" w:rsidP="009068F4">
      <w:pPr>
        <w:pStyle w:val="ListParagraph"/>
        <w:spacing w:after="0"/>
        <w:ind w:left="1008"/>
        <w:rPr>
          <w:rFonts w:ascii="Arial" w:hAnsi="Arial" w:cs="Arial"/>
          <w:sz w:val="20"/>
          <w:szCs w:val="20"/>
        </w:rPr>
      </w:pPr>
    </w:p>
    <w:p w14:paraId="4DDBC5E5" w14:textId="3D8A4927" w:rsidR="001A69FF" w:rsidRPr="00F3342A" w:rsidRDefault="001A69FF" w:rsidP="00C031ED">
      <w:pPr>
        <w:pStyle w:val="ListParagraph"/>
        <w:numPr>
          <w:ilvl w:val="2"/>
          <w:numId w:val="33"/>
        </w:numPr>
        <w:spacing w:after="0"/>
        <w:rPr>
          <w:rFonts w:ascii="Arial" w:hAnsi="Arial" w:cs="Arial"/>
          <w:sz w:val="20"/>
          <w:szCs w:val="20"/>
        </w:rPr>
      </w:pPr>
      <w:r w:rsidRPr="00F3342A">
        <w:rPr>
          <w:rFonts w:ascii="Arial" w:hAnsi="Arial" w:cs="Arial"/>
          <w:sz w:val="20"/>
          <w:szCs w:val="20"/>
        </w:rPr>
        <w:t>Performance Standard: By (2) Business Days</w:t>
      </w:r>
    </w:p>
    <w:p w14:paraId="39327023" w14:textId="77777777" w:rsidR="008D307C" w:rsidRPr="00B11DD1" w:rsidRDefault="008D307C" w:rsidP="00EC1278">
      <w:pPr>
        <w:spacing w:after="0"/>
        <w:ind w:left="720"/>
        <w:rPr>
          <w:rFonts w:ascii="Arial" w:hAnsi="Arial" w:cs="Arial"/>
          <w:sz w:val="20"/>
          <w:szCs w:val="20"/>
        </w:rPr>
      </w:pPr>
    </w:p>
    <w:p w14:paraId="59158AA1" w14:textId="41E766C1" w:rsidR="001A69FF" w:rsidRDefault="001A69FF" w:rsidP="005C6456">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Ad hoc Report Turnaround</w:t>
      </w:r>
    </w:p>
    <w:p w14:paraId="2ACE0BBF" w14:textId="77777777" w:rsidR="00A93521" w:rsidRPr="00B57234" w:rsidRDefault="00A93521" w:rsidP="00A93521">
      <w:pPr>
        <w:pStyle w:val="ListParagraph"/>
        <w:spacing w:after="0"/>
        <w:rPr>
          <w:rFonts w:ascii="Arial" w:hAnsi="Arial" w:cs="Arial"/>
          <w:b/>
          <w:bCs/>
          <w:sz w:val="20"/>
          <w:szCs w:val="20"/>
        </w:rPr>
      </w:pPr>
    </w:p>
    <w:p w14:paraId="2AE2DCFA" w14:textId="1521B3BF" w:rsidR="00E52BA5" w:rsidRDefault="00E52BA5" w:rsidP="00462143">
      <w:pPr>
        <w:pStyle w:val="ListParagraph"/>
        <w:numPr>
          <w:ilvl w:val="2"/>
          <w:numId w:val="43"/>
        </w:numPr>
        <w:spacing w:after="0"/>
        <w:rPr>
          <w:rFonts w:ascii="Arial" w:hAnsi="Arial" w:cs="Arial"/>
          <w:sz w:val="20"/>
          <w:szCs w:val="20"/>
        </w:rPr>
      </w:pPr>
      <w:bookmarkStart w:id="0" w:name="_Hlk177380555"/>
      <w:r>
        <w:rPr>
          <w:rFonts w:ascii="Arial" w:hAnsi="Arial" w:cs="Arial"/>
          <w:sz w:val="20"/>
          <w:szCs w:val="20"/>
        </w:rPr>
        <w:t xml:space="preserve">Description: </w:t>
      </w:r>
      <w:r w:rsidRPr="00676D49">
        <w:rPr>
          <w:rFonts w:ascii="Arial" w:hAnsi="Arial" w:cs="Arial"/>
          <w:sz w:val="20"/>
          <w:szCs w:val="20"/>
        </w:rPr>
        <w:t xml:space="preserve">Contractor shall </w:t>
      </w:r>
      <w:r>
        <w:rPr>
          <w:rFonts w:ascii="Arial" w:hAnsi="Arial" w:cs="Arial"/>
          <w:sz w:val="20"/>
          <w:szCs w:val="20"/>
        </w:rPr>
        <w:t xml:space="preserve">provide </w:t>
      </w:r>
      <w:r w:rsidR="005B47BE">
        <w:rPr>
          <w:rFonts w:ascii="Arial" w:hAnsi="Arial" w:cs="Arial"/>
          <w:sz w:val="20"/>
          <w:szCs w:val="20"/>
        </w:rPr>
        <w:t>any</w:t>
      </w:r>
      <w:r>
        <w:rPr>
          <w:rFonts w:ascii="Arial" w:hAnsi="Arial" w:cs="Arial"/>
          <w:sz w:val="20"/>
          <w:szCs w:val="20"/>
        </w:rPr>
        <w:t xml:space="preserve"> </w:t>
      </w:r>
      <w:r w:rsidR="00C74403">
        <w:rPr>
          <w:rFonts w:ascii="Arial" w:hAnsi="Arial" w:cs="Arial"/>
          <w:sz w:val="20"/>
          <w:szCs w:val="20"/>
        </w:rPr>
        <w:t>non-</w:t>
      </w:r>
      <w:r>
        <w:rPr>
          <w:rFonts w:ascii="Arial" w:hAnsi="Arial" w:cs="Arial"/>
          <w:sz w:val="20"/>
          <w:szCs w:val="20"/>
        </w:rPr>
        <w:t xml:space="preserve">standard reports </w:t>
      </w:r>
      <w:r w:rsidR="005B47BE">
        <w:rPr>
          <w:rFonts w:ascii="Arial" w:hAnsi="Arial" w:cs="Arial"/>
          <w:sz w:val="20"/>
          <w:szCs w:val="20"/>
        </w:rPr>
        <w:t>not</w:t>
      </w:r>
      <w:r>
        <w:rPr>
          <w:rFonts w:ascii="Arial" w:hAnsi="Arial" w:cs="Arial"/>
          <w:sz w:val="20"/>
          <w:szCs w:val="20"/>
        </w:rPr>
        <w:t xml:space="preserve"> outlined in the contract in a timely manner. </w:t>
      </w:r>
    </w:p>
    <w:p w14:paraId="2A34C5CF" w14:textId="77777777" w:rsidR="005950B3" w:rsidRPr="00133BA9" w:rsidRDefault="005950B3" w:rsidP="005950B3">
      <w:pPr>
        <w:pStyle w:val="ListParagraph"/>
        <w:spacing w:after="0"/>
        <w:ind w:left="810"/>
        <w:rPr>
          <w:rFonts w:ascii="Arial" w:hAnsi="Arial" w:cs="Arial"/>
          <w:sz w:val="20"/>
          <w:szCs w:val="20"/>
        </w:rPr>
      </w:pPr>
    </w:p>
    <w:p w14:paraId="7B7D1E59" w14:textId="4B926B90" w:rsidR="00E52BA5" w:rsidRDefault="00E52BA5" w:rsidP="00462143">
      <w:pPr>
        <w:pStyle w:val="ListParagraph"/>
        <w:numPr>
          <w:ilvl w:val="2"/>
          <w:numId w:val="43"/>
        </w:numPr>
        <w:spacing w:after="0"/>
        <w:rPr>
          <w:rFonts w:ascii="Arial" w:hAnsi="Arial" w:cs="Arial"/>
          <w:sz w:val="20"/>
          <w:szCs w:val="20"/>
        </w:rPr>
      </w:pPr>
      <w:r>
        <w:rPr>
          <w:rFonts w:ascii="Arial" w:hAnsi="Arial" w:cs="Arial"/>
          <w:sz w:val="20"/>
          <w:szCs w:val="20"/>
        </w:rPr>
        <w:t xml:space="preserve">Calculation: </w:t>
      </w:r>
      <w:r w:rsidR="0067791E">
        <w:rPr>
          <w:rFonts w:ascii="Arial" w:hAnsi="Arial" w:cs="Arial"/>
          <w:sz w:val="20"/>
          <w:szCs w:val="20"/>
        </w:rPr>
        <w:t>Number</w:t>
      </w:r>
      <w:r>
        <w:rPr>
          <w:rFonts w:ascii="Arial" w:hAnsi="Arial" w:cs="Arial"/>
          <w:sz w:val="20"/>
          <w:szCs w:val="20"/>
        </w:rPr>
        <w:t xml:space="preserve"> of days between day the report is requested and day the report is submitted to State requestor.</w:t>
      </w:r>
      <w:bookmarkEnd w:id="0"/>
    </w:p>
    <w:p w14:paraId="0CA55319" w14:textId="77777777" w:rsidR="005950B3" w:rsidRPr="005950B3" w:rsidRDefault="005950B3" w:rsidP="005950B3">
      <w:pPr>
        <w:spacing w:after="0"/>
        <w:rPr>
          <w:rFonts w:ascii="Arial" w:hAnsi="Arial" w:cs="Arial"/>
          <w:sz w:val="20"/>
          <w:szCs w:val="20"/>
        </w:rPr>
      </w:pPr>
    </w:p>
    <w:p w14:paraId="43149AF5" w14:textId="7B0069E8" w:rsidR="0067791E" w:rsidRDefault="001A69FF" w:rsidP="00462143">
      <w:pPr>
        <w:pStyle w:val="ListParagraph"/>
        <w:numPr>
          <w:ilvl w:val="2"/>
          <w:numId w:val="43"/>
        </w:numPr>
        <w:spacing w:after="0"/>
        <w:rPr>
          <w:rFonts w:ascii="Arial" w:hAnsi="Arial" w:cs="Arial"/>
          <w:sz w:val="20"/>
          <w:szCs w:val="20"/>
        </w:rPr>
        <w:sectPr w:rsidR="0067791E" w:rsidSect="00E9456C">
          <w:headerReference w:type="default" r:id="rId12"/>
          <w:footerReference w:type="default" r:id="rId13"/>
          <w:pgSz w:w="12240" w:h="15840"/>
          <w:pgMar w:top="1440" w:right="1440" w:bottom="1440" w:left="1440" w:header="576" w:footer="720" w:gutter="0"/>
          <w:cols w:space="720"/>
          <w:docGrid w:linePitch="360"/>
        </w:sectPr>
      </w:pPr>
      <w:r w:rsidRPr="00E52BA5">
        <w:rPr>
          <w:rFonts w:ascii="Arial" w:hAnsi="Arial" w:cs="Arial"/>
          <w:sz w:val="20"/>
          <w:szCs w:val="20"/>
        </w:rPr>
        <w:t>Performance Standard: By (5) Business D</w:t>
      </w:r>
      <w:r w:rsidR="0067791E">
        <w:rPr>
          <w:rFonts w:ascii="Arial" w:hAnsi="Arial" w:cs="Arial"/>
          <w:sz w:val="20"/>
          <w:szCs w:val="20"/>
        </w:rPr>
        <w:t>ays</w:t>
      </w:r>
    </w:p>
    <w:p w14:paraId="6B8F11DE" w14:textId="6993A068" w:rsidR="001A69FF" w:rsidRDefault="001A69FF" w:rsidP="00462143">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lastRenderedPageBreak/>
        <w:t>Problem Resolution Time</w:t>
      </w:r>
    </w:p>
    <w:p w14:paraId="25A40C4D" w14:textId="77777777" w:rsidR="0067791E" w:rsidRDefault="0067791E" w:rsidP="0067791E">
      <w:pPr>
        <w:pStyle w:val="ListParagraph"/>
        <w:spacing w:after="0"/>
        <w:rPr>
          <w:rFonts w:ascii="Arial" w:hAnsi="Arial" w:cs="Arial"/>
          <w:b/>
          <w:bCs/>
          <w:sz w:val="20"/>
          <w:szCs w:val="20"/>
        </w:rPr>
      </w:pPr>
    </w:p>
    <w:p w14:paraId="02B85C07" w14:textId="77777777" w:rsidR="001D3BF4" w:rsidRDefault="0067791E" w:rsidP="00462143">
      <w:pPr>
        <w:pStyle w:val="ListParagraph"/>
        <w:numPr>
          <w:ilvl w:val="2"/>
          <w:numId w:val="44"/>
        </w:numPr>
        <w:spacing w:after="0"/>
        <w:rPr>
          <w:rFonts w:ascii="Arial" w:hAnsi="Arial" w:cs="Arial"/>
          <w:sz w:val="20"/>
          <w:szCs w:val="20"/>
        </w:rPr>
      </w:pPr>
      <w:r>
        <w:rPr>
          <w:rFonts w:ascii="Arial" w:hAnsi="Arial" w:cs="Arial"/>
          <w:sz w:val="20"/>
          <w:szCs w:val="20"/>
        </w:rPr>
        <w:t xml:space="preserve">Description: </w:t>
      </w:r>
      <w:r w:rsidR="004E2097">
        <w:rPr>
          <w:rFonts w:ascii="Arial" w:hAnsi="Arial" w:cs="Arial"/>
          <w:sz w:val="20"/>
          <w:szCs w:val="20"/>
        </w:rPr>
        <w:t>C</w:t>
      </w:r>
      <w:r w:rsidR="004E2097" w:rsidRPr="004E2097">
        <w:rPr>
          <w:rFonts w:ascii="Arial" w:hAnsi="Arial" w:cs="Arial"/>
          <w:sz w:val="20"/>
          <w:szCs w:val="20"/>
        </w:rPr>
        <w:t xml:space="preserve">ustomer </w:t>
      </w:r>
      <w:r w:rsidR="007A5076" w:rsidRPr="004E2097">
        <w:rPr>
          <w:rFonts w:ascii="Arial" w:hAnsi="Arial" w:cs="Arial"/>
          <w:sz w:val="20"/>
          <w:szCs w:val="20"/>
        </w:rPr>
        <w:t>inquiries</w:t>
      </w:r>
      <w:r w:rsidR="004E2097" w:rsidRPr="004E2097">
        <w:rPr>
          <w:rFonts w:ascii="Arial" w:hAnsi="Arial" w:cs="Arial"/>
          <w:sz w:val="20"/>
          <w:szCs w:val="20"/>
        </w:rPr>
        <w:t xml:space="preserve"> shall be resolved within one interaction with</w:t>
      </w:r>
      <w:r w:rsidR="007A5076">
        <w:rPr>
          <w:rFonts w:ascii="Arial" w:hAnsi="Arial" w:cs="Arial"/>
          <w:sz w:val="20"/>
          <w:szCs w:val="20"/>
        </w:rPr>
        <w:t xml:space="preserve"> </w:t>
      </w:r>
      <w:r w:rsidR="004E2097" w:rsidRPr="007A5076">
        <w:rPr>
          <w:rFonts w:ascii="Arial" w:hAnsi="Arial" w:cs="Arial"/>
          <w:sz w:val="20"/>
          <w:szCs w:val="20"/>
        </w:rPr>
        <w:t>the Contractor’s Customer Service Call Center.</w:t>
      </w:r>
    </w:p>
    <w:p w14:paraId="66DFA62B" w14:textId="77777777" w:rsidR="001D3BF4" w:rsidRDefault="001D3BF4" w:rsidP="00081E24">
      <w:pPr>
        <w:pStyle w:val="ListParagraph"/>
        <w:spacing w:after="0"/>
        <w:ind w:left="1080"/>
        <w:rPr>
          <w:rFonts w:ascii="Arial" w:hAnsi="Arial" w:cs="Arial"/>
          <w:sz w:val="20"/>
          <w:szCs w:val="20"/>
        </w:rPr>
      </w:pPr>
    </w:p>
    <w:p w14:paraId="54076B72" w14:textId="5F732920" w:rsidR="0067791E" w:rsidRPr="001D3BF4" w:rsidRDefault="0067791E" w:rsidP="00462143">
      <w:pPr>
        <w:pStyle w:val="ListParagraph"/>
        <w:numPr>
          <w:ilvl w:val="2"/>
          <w:numId w:val="44"/>
        </w:numPr>
        <w:spacing w:after="0"/>
        <w:rPr>
          <w:rFonts w:ascii="Arial" w:hAnsi="Arial" w:cs="Arial"/>
          <w:sz w:val="20"/>
          <w:szCs w:val="20"/>
        </w:rPr>
      </w:pPr>
      <w:r w:rsidRPr="001D3BF4">
        <w:rPr>
          <w:rFonts w:ascii="Arial" w:hAnsi="Arial" w:cs="Arial"/>
          <w:sz w:val="20"/>
          <w:szCs w:val="20"/>
        </w:rPr>
        <w:t xml:space="preserve">Calculation: </w:t>
      </w:r>
    </w:p>
    <w:p w14:paraId="7BE8FCE9" w14:textId="77777777" w:rsidR="00B16467" w:rsidRPr="00B11DD1" w:rsidRDefault="00B16467" w:rsidP="00081E24">
      <w:pPr>
        <w:pStyle w:val="ListParagraph"/>
        <w:spacing w:after="0"/>
        <w:ind w:left="1080"/>
        <w:rPr>
          <w:rFonts w:ascii="Arial" w:hAnsi="Arial" w:cs="Arial"/>
          <w:sz w:val="20"/>
          <w:szCs w:val="20"/>
        </w:rPr>
      </w:pPr>
    </w:p>
    <w:p w14:paraId="13C9E720" w14:textId="7E91BBD9" w:rsidR="001A69FF" w:rsidRPr="00F3342A" w:rsidRDefault="001A69FF" w:rsidP="00462143">
      <w:pPr>
        <w:pStyle w:val="ListParagraph"/>
        <w:numPr>
          <w:ilvl w:val="2"/>
          <w:numId w:val="44"/>
        </w:numPr>
        <w:spacing w:after="0"/>
        <w:rPr>
          <w:rFonts w:ascii="Arial" w:hAnsi="Arial" w:cs="Arial"/>
          <w:sz w:val="20"/>
          <w:szCs w:val="20"/>
        </w:rPr>
      </w:pPr>
      <w:r w:rsidRPr="00F3342A">
        <w:rPr>
          <w:rFonts w:ascii="Arial" w:hAnsi="Arial" w:cs="Arial"/>
          <w:sz w:val="20"/>
          <w:szCs w:val="20"/>
        </w:rPr>
        <w:t>Performance Standard: 98.0%</w:t>
      </w:r>
    </w:p>
    <w:p w14:paraId="48760EE8" w14:textId="6652E87A" w:rsidR="00256C97" w:rsidRPr="00B11DD1" w:rsidRDefault="00256C97" w:rsidP="00EC1278">
      <w:pPr>
        <w:spacing w:after="0"/>
        <w:ind w:left="2520"/>
        <w:rPr>
          <w:rFonts w:ascii="Arial" w:hAnsi="Arial" w:cs="Arial"/>
          <w:sz w:val="20"/>
          <w:szCs w:val="20"/>
        </w:rPr>
      </w:pPr>
    </w:p>
    <w:p w14:paraId="7EA45318" w14:textId="4813BEF2" w:rsidR="001A69FF" w:rsidRDefault="001A69FF" w:rsidP="00462143">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Pricing Accuracy</w:t>
      </w:r>
    </w:p>
    <w:p w14:paraId="4040FB0A" w14:textId="77777777" w:rsidR="00DF484B" w:rsidRDefault="00DF484B" w:rsidP="00DF484B">
      <w:pPr>
        <w:pStyle w:val="ListParagraph"/>
        <w:spacing w:after="0"/>
        <w:rPr>
          <w:rFonts w:ascii="Arial" w:hAnsi="Arial" w:cs="Arial"/>
          <w:b/>
          <w:bCs/>
          <w:sz w:val="20"/>
          <w:szCs w:val="20"/>
        </w:rPr>
      </w:pPr>
    </w:p>
    <w:p w14:paraId="790B9B6C" w14:textId="63655E40" w:rsidR="005E7624" w:rsidRDefault="005E7624" w:rsidP="00462143">
      <w:pPr>
        <w:pStyle w:val="ListParagraph"/>
        <w:numPr>
          <w:ilvl w:val="2"/>
          <w:numId w:val="45"/>
        </w:numPr>
        <w:spacing w:after="0"/>
        <w:rPr>
          <w:rFonts w:ascii="Arial" w:hAnsi="Arial" w:cs="Arial"/>
          <w:sz w:val="20"/>
          <w:szCs w:val="20"/>
        </w:rPr>
      </w:pPr>
      <w:r>
        <w:rPr>
          <w:rFonts w:ascii="Arial" w:hAnsi="Arial" w:cs="Arial"/>
          <w:sz w:val="20"/>
          <w:szCs w:val="20"/>
        </w:rPr>
        <w:t xml:space="preserve">Description: </w:t>
      </w:r>
      <w:r w:rsidR="00A338B8">
        <w:rPr>
          <w:rFonts w:ascii="Arial" w:hAnsi="Arial" w:cs="Arial"/>
          <w:sz w:val="20"/>
          <w:szCs w:val="20"/>
        </w:rPr>
        <w:t xml:space="preserve">Pricing must be accurate </w:t>
      </w:r>
      <w:r w:rsidR="00DF484B">
        <w:rPr>
          <w:rFonts w:ascii="Arial" w:hAnsi="Arial" w:cs="Arial"/>
          <w:sz w:val="20"/>
          <w:szCs w:val="20"/>
        </w:rPr>
        <w:t>to what is reflected in the contract.</w:t>
      </w:r>
    </w:p>
    <w:p w14:paraId="4D567D16" w14:textId="77777777" w:rsidR="005E7624" w:rsidRDefault="005E7624" w:rsidP="005950B3">
      <w:pPr>
        <w:pStyle w:val="ListParagraph"/>
        <w:spacing w:after="0"/>
        <w:ind w:left="1080"/>
        <w:rPr>
          <w:rFonts w:ascii="Arial" w:hAnsi="Arial" w:cs="Arial"/>
          <w:sz w:val="20"/>
          <w:szCs w:val="20"/>
        </w:rPr>
      </w:pPr>
    </w:p>
    <w:p w14:paraId="0A09A2C4" w14:textId="77777777" w:rsidR="005E7624" w:rsidRPr="001D3BF4" w:rsidRDefault="005E7624" w:rsidP="00462143">
      <w:pPr>
        <w:pStyle w:val="ListParagraph"/>
        <w:numPr>
          <w:ilvl w:val="2"/>
          <w:numId w:val="45"/>
        </w:numPr>
        <w:spacing w:after="0"/>
        <w:rPr>
          <w:rFonts w:ascii="Arial" w:hAnsi="Arial" w:cs="Arial"/>
          <w:sz w:val="20"/>
          <w:szCs w:val="20"/>
        </w:rPr>
      </w:pPr>
      <w:r w:rsidRPr="001D3BF4">
        <w:rPr>
          <w:rFonts w:ascii="Arial" w:hAnsi="Arial" w:cs="Arial"/>
          <w:sz w:val="20"/>
          <w:szCs w:val="20"/>
        </w:rPr>
        <w:t xml:space="preserve">Calculation: </w:t>
      </w:r>
    </w:p>
    <w:p w14:paraId="64E43BB0" w14:textId="77777777" w:rsidR="00B16467" w:rsidRPr="00B11DD1" w:rsidRDefault="00B16467" w:rsidP="005950B3">
      <w:pPr>
        <w:pStyle w:val="ListParagraph"/>
        <w:spacing w:after="0"/>
        <w:ind w:left="1080"/>
        <w:rPr>
          <w:rFonts w:ascii="Arial" w:hAnsi="Arial" w:cs="Arial"/>
          <w:sz w:val="20"/>
          <w:szCs w:val="20"/>
        </w:rPr>
      </w:pPr>
    </w:p>
    <w:p w14:paraId="0C89A5E0" w14:textId="7820D8B3" w:rsidR="0035362C" w:rsidRPr="00B11DD1" w:rsidRDefault="001A69FF" w:rsidP="00462143">
      <w:pPr>
        <w:pStyle w:val="ListParagraph"/>
        <w:numPr>
          <w:ilvl w:val="2"/>
          <w:numId w:val="45"/>
        </w:numPr>
        <w:spacing w:after="0"/>
        <w:rPr>
          <w:rFonts w:ascii="Arial" w:hAnsi="Arial" w:cs="Arial"/>
          <w:sz w:val="20"/>
          <w:szCs w:val="20"/>
        </w:rPr>
      </w:pPr>
      <w:r w:rsidRPr="00B11DD1">
        <w:rPr>
          <w:rFonts w:ascii="Arial" w:hAnsi="Arial" w:cs="Arial"/>
          <w:sz w:val="20"/>
          <w:szCs w:val="20"/>
        </w:rPr>
        <w:t>Performance Standard: 100.0%</w:t>
      </w:r>
    </w:p>
    <w:p w14:paraId="572AAF7E" w14:textId="54D4559B" w:rsidR="00D273B1" w:rsidRPr="00B11DD1" w:rsidRDefault="00D273B1" w:rsidP="00EC1278">
      <w:pPr>
        <w:spacing w:after="0"/>
        <w:ind w:left="2520"/>
        <w:rPr>
          <w:rFonts w:ascii="Arial" w:hAnsi="Arial" w:cs="Arial"/>
          <w:sz w:val="20"/>
          <w:szCs w:val="20"/>
        </w:rPr>
      </w:pPr>
    </w:p>
    <w:p w14:paraId="7C1D290C" w14:textId="0606D95F" w:rsidR="00D273B1" w:rsidRDefault="00D273B1" w:rsidP="00462143">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Invoice Correction Turnaround</w:t>
      </w:r>
    </w:p>
    <w:p w14:paraId="268FAB57" w14:textId="77777777" w:rsidR="00391C1D" w:rsidRPr="00B57234" w:rsidRDefault="00391C1D" w:rsidP="00391C1D">
      <w:pPr>
        <w:pStyle w:val="ListParagraph"/>
        <w:spacing w:after="0"/>
        <w:rPr>
          <w:rFonts w:ascii="Arial" w:hAnsi="Arial" w:cs="Arial"/>
          <w:b/>
          <w:bCs/>
          <w:sz w:val="20"/>
          <w:szCs w:val="20"/>
        </w:rPr>
      </w:pPr>
    </w:p>
    <w:p w14:paraId="79E12ED5" w14:textId="43BB53C1" w:rsidR="1AE41F1B" w:rsidRDefault="00006373" w:rsidP="00462143">
      <w:pPr>
        <w:pStyle w:val="ListParagraph"/>
        <w:numPr>
          <w:ilvl w:val="2"/>
          <w:numId w:val="46"/>
        </w:numPr>
        <w:spacing w:after="0"/>
        <w:rPr>
          <w:rFonts w:ascii="Arial" w:hAnsi="Arial" w:cs="Arial"/>
          <w:sz w:val="20"/>
          <w:szCs w:val="20"/>
        </w:rPr>
      </w:pPr>
      <w:r>
        <w:rPr>
          <w:rFonts w:ascii="Arial" w:hAnsi="Arial" w:cs="Arial"/>
          <w:sz w:val="20"/>
          <w:szCs w:val="20"/>
        </w:rPr>
        <w:t xml:space="preserve">Description: </w:t>
      </w:r>
      <w:r w:rsidR="00D273B1" w:rsidRPr="00E01C25">
        <w:rPr>
          <w:rFonts w:ascii="Arial" w:hAnsi="Arial" w:cs="Arial"/>
          <w:sz w:val="20"/>
          <w:szCs w:val="20"/>
        </w:rPr>
        <w:t>The accuracy of the information</w:t>
      </w:r>
      <w:r w:rsidR="00E01C25">
        <w:rPr>
          <w:rFonts w:ascii="Arial" w:hAnsi="Arial" w:cs="Arial"/>
          <w:sz w:val="20"/>
          <w:szCs w:val="20"/>
        </w:rPr>
        <w:t xml:space="preserve"> </w:t>
      </w:r>
      <w:r w:rsidR="00D273B1" w:rsidRPr="00E01C25">
        <w:rPr>
          <w:rFonts w:ascii="Arial" w:hAnsi="Arial" w:cs="Arial"/>
          <w:sz w:val="20"/>
          <w:szCs w:val="20"/>
        </w:rPr>
        <w:t xml:space="preserve">provided on the </w:t>
      </w:r>
      <w:r w:rsidR="001C410E">
        <w:rPr>
          <w:rFonts w:ascii="Arial" w:hAnsi="Arial" w:cs="Arial"/>
          <w:sz w:val="20"/>
          <w:szCs w:val="20"/>
        </w:rPr>
        <w:t xml:space="preserve">State </w:t>
      </w:r>
      <w:r w:rsidR="00D273B1" w:rsidRPr="00E01C25">
        <w:rPr>
          <w:rFonts w:ascii="Arial" w:hAnsi="Arial" w:cs="Arial"/>
          <w:sz w:val="20"/>
          <w:szCs w:val="20"/>
        </w:rPr>
        <w:t>invoice must be accurate.</w:t>
      </w:r>
      <w:r>
        <w:rPr>
          <w:rFonts w:ascii="Arial" w:hAnsi="Arial" w:cs="Arial"/>
          <w:sz w:val="20"/>
          <w:szCs w:val="20"/>
        </w:rPr>
        <w:t xml:space="preserve"> Corrected invoices will be provided within one day of notification of the invoice error. </w:t>
      </w:r>
    </w:p>
    <w:p w14:paraId="2A28B5E5" w14:textId="77777777" w:rsidR="001C410E" w:rsidRDefault="001C410E" w:rsidP="001C410E">
      <w:pPr>
        <w:pStyle w:val="ListParagraph"/>
        <w:spacing w:after="0"/>
        <w:ind w:left="810"/>
        <w:rPr>
          <w:rFonts w:ascii="Arial" w:hAnsi="Arial" w:cs="Arial"/>
          <w:sz w:val="20"/>
          <w:szCs w:val="20"/>
        </w:rPr>
      </w:pPr>
    </w:p>
    <w:p w14:paraId="14B4D5C8" w14:textId="69266266" w:rsidR="001C410E" w:rsidRDefault="001C410E" w:rsidP="00462143">
      <w:pPr>
        <w:pStyle w:val="ListParagraph"/>
        <w:numPr>
          <w:ilvl w:val="2"/>
          <w:numId w:val="46"/>
        </w:numPr>
        <w:spacing w:after="0"/>
        <w:rPr>
          <w:rFonts w:ascii="Arial" w:hAnsi="Arial" w:cs="Arial"/>
          <w:sz w:val="20"/>
          <w:szCs w:val="20"/>
        </w:rPr>
      </w:pPr>
      <w:r>
        <w:rPr>
          <w:rFonts w:ascii="Arial" w:hAnsi="Arial" w:cs="Arial"/>
          <w:sz w:val="20"/>
          <w:szCs w:val="20"/>
        </w:rPr>
        <w:t>Calculation:</w:t>
      </w:r>
      <w:r w:rsidR="002A3F2A">
        <w:rPr>
          <w:rFonts w:ascii="Arial" w:hAnsi="Arial" w:cs="Arial"/>
          <w:sz w:val="20"/>
          <w:szCs w:val="20"/>
        </w:rPr>
        <w:t xml:space="preserve"> Date of error notification-Date of correction</w:t>
      </w:r>
    </w:p>
    <w:p w14:paraId="65619C4E" w14:textId="77777777" w:rsidR="001C410E" w:rsidRPr="001C410E" w:rsidRDefault="001C410E" w:rsidP="001C410E">
      <w:pPr>
        <w:pStyle w:val="ListParagraph"/>
        <w:spacing w:after="0"/>
        <w:ind w:left="810"/>
        <w:rPr>
          <w:rFonts w:ascii="Arial" w:hAnsi="Arial" w:cs="Arial"/>
          <w:sz w:val="20"/>
          <w:szCs w:val="20"/>
        </w:rPr>
      </w:pPr>
    </w:p>
    <w:p w14:paraId="79011988" w14:textId="6B1C7A00" w:rsidR="00D273B1" w:rsidRDefault="00D273B1" w:rsidP="00462143">
      <w:pPr>
        <w:pStyle w:val="ListParagraph"/>
        <w:numPr>
          <w:ilvl w:val="2"/>
          <w:numId w:val="46"/>
        </w:numPr>
        <w:spacing w:after="0"/>
        <w:rPr>
          <w:rFonts w:ascii="Arial" w:hAnsi="Arial" w:cs="Arial"/>
          <w:sz w:val="20"/>
          <w:szCs w:val="20"/>
        </w:rPr>
      </w:pPr>
      <w:r w:rsidRPr="00B11DD1">
        <w:rPr>
          <w:rFonts w:ascii="Arial" w:hAnsi="Arial" w:cs="Arial"/>
          <w:sz w:val="20"/>
          <w:szCs w:val="20"/>
        </w:rPr>
        <w:t>Performance Standard: (1) Business Day from error identified</w:t>
      </w:r>
    </w:p>
    <w:p w14:paraId="1243BE86" w14:textId="77777777" w:rsidR="008D42BA" w:rsidRPr="00B11DD1" w:rsidRDefault="008D42BA" w:rsidP="008D42BA">
      <w:pPr>
        <w:pStyle w:val="ListParagraph"/>
        <w:spacing w:after="0"/>
        <w:ind w:left="1728"/>
        <w:rPr>
          <w:rFonts w:ascii="Arial" w:hAnsi="Arial" w:cs="Arial"/>
          <w:sz w:val="20"/>
          <w:szCs w:val="20"/>
        </w:rPr>
      </w:pPr>
    </w:p>
    <w:p w14:paraId="116BFB0B" w14:textId="77777777" w:rsidR="00366984" w:rsidRPr="007E280F" w:rsidRDefault="00366984" w:rsidP="00366984">
      <w:pPr>
        <w:pStyle w:val="ListParagraph"/>
        <w:numPr>
          <w:ilvl w:val="0"/>
          <w:numId w:val="9"/>
        </w:numPr>
        <w:spacing w:after="0"/>
        <w:rPr>
          <w:rFonts w:ascii="Arial" w:hAnsi="Arial" w:cs="Arial"/>
          <w:b/>
          <w:bCs/>
          <w:sz w:val="20"/>
          <w:szCs w:val="20"/>
        </w:rPr>
      </w:pPr>
      <w:r w:rsidRPr="007E280F">
        <w:rPr>
          <w:rFonts w:ascii="Arial" w:hAnsi="Arial" w:cs="Arial"/>
          <w:b/>
          <w:bCs/>
          <w:sz w:val="20"/>
          <w:szCs w:val="20"/>
        </w:rPr>
        <w:t>Qua</w:t>
      </w:r>
      <w:r>
        <w:rPr>
          <w:rFonts w:ascii="Arial" w:hAnsi="Arial" w:cs="Arial"/>
          <w:b/>
          <w:bCs/>
          <w:sz w:val="20"/>
          <w:szCs w:val="20"/>
        </w:rPr>
        <w:t>litative</w:t>
      </w:r>
      <w:r w:rsidRPr="007E280F">
        <w:rPr>
          <w:rFonts w:ascii="Arial" w:hAnsi="Arial" w:cs="Arial"/>
          <w:b/>
          <w:bCs/>
          <w:sz w:val="20"/>
          <w:szCs w:val="20"/>
        </w:rPr>
        <w:t xml:space="preserve"> Metrics</w:t>
      </w:r>
    </w:p>
    <w:p w14:paraId="5064923F" w14:textId="7482BFFA" w:rsidR="00A05184" w:rsidRDefault="00A05184" w:rsidP="00366984">
      <w:pPr>
        <w:spacing w:after="0"/>
        <w:ind w:left="360"/>
        <w:rPr>
          <w:rFonts w:ascii="Arial" w:hAnsi="Arial" w:cs="Arial"/>
          <w:sz w:val="20"/>
          <w:szCs w:val="20"/>
        </w:rPr>
      </w:pPr>
      <w:r w:rsidRPr="00B11DD1">
        <w:rPr>
          <w:rFonts w:ascii="Arial" w:hAnsi="Arial" w:cs="Arial"/>
          <w:sz w:val="20"/>
          <w:szCs w:val="20"/>
        </w:rPr>
        <w:t xml:space="preserve">Metrics </w:t>
      </w:r>
      <w:r w:rsidR="00C71482">
        <w:rPr>
          <w:rFonts w:ascii="Arial" w:hAnsi="Arial" w:cs="Arial"/>
          <w:sz w:val="20"/>
          <w:szCs w:val="20"/>
        </w:rPr>
        <w:t>A-I</w:t>
      </w:r>
      <w:r w:rsidRPr="00B11DD1">
        <w:rPr>
          <w:rFonts w:ascii="Arial" w:hAnsi="Arial" w:cs="Arial"/>
          <w:sz w:val="20"/>
          <w:szCs w:val="20"/>
        </w:rPr>
        <w:t xml:space="preserve"> are related to qualitative responses and will be </w:t>
      </w:r>
      <w:r>
        <w:rPr>
          <w:rFonts w:ascii="Arial" w:hAnsi="Arial" w:cs="Arial"/>
          <w:sz w:val="20"/>
          <w:szCs w:val="20"/>
        </w:rPr>
        <w:t xml:space="preserve">scored with the Contractor Performance Survey. The survey is </w:t>
      </w:r>
      <w:r w:rsidRPr="00B11DD1">
        <w:rPr>
          <w:rFonts w:ascii="Arial" w:hAnsi="Arial" w:cs="Arial"/>
          <w:sz w:val="20"/>
          <w:szCs w:val="20"/>
        </w:rPr>
        <w:t xml:space="preserve">measured on the below scale. </w:t>
      </w:r>
    </w:p>
    <w:p w14:paraId="3D4B5BFF" w14:textId="77777777" w:rsidR="00A05184" w:rsidRPr="004F31F7" w:rsidRDefault="00A05184" w:rsidP="00A05184">
      <w:pPr>
        <w:spacing w:after="0"/>
        <w:rPr>
          <w:rFonts w:ascii="Arial" w:hAnsi="Arial" w:cs="Arial"/>
          <w:b/>
          <w:bCs/>
          <w:sz w:val="20"/>
          <w:szCs w:val="20"/>
        </w:rPr>
      </w:pPr>
    </w:p>
    <w:p w14:paraId="0F1508B3"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1=Never Meets Expectations</w:t>
      </w:r>
    </w:p>
    <w:p w14:paraId="34FB844F"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2= Rarely Meets Expectation</w:t>
      </w:r>
    </w:p>
    <w:p w14:paraId="300F96E7"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3=Sometimes Meets Expectations</w:t>
      </w:r>
    </w:p>
    <w:p w14:paraId="611CEB57"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4=Meets Expectations</w:t>
      </w:r>
    </w:p>
    <w:p w14:paraId="2D7D5720"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5=Sometimes Exceeds Expectations</w:t>
      </w:r>
    </w:p>
    <w:p w14:paraId="3C843D64"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6=Frequently Exceeds Expectations</w:t>
      </w:r>
    </w:p>
    <w:p w14:paraId="09B82867" w14:textId="48D956B2" w:rsidR="00B16467" w:rsidRPr="00B11DD1" w:rsidRDefault="00A05184" w:rsidP="0064160B">
      <w:pPr>
        <w:spacing w:after="0"/>
        <w:ind w:left="1080"/>
        <w:rPr>
          <w:rFonts w:ascii="Arial" w:hAnsi="Arial" w:cs="Arial"/>
          <w:sz w:val="20"/>
          <w:szCs w:val="20"/>
        </w:rPr>
      </w:pPr>
      <w:r w:rsidRPr="00B11DD1">
        <w:rPr>
          <w:rFonts w:ascii="Arial" w:hAnsi="Arial" w:cs="Arial"/>
          <w:sz w:val="20"/>
          <w:szCs w:val="20"/>
        </w:rPr>
        <w:t>7=Always Exceeds Expectations.</w:t>
      </w:r>
    </w:p>
    <w:p w14:paraId="07A2E5E7" w14:textId="77777777" w:rsidR="00CD4E9C" w:rsidRDefault="00CD4E9C" w:rsidP="00EC1278">
      <w:pPr>
        <w:spacing w:after="0"/>
        <w:ind w:left="720"/>
        <w:rPr>
          <w:rFonts w:ascii="Arial" w:hAnsi="Arial" w:cs="Arial"/>
          <w:b/>
          <w:bCs/>
          <w:sz w:val="20"/>
          <w:szCs w:val="20"/>
          <w:u w:val="single"/>
        </w:rPr>
      </w:pPr>
    </w:p>
    <w:p w14:paraId="5F729914" w14:textId="2AFA2737" w:rsidR="00D273B1" w:rsidRPr="00C108C2" w:rsidRDefault="00D273B1"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Consistent and Reliable Service</w:t>
      </w:r>
    </w:p>
    <w:p w14:paraId="4DBAA583" w14:textId="77777777" w:rsidR="0064160B" w:rsidRPr="00FB7B9E" w:rsidRDefault="0064160B" w:rsidP="00EC1278">
      <w:pPr>
        <w:spacing w:after="0"/>
        <w:ind w:left="720"/>
        <w:rPr>
          <w:rFonts w:ascii="Arial" w:hAnsi="Arial" w:cs="Arial"/>
          <w:b/>
          <w:bCs/>
          <w:sz w:val="20"/>
          <w:szCs w:val="20"/>
        </w:rPr>
      </w:pPr>
    </w:p>
    <w:p w14:paraId="01B7BCC8" w14:textId="2D6D3800" w:rsidR="00D273B1" w:rsidRDefault="00FB7B9E"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sidR="00D273B1" w:rsidRPr="00087850">
        <w:rPr>
          <w:rFonts w:ascii="Arial" w:hAnsi="Arial" w:cs="Arial"/>
          <w:sz w:val="20"/>
          <w:szCs w:val="20"/>
        </w:rPr>
        <w:t>: How</w:t>
      </w:r>
      <w:r w:rsidRPr="00087850">
        <w:rPr>
          <w:rFonts w:ascii="Arial" w:hAnsi="Arial" w:cs="Arial"/>
          <w:sz w:val="20"/>
          <w:szCs w:val="20"/>
        </w:rPr>
        <w:t xml:space="preserve"> </w:t>
      </w:r>
      <w:r w:rsidR="00D273B1" w:rsidRPr="00087850">
        <w:rPr>
          <w:rFonts w:ascii="Arial" w:hAnsi="Arial" w:cs="Arial"/>
          <w:sz w:val="20"/>
          <w:szCs w:val="20"/>
        </w:rPr>
        <w:t xml:space="preserve">consistent and reliable is the service </w:t>
      </w:r>
      <w:r w:rsidR="003F0178">
        <w:rPr>
          <w:rFonts w:ascii="Arial" w:hAnsi="Arial" w:cs="Arial"/>
          <w:sz w:val="20"/>
          <w:szCs w:val="20"/>
        </w:rPr>
        <w:t xml:space="preserve">Contractor </w:t>
      </w:r>
      <w:r w:rsidR="00D273B1" w:rsidRPr="00087850">
        <w:rPr>
          <w:rFonts w:ascii="Arial" w:hAnsi="Arial" w:cs="Arial"/>
          <w:sz w:val="20"/>
          <w:szCs w:val="20"/>
        </w:rPr>
        <w:t>is providing?</w:t>
      </w:r>
    </w:p>
    <w:p w14:paraId="183EB9EF" w14:textId="77777777" w:rsidR="00A05184" w:rsidRPr="00087850" w:rsidRDefault="00A05184" w:rsidP="00A05184">
      <w:pPr>
        <w:pStyle w:val="ListParagraph"/>
        <w:spacing w:after="0"/>
        <w:ind w:left="1440"/>
        <w:rPr>
          <w:rFonts w:ascii="Arial" w:hAnsi="Arial" w:cs="Arial"/>
          <w:sz w:val="20"/>
          <w:szCs w:val="20"/>
        </w:rPr>
      </w:pPr>
    </w:p>
    <w:p w14:paraId="0A605EC7" w14:textId="0D11FCDE" w:rsidR="00D273B1" w:rsidRPr="00087850" w:rsidRDefault="00D273B1"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The target: 100% of returned responses with a minimum rating of 4=Meets Expectations.</w:t>
      </w:r>
    </w:p>
    <w:p w14:paraId="1AC0898C" w14:textId="77777777" w:rsidR="00545275" w:rsidRDefault="00545275" w:rsidP="00EC1278">
      <w:pPr>
        <w:spacing w:after="0"/>
        <w:ind w:left="720"/>
        <w:rPr>
          <w:rFonts w:ascii="Arial" w:hAnsi="Arial" w:cs="Arial"/>
          <w:sz w:val="20"/>
          <w:szCs w:val="20"/>
        </w:rPr>
        <w:sectPr w:rsidR="00545275" w:rsidSect="00A27105">
          <w:pgSz w:w="12240" w:h="15840"/>
          <w:pgMar w:top="1440" w:right="1440" w:bottom="1440" w:left="1440" w:header="720" w:footer="720" w:gutter="0"/>
          <w:cols w:space="720"/>
          <w:docGrid w:linePitch="360"/>
        </w:sectPr>
      </w:pPr>
    </w:p>
    <w:p w14:paraId="3EBE877B" w14:textId="77777777" w:rsidR="00D77A87" w:rsidRPr="00B11DD1" w:rsidRDefault="00D77A87" w:rsidP="00EC1278">
      <w:pPr>
        <w:spacing w:after="0"/>
        <w:ind w:left="720"/>
        <w:rPr>
          <w:rFonts w:ascii="Arial" w:hAnsi="Arial" w:cs="Arial"/>
          <w:sz w:val="20"/>
          <w:szCs w:val="20"/>
        </w:rPr>
      </w:pPr>
    </w:p>
    <w:p w14:paraId="2E20AC38" w14:textId="378CC7FC" w:rsidR="00D273B1" w:rsidRPr="00C108C2" w:rsidRDefault="00D273B1"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Responsiveness</w:t>
      </w:r>
    </w:p>
    <w:p w14:paraId="3B516BE3" w14:textId="77777777" w:rsidR="00A01536" w:rsidRPr="00880911" w:rsidRDefault="00A01536" w:rsidP="00EC1278">
      <w:pPr>
        <w:spacing w:after="0"/>
        <w:ind w:left="720"/>
        <w:rPr>
          <w:rFonts w:ascii="Arial" w:hAnsi="Arial" w:cs="Arial"/>
          <w:b/>
          <w:bCs/>
          <w:sz w:val="20"/>
          <w:szCs w:val="20"/>
        </w:rPr>
      </w:pPr>
    </w:p>
    <w:p w14:paraId="0666112C" w14:textId="5ABAB3AA" w:rsidR="003903C9" w:rsidRDefault="00546D46" w:rsidP="00CB5F84">
      <w:pPr>
        <w:pStyle w:val="ListParagraph"/>
        <w:numPr>
          <w:ilvl w:val="2"/>
          <w:numId w:val="47"/>
        </w:numPr>
        <w:spacing w:after="0"/>
        <w:rPr>
          <w:rFonts w:ascii="Arial" w:hAnsi="Arial" w:cs="Arial"/>
          <w:sz w:val="20"/>
          <w:szCs w:val="20"/>
        </w:rPr>
      </w:pPr>
      <w:r>
        <w:rPr>
          <w:rFonts w:ascii="Arial" w:hAnsi="Arial" w:cs="Arial"/>
          <w:sz w:val="20"/>
          <w:szCs w:val="20"/>
        </w:rPr>
        <w:t>Survey</w:t>
      </w:r>
      <w:r w:rsidR="00D273B1" w:rsidRPr="00B11DD1">
        <w:rPr>
          <w:rFonts w:ascii="Arial" w:hAnsi="Arial" w:cs="Arial"/>
          <w:sz w:val="20"/>
          <w:szCs w:val="20"/>
        </w:rPr>
        <w:t xml:space="preserve"> question: How responsive is the</w:t>
      </w:r>
      <w:r w:rsidR="00A72493">
        <w:rPr>
          <w:rFonts w:ascii="Arial" w:hAnsi="Arial" w:cs="Arial"/>
          <w:sz w:val="20"/>
          <w:szCs w:val="20"/>
        </w:rPr>
        <w:t xml:space="preserve"> </w:t>
      </w:r>
      <w:r w:rsidR="003F0178">
        <w:rPr>
          <w:rFonts w:ascii="Arial" w:hAnsi="Arial" w:cs="Arial"/>
          <w:sz w:val="20"/>
          <w:szCs w:val="20"/>
        </w:rPr>
        <w:t>Contractor</w:t>
      </w:r>
      <w:r w:rsidR="00D273B1" w:rsidRPr="00A72493">
        <w:rPr>
          <w:rFonts w:ascii="Arial" w:hAnsi="Arial" w:cs="Arial"/>
          <w:sz w:val="20"/>
          <w:szCs w:val="20"/>
        </w:rPr>
        <w:t xml:space="preserve"> service on issues, when applicable?</w:t>
      </w:r>
    </w:p>
    <w:p w14:paraId="0D109D10" w14:textId="77777777" w:rsidR="00A05184" w:rsidRPr="00A72493" w:rsidRDefault="00A05184" w:rsidP="00A05184">
      <w:pPr>
        <w:pStyle w:val="ListParagraph"/>
        <w:spacing w:after="0"/>
        <w:ind w:left="1440"/>
        <w:rPr>
          <w:rFonts w:ascii="Arial" w:hAnsi="Arial" w:cs="Arial"/>
          <w:sz w:val="20"/>
          <w:szCs w:val="20"/>
        </w:rPr>
      </w:pPr>
    </w:p>
    <w:p w14:paraId="62AA813A" w14:textId="18193D48" w:rsidR="00D273B1" w:rsidRPr="00B11DD1" w:rsidRDefault="00D273B1"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3DF1425E" w14:textId="77777777" w:rsidR="00FD738B" w:rsidRPr="00B11DD1" w:rsidRDefault="00FD738B" w:rsidP="00EC1278">
      <w:pPr>
        <w:spacing w:after="0"/>
        <w:ind w:left="720"/>
        <w:rPr>
          <w:rFonts w:ascii="Arial" w:hAnsi="Arial" w:cs="Arial"/>
          <w:sz w:val="20"/>
          <w:szCs w:val="20"/>
        </w:rPr>
      </w:pPr>
    </w:p>
    <w:p w14:paraId="3C58E1BF" w14:textId="74CAAF2A" w:rsidR="000F7E79" w:rsidRPr="00C108C2" w:rsidRDefault="000F7E79"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Professionalism</w:t>
      </w:r>
    </w:p>
    <w:p w14:paraId="454C2FD3" w14:textId="77777777" w:rsidR="0064160B" w:rsidRPr="00880911" w:rsidRDefault="0064160B" w:rsidP="0064160B">
      <w:pPr>
        <w:spacing w:after="0"/>
        <w:rPr>
          <w:rFonts w:ascii="Arial" w:hAnsi="Arial" w:cs="Arial"/>
          <w:b/>
          <w:bCs/>
          <w:sz w:val="20"/>
          <w:szCs w:val="20"/>
        </w:rPr>
      </w:pPr>
    </w:p>
    <w:p w14:paraId="17DC390B" w14:textId="0026F2EB" w:rsidR="00FD738B"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 xml:space="preserve">Survey Question: </w:t>
      </w:r>
      <w:r w:rsidR="000F7E79" w:rsidRPr="00B11DD1">
        <w:rPr>
          <w:rFonts w:ascii="Arial" w:hAnsi="Arial" w:cs="Arial"/>
          <w:sz w:val="20"/>
          <w:szCs w:val="20"/>
        </w:rPr>
        <w:t>How would you rate the</w:t>
      </w:r>
      <w:r w:rsidR="0043705F">
        <w:rPr>
          <w:rFonts w:ascii="Arial" w:hAnsi="Arial" w:cs="Arial"/>
          <w:sz w:val="20"/>
          <w:szCs w:val="20"/>
        </w:rPr>
        <w:t xml:space="preserve"> </w:t>
      </w:r>
      <w:r w:rsidR="000F7E79" w:rsidRPr="00B11DD1">
        <w:rPr>
          <w:rFonts w:ascii="Arial" w:hAnsi="Arial" w:cs="Arial"/>
          <w:sz w:val="20"/>
          <w:szCs w:val="20"/>
        </w:rPr>
        <w:t>professionalism of the employees wit</w:t>
      </w:r>
      <w:r w:rsidR="0043705F">
        <w:rPr>
          <w:rFonts w:ascii="Arial" w:hAnsi="Arial" w:cs="Arial"/>
          <w:sz w:val="20"/>
          <w:szCs w:val="20"/>
        </w:rPr>
        <w:t>h</w:t>
      </w:r>
      <w:r w:rsidR="00891F6B">
        <w:rPr>
          <w:rFonts w:ascii="Arial" w:hAnsi="Arial" w:cs="Arial"/>
          <w:sz w:val="20"/>
          <w:szCs w:val="20"/>
        </w:rPr>
        <w:t xml:space="preserve"> </w:t>
      </w:r>
      <w:r w:rsidR="003F0178">
        <w:rPr>
          <w:rFonts w:ascii="Arial" w:hAnsi="Arial" w:cs="Arial"/>
          <w:sz w:val="20"/>
          <w:szCs w:val="20"/>
        </w:rPr>
        <w:t>Contractor</w:t>
      </w:r>
      <w:r w:rsidR="000F7E79" w:rsidRPr="00B11DD1">
        <w:rPr>
          <w:rFonts w:ascii="Arial" w:hAnsi="Arial" w:cs="Arial"/>
          <w:sz w:val="20"/>
          <w:szCs w:val="20"/>
        </w:rPr>
        <w:t>?</w:t>
      </w:r>
    </w:p>
    <w:p w14:paraId="042E4517" w14:textId="77777777" w:rsidR="0064160B" w:rsidRPr="00B11DD1" w:rsidRDefault="0064160B" w:rsidP="0064160B">
      <w:pPr>
        <w:pStyle w:val="ListParagraph"/>
        <w:spacing w:after="0"/>
        <w:ind w:left="1170"/>
        <w:rPr>
          <w:rFonts w:ascii="Arial" w:hAnsi="Arial" w:cs="Arial"/>
          <w:sz w:val="20"/>
          <w:szCs w:val="20"/>
        </w:rPr>
      </w:pPr>
    </w:p>
    <w:p w14:paraId="6D57C6CE" w14:textId="6D6F57DD" w:rsidR="000F7E79" w:rsidRPr="00B11DD1" w:rsidRDefault="000F7E79"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6BDEEEBA" w14:textId="77777777" w:rsidR="00FD738B" w:rsidRPr="00B11DD1" w:rsidRDefault="00FD738B" w:rsidP="00EC1278">
      <w:pPr>
        <w:spacing w:after="0"/>
        <w:ind w:left="720"/>
        <w:rPr>
          <w:rFonts w:ascii="Arial" w:hAnsi="Arial" w:cs="Arial"/>
          <w:sz w:val="20"/>
          <w:szCs w:val="20"/>
        </w:rPr>
      </w:pPr>
    </w:p>
    <w:p w14:paraId="5B72C2FF" w14:textId="3DDF2CBC" w:rsidR="000F7E79" w:rsidRPr="00C108C2" w:rsidRDefault="000F7E79"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Service Delivery</w:t>
      </w:r>
    </w:p>
    <w:p w14:paraId="1E38642B" w14:textId="77777777" w:rsidR="0064160B" w:rsidRPr="00880911" w:rsidRDefault="0064160B" w:rsidP="0064160B">
      <w:pPr>
        <w:spacing w:after="0"/>
        <w:rPr>
          <w:rFonts w:ascii="Arial" w:hAnsi="Arial" w:cs="Arial"/>
          <w:b/>
          <w:bCs/>
          <w:sz w:val="20"/>
          <w:szCs w:val="20"/>
        </w:rPr>
      </w:pPr>
    </w:p>
    <w:p w14:paraId="2F338793" w14:textId="1380BC7C" w:rsidR="00324FB2"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 xml:space="preserve">Survey Question: </w:t>
      </w:r>
      <w:r w:rsidR="000F7E79" w:rsidRPr="00B11DD1">
        <w:rPr>
          <w:rFonts w:ascii="Arial" w:hAnsi="Arial" w:cs="Arial"/>
          <w:sz w:val="20"/>
          <w:szCs w:val="20"/>
        </w:rPr>
        <w:t xml:space="preserve">How would you rate the </w:t>
      </w:r>
      <w:r w:rsidR="00E0451D">
        <w:rPr>
          <w:rFonts w:ascii="Arial" w:hAnsi="Arial" w:cs="Arial"/>
          <w:sz w:val="20"/>
          <w:szCs w:val="20"/>
        </w:rPr>
        <w:t>Contractor</w:t>
      </w:r>
      <w:r w:rsidR="000F7E79" w:rsidRPr="00B11DD1">
        <w:rPr>
          <w:rFonts w:ascii="Arial" w:hAnsi="Arial" w:cs="Arial"/>
          <w:sz w:val="20"/>
          <w:szCs w:val="20"/>
        </w:rPr>
        <w:t xml:space="preserve"> agreement</w:t>
      </w:r>
      <w:r w:rsidR="0043705F">
        <w:rPr>
          <w:rFonts w:ascii="Arial" w:hAnsi="Arial" w:cs="Arial"/>
          <w:sz w:val="20"/>
          <w:szCs w:val="20"/>
        </w:rPr>
        <w:t xml:space="preserve"> </w:t>
      </w:r>
      <w:r w:rsidR="000F7E79" w:rsidRPr="00B11DD1">
        <w:rPr>
          <w:rFonts w:ascii="Arial" w:hAnsi="Arial" w:cs="Arial"/>
          <w:sz w:val="20"/>
          <w:szCs w:val="20"/>
        </w:rPr>
        <w:t>service delivery?</w:t>
      </w:r>
    </w:p>
    <w:p w14:paraId="3EEA9C4A" w14:textId="77777777" w:rsidR="0064160B" w:rsidRPr="00B11DD1" w:rsidRDefault="0064160B" w:rsidP="0064160B">
      <w:pPr>
        <w:pStyle w:val="ListParagraph"/>
        <w:spacing w:after="0"/>
        <w:ind w:left="1440"/>
        <w:rPr>
          <w:rFonts w:ascii="Arial" w:hAnsi="Arial" w:cs="Arial"/>
          <w:sz w:val="20"/>
          <w:szCs w:val="20"/>
        </w:rPr>
      </w:pPr>
    </w:p>
    <w:p w14:paraId="2672D3CD" w14:textId="77777777" w:rsidR="00A01536" w:rsidRDefault="000F7E79"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1E3413DA" w14:textId="77777777" w:rsidR="00A01536" w:rsidRPr="00A01536" w:rsidRDefault="00A01536" w:rsidP="00A01536">
      <w:pPr>
        <w:pStyle w:val="ListParagraph"/>
        <w:rPr>
          <w:rFonts w:ascii="Arial" w:hAnsi="Arial" w:cs="Arial"/>
          <w:b/>
          <w:bCs/>
          <w:sz w:val="20"/>
          <w:szCs w:val="20"/>
        </w:rPr>
      </w:pPr>
    </w:p>
    <w:p w14:paraId="45520CC3" w14:textId="0C0786C3" w:rsidR="000F7E79" w:rsidRPr="0077226C" w:rsidRDefault="000F7E79" w:rsidP="008D42BA">
      <w:pPr>
        <w:pStyle w:val="ListParagraph"/>
        <w:numPr>
          <w:ilvl w:val="1"/>
          <w:numId w:val="47"/>
        </w:numPr>
        <w:tabs>
          <w:tab w:val="left" w:pos="990"/>
        </w:tabs>
        <w:spacing w:after="0"/>
        <w:rPr>
          <w:rFonts w:ascii="Arial" w:hAnsi="Arial" w:cs="Arial"/>
          <w:sz w:val="20"/>
          <w:szCs w:val="20"/>
        </w:rPr>
      </w:pPr>
      <w:r w:rsidRPr="0077226C">
        <w:rPr>
          <w:rFonts w:ascii="Arial" w:hAnsi="Arial" w:cs="Arial"/>
          <w:b/>
          <w:bCs/>
          <w:sz w:val="20"/>
          <w:szCs w:val="20"/>
        </w:rPr>
        <w:t>Invoice Accuracy</w:t>
      </w:r>
    </w:p>
    <w:p w14:paraId="3C59EAB2" w14:textId="77777777" w:rsidR="0064160B" w:rsidRPr="0064160B" w:rsidRDefault="0064160B" w:rsidP="0064160B">
      <w:pPr>
        <w:pStyle w:val="ListParagraph"/>
        <w:spacing w:after="0"/>
        <w:rPr>
          <w:rFonts w:ascii="Arial" w:hAnsi="Arial" w:cs="Arial"/>
          <w:b/>
          <w:bCs/>
          <w:sz w:val="20"/>
          <w:szCs w:val="20"/>
        </w:rPr>
      </w:pPr>
    </w:p>
    <w:p w14:paraId="7FBA25D7" w14:textId="3CDC1E83" w:rsidR="008D5087"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 xml:space="preserve">Survey Question: </w:t>
      </w:r>
      <w:r w:rsidR="000F7E79" w:rsidRPr="00B11DD1">
        <w:rPr>
          <w:rFonts w:ascii="Arial" w:hAnsi="Arial" w:cs="Arial"/>
          <w:sz w:val="20"/>
          <w:szCs w:val="20"/>
        </w:rPr>
        <w:t xml:space="preserve">How would you rate the </w:t>
      </w:r>
      <w:r w:rsidR="00E0451D">
        <w:rPr>
          <w:rFonts w:ascii="Arial" w:hAnsi="Arial" w:cs="Arial"/>
          <w:sz w:val="20"/>
          <w:szCs w:val="20"/>
        </w:rPr>
        <w:t>Contractor</w:t>
      </w:r>
      <w:r w:rsidR="000F7E79" w:rsidRPr="00B11DD1">
        <w:rPr>
          <w:rFonts w:ascii="Arial" w:hAnsi="Arial" w:cs="Arial"/>
          <w:sz w:val="20"/>
          <w:szCs w:val="20"/>
        </w:rPr>
        <w:t xml:space="preserve"> agreement</w:t>
      </w:r>
      <w:r w:rsidR="0043705F">
        <w:rPr>
          <w:rFonts w:ascii="Arial" w:hAnsi="Arial" w:cs="Arial"/>
          <w:sz w:val="20"/>
          <w:szCs w:val="20"/>
        </w:rPr>
        <w:t xml:space="preserve"> </w:t>
      </w:r>
      <w:r w:rsidR="000F7E79" w:rsidRPr="00B11DD1">
        <w:rPr>
          <w:rFonts w:ascii="Arial" w:hAnsi="Arial" w:cs="Arial"/>
          <w:sz w:val="20"/>
          <w:szCs w:val="20"/>
        </w:rPr>
        <w:t>Invoice Accuracy?</w:t>
      </w:r>
    </w:p>
    <w:p w14:paraId="7D8B1184" w14:textId="77777777" w:rsidR="0064160B" w:rsidRPr="00445B33" w:rsidRDefault="0064160B" w:rsidP="0064160B">
      <w:pPr>
        <w:pStyle w:val="ListParagraph"/>
        <w:spacing w:after="0"/>
        <w:ind w:left="1170"/>
        <w:rPr>
          <w:rFonts w:ascii="Arial" w:hAnsi="Arial" w:cs="Arial"/>
          <w:sz w:val="20"/>
          <w:szCs w:val="20"/>
        </w:rPr>
      </w:pPr>
    </w:p>
    <w:p w14:paraId="5B8FF47F" w14:textId="1D0658D3" w:rsidR="000F7E79" w:rsidRPr="00B11DD1" w:rsidRDefault="000F7E79"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0003A7D5" w14:textId="77777777" w:rsidR="008D5087" w:rsidRPr="00B11DD1" w:rsidRDefault="008D5087" w:rsidP="00EC1278">
      <w:pPr>
        <w:spacing w:after="0"/>
        <w:ind w:left="720"/>
        <w:rPr>
          <w:rFonts w:ascii="Arial" w:hAnsi="Arial" w:cs="Arial"/>
          <w:sz w:val="20"/>
          <w:szCs w:val="20"/>
        </w:rPr>
      </w:pPr>
    </w:p>
    <w:p w14:paraId="4980DDF5" w14:textId="5064451F" w:rsidR="00FD131C" w:rsidRPr="0077226C" w:rsidRDefault="00FD131C" w:rsidP="008D42BA">
      <w:pPr>
        <w:pStyle w:val="ListParagraph"/>
        <w:numPr>
          <w:ilvl w:val="1"/>
          <w:numId w:val="47"/>
        </w:numPr>
        <w:spacing w:after="0"/>
        <w:rPr>
          <w:rFonts w:ascii="Arial" w:hAnsi="Arial" w:cs="Arial"/>
          <w:b/>
          <w:bCs/>
          <w:sz w:val="20"/>
          <w:szCs w:val="20"/>
        </w:rPr>
      </w:pPr>
      <w:r w:rsidRPr="0077226C">
        <w:rPr>
          <w:rFonts w:ascii="Arial" w:hAnsi="Arial" w:cs="Arial"/>
          <w:b/>
          <w:bCs/>
          <w:sz w:val="20"/>
          <w:szCs w:val="20"/>
        </w:rPr>
        <w:t>Overall Employee Customer Support Satisfaction</w:t>
      </w:r>
    </w:p>
    <w:p w14:paraId="47A81F78" w14:textId="77777777" w:rsidR="0064160B" w:rsidRPr="0064160B" w:rsidRDefault="0064160B" w:rsidP="0064160B">
      <w:pPr>
        <w:pStyle w:val="ListParagraph"/>
        <w:spacing w:after="0"/>
        <w:rPr>
          <w:rFonts w:ascii="Arial" w:hAnsi="Arial" w:cs="Arial"/>
          <w:b/>
          <w:bCs/>
          <w:sz w:val="20"/>
          <w:szCs w:val="20"/>
        </w:rPr>
      </w:pPr>
    </w:p>
    <w:p w14:paraId="1C8A8AC6" w14:textId="02D1FA11" w:rsidR="008D5087"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sidR="00FD131C" w:rsidRPr="00B11DD1">
        <w:rPr>
          <w:rFonts w:ascii="Arial" w:hAnsi="Arial" w:cs="Arial"/>
          <w:sz w:val="20"/>
          <w:szCs w:val="20"/>
        </w:rPr>
        <w:t xml:space="preserve"> Overall,</w:t>
      </w:r>
      <w:r>
        <w:rPr>
          <w:rFonts w:ascii="Arial" w:hAnsi="Arial" w:cs="Arial"/>
          <w:sz w:val="20"/>
          <w:szCs w:val="20"/>
        </w:rPr>
        <w:t xml:space="preserve"> </w:t>
      </w:r>
      <w:r w:rsidR="00FD131C" w:rsidRPr="00B11DD1">
        <w:rPr>
          <w:rFonts w:ascii="Arial" w:hAnsi="Arial" w:cs="Arial"/>
          <w:sz w:val="20"/>
          <w:szCs w:val="20"/>
        </w:rPr>
        <w:t>are you satisfied with the employees that support the</w:t>
      </w:r>
      <w:r w:rsidR="00E0451D">
        <w:rPr>
          <w:rFonts w:ascii="Arial" w:hAnsi="Arial" w:cs="Arial"/>
          <w:sz w:val="20"/>
          <w:szCs w:val="20"/>
        </w:rPr>
        <w:t xml:space="preserve"> Contractor</w:t>
      </w:r>
      <w:r w:rsidR="00891F6B">
        <w:rPr>
          <w:rFonts w:ascii="Arial" w:hAnsi="Arial" w:cs="Arial"/>
          <w:sz w:val="20"/>
          <w:szCs w:val="20"/>
        </w:rPr>
        <w:t xml:space="preserve"> </w:t>
      </w:r>
      <w:r w:rsidR="00FD131C" w:rsidRPr="00B11DD1">
        <w:rPr>
          <w:rFonts w:ascii="Arial" w:hAnsi="Arial" w:cs="Arial"/>
          <w:sz w:val="20"/>
          <w:szCs w:val="20"/>
        </w:rPr>
        <w:t>agreement?</w:t>
      </w:r>
    </w:p>
    <w:p w14:paraId="41154985" w14:textId="77777777" w:rsidR="0064160B" w:rsidRPr="00B11DD1" w:rsidRDefault="0064160B" w:rsidP="0064160B">
      <w:pPr>
        <w:pStyle w:val="ListParagraph"/>
        <w:spacing w:after="0"/>
        <w:ind w:left="1170"/>
        <w:rPr>
          <w:rFonts w:ascii="Arial" w:hAnsi="Arial" w:cs="Arial"/>
          <w:sz w:val="20"/>
          <w:szCs w:val="20"/>
        </w:rPr>
      </w:pPr>
    </w:p>
    <w:p w14:paraId="5066D88D" w14:textId="4336991C" w:rsidR="00FD131C" w:rsidRPr="00B11DD1" w:rsidRDefault="00FD131C"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6EAFD17F" w14:textId="77777777" w:rsidR="008D5087" w:rsidRPr="00B11DD1" w:rsidRDefault="008D5087" w:rsidP="00EC1278">
      <w:pPr>
        <w:spacing w:after="0"/>
        <w:ind w:left="720"/>
        <w:rPr>
          <w:rFonts w:ascii="Arial" w:hAnsi="Arial" w:cs="Arial"/>
          <w:sz w:val="20"/>
          <w:szCs w:val="20"/>
        </w:rPr>
      </w:pPr>
    </w:p>
    <w:p w14:paraId="148E7C5B" w14:textId="029E0AAF" w:rsidR="00FD131C" w:rsidRPr="0077226C" w:rsidRDefault="00FD131C" w:rsidP="008D42BA">
      <w:pPr>
        <w:pStyle w:val="ListParagraph"/>
        <w:numPr>
          <w:ilvl w:val="1"/>
          <w:numId w:val="47"/>
        </w:numPr>
        <w:spacing w:after="0"/>
        <w:rPr>
          <w:rFonts w:ascii="Arial" w:hAnsi="Arial" w:cs="Arial"/>
          <w:b/>
          <w:bCs/>
          <w:sz w:val="20"/>
          <w:szCs w:val="20"/>
        </w:rPr>
      </w:pPr>
      <w:r w:rsidRPr="0077226C">
        <w:rPr>
          <w:rFonts w:ascii="Arial" w:hAnsi="Arial" w:cs="Arial"/>
          <w:b/>
          <w:bCs/>
          <w:sz w:val="20"/>
          <w:szCs w:val="20"/>
        </w:rPr>
        <w:t>Compared to prior vendors, rate Service Quality</w:t>
      </w:r>
    </w:p>
    <w:p w14:paraId="05A38B6E" w14:textId="77777777" w:rsidR="0064160B" w:rsidRPr="0064160B" w:rsidRDefault="0064160B" w:rsidP="0064160B">
      <w:pPr>
        <w:pStyle w:val="ListParagraph"/>
        <w:spacing w:after="0"/>
        <w:rPr>
          <w:rFonts w:ascii="Arial" w:hAnsi="Arial" w:cs="Arial"/>
          <w:b/>
          <w:bCs/>
          <w:sz w:val="20"/>
          <w:szCs w:val="20"/>
        </w:rPr>
      </w:pPr>
    </w:p>
    <w:p w14:paraId="01791019" w14:textId="2A50C08A" w:rsidR="00080C5B"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sidR="00E0451D">
        <w:rPr>
          <w:rFonts w:ascii="Arial" w:hAnsi="Arial" w:cs="Arial"/>
          <w:sz w:val="20"/>
          <w:szCs w:val="20"/>
        </w:rPr>
        <w:t xml:space="preserve"> </w:t>
      </w:r>
      <w:r w:rsidR="00FD131C" w:rsidRPr="00B11DD1">
        <w:rPr>
          <w:rFonts w:ascii="Arial" w:hAnsi="Arial" w:cs="Arial"/>
          <w:sz w:val="20"/>
          <w:szCs w:val="20"/>
        </w:rPr>
        <w:t>Compared</w:t>
      </w:r>
      <w:r>
        <w:rPr>
          <w:rFonts w:ascii="Arial" w:hAnsi="Arial" w:cs="Arial"/>
          <w:sz w:val="20"/>
          <w:szCs w:val="20"/>
        </w:rPr>
        <w:t xml:space="preserve"> </w:t>
      </w:r>
      <w:r w:rsidR="00FD131C" w:rsidRPr="00B11DD1">
        <w:rPr>
          <w:rFonts w:ascii="Arial" w:hAnsi="Arial" w:cs="Arial"/>
          <w:sz w:val="20"/>
          <w:szCs w:val="20"/>
        </w:rPr>
        <w:t xml:space="preserve">to prior vendors, how would you rate the </w:t>
      </w:r>
      <w:r w:rsidR="00E0451D">
        <w:rPr>
          <w:rFonts w:ascii="Arial" w:hAnsi="Arial" w:cs="Arial"/>
          <w:sz w:val="20"/>
          <w:szCs w:val="20"/>
        </w:rPr>
        <w:t>Contractor</w:t>
      </w:r>
      <w:r w:rsidR="00E0451D" w:rsidRPr="00B11DD1">
        <w:rPr>
          <w:rFonts w:ascii="Arial" w:hAnsi="Arial" w:cs="Arial"/>
          <w:sz w:val="20"/>
          <w:szCs w:val="20"/>
        </w:rPr>
        <w:t xml:space="preserve"> </w:t>
      </w:r>
      <w:r w:rsidR="00FD131C" w:rsidRPr="00B11DD1">
        <w:rPr>
          <w:rFonts w:ascii="Arial" w:hAnsi="Arial" w:cs="Arial"/>
          <w:sz w:val="20"/>
          <w:szCs w:val="20"/>
        </w:rPr>
        <w:t>agreement service quality?</w:t>
      </w:r>
    </w:p>
    <w:p w14:paraId="2959C554" w14:textId="77777777" w:rsidR="0064160B" w:rsidRPr="00E0451D" w:rsidRDefault="0064160B" w:rsidP="0064160B">
      <w:pPr>
        <w:pStyle w:val="ListParagraph"/>
        <w:spacing w:after="0"/>
        <w:ind w:left="1170"/>
        <w:rPr>
          <w:rFonts w:ascii="Arial" w:hAnsi="Arial" w:cs="Arial"/>
          <w:sz w:val="20"/>
          <w:szCs w:val="20"/>
        </w:rPr>
      </w:pPr>
    </w:p>
    <w:p w14:paraId="4C3D868D" w14:textId="7E5E84BF" w:rsidR="00FD131C" w:rsidRPr="00B11DD1" w:rsidRDefault="00FD131C"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31B448D8" w14:textId="77777777" w:rsidR="00A56FC5" w:rsidRPr="00B11DD1" w:rsidRDefault="00A56FC5" w:rsidP="00EC1278">
      <w:pPr>
        <w:spacing w:after="0"/>
        <w:ind w:left="720" w:firstLine="720"/>
        <w:rPr>
          <w:rFonts w:ascii="Arial" w:hAnsi="Arial" w:cs="Arial"/>
          <w:sz w:val="20"/>
          <w:szCs w:val="20"/>
        </w:rPr>
      </w:pPr>
    </w:p>
    <w:p w14:paraId="6F5FACE1" w14:textId="24EDFAF1" w:rsidR="00FD131C" w:rsidRPr="00C108C2" w:rsidRDefault="00FD131C" w:rsidP="00C108C2">
      <w:pPr>
        <w:pStyle w:val="ListParagraph"/>
        <w:numPr>
          <w:ilvl w:val="1"/>
          <w:numId w:val="47"/>
        </w:numPr>
        <w:tabs>
          <w:tab w:val="left" w:pos="1260"/>
        </w:tabs>
        <w:spacing w:after="0"/>
        <w:rPr>
          <w:rFonts w:ascii="Arial" w:hAnsi="Arial" w:cs="Arial"/>
          <w:b/>
          <w:bCs/>
          <w:sz w:val="20"/>
          <w:szCs w:val="20"/>
        </w:rPr>
      </w:pPr>
      <w:r w:rsidRPr="00C108C2">
        <w:rPr>
          <w:rFonts w:ascii="Arial" w:hAnsi="Arial" w:cs="Arial"/>
          <w:b/>
          <w:bCs/>
          <w:sz w:val="20"/>
          <w:szCs w:val="20"/>
        </w:rPr>
        <w:t>Compared to prior vendors, rate Customer Service</w:t>
      </w:r>
    </w:p>
    <w:p w14:paraId="6BD76634" w14:textId="77777777" w:rsidR="0064160B" w:rsidRPr="00880911" w:rsidRDefault="0064160B" w:rsidP="0064160B">
      <w:pPr>
        <w:spacing w:after="0"/>
        <w:rPr>
          <w:rFonts w:ascii="Arial" w:hAnsi="Arial" w:cs="Arial"/>
          <w:b/>
          <w:bCs/>
          <w:sz w:val="20"/>
          <w:szCs w:val="20"/>
        </w:rPr>
      </w:pPr>
    </w:p>
    <w:p w14:paraId="29263594" w14:textId="0D4C80B1" w:rsidR="00A56FC5" w:rsidRDefault="00A75780" w:rsidP="008D42BA">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Pr>
          <w:rFonts w:ascii="Arial" w:hAnsi="Arial" w:cs="Arial"/>
          <w:sz w:val="20"/>
          <w:szCs w:val="20"/>
        </w:rPr>
        <w:t xml:space="preserve"> </w:t>
      </w:r>
      <w:r w:rsidR="00FD131C" w:rsidRPr="00B11DD1">
        <w:rPr>
          <w:rFonts w:ascii="Arial" w:hAnsi="Arial" w:cs="Arial"/>
          <w:sz w:val="20"/>
          <w:szCs w:val="20"/>
        </w:rPr>
        <w:t xml:space="preserve">Compared to prior vendors, how would you rate the </w:t>
      </w:r>
      <w:r w:rsidR="00E0451D">
        <w:rPr>
          <w:rFonts w:ascii="Arial" w:hAnsi="Arial" w:cs="Arial"/>
          <w:sz w:val="20"/>
          <w:szCs w:val="20"/>
        </w:rPr>
        <w:t>Contractor</w:t>
      </w:r>
      <w:r w:rsidR="00FD131C" w:rsidRPr="00B11DD1">
        <w:rPr>
          <w:rFonts w:ascii="Arial" w:hAnsi="Arial" w:cs="Arial"/>
          <w:sz w:val="20"/>
          <w:szCs w:val="20"/>
        </w:rPr>
        <w:t xml:space="preserve"> agreement customer</w:t>
      </w:r>
      <w:r w:rsidR="005C4978">
        <w:rPr>
          <w:rFonts w:ascii="Arial" w:hAnsi="Arial" w:cs="Arial"/>
          <w:sz w:val="20"/>
          <w:szCs w:val="20"/>
        </w:rPr>
        <w:t xml:space="preserve"> </w:t>
      </w:r>
      <w:r w:rsidR="00FD131C" w:rsidRPr="005C4978">
        <w:rPr>
          <w:rFonts w:ascii="Arial" w:hAnsi="Arial" w:cs="Arial"/>
          <w:sz w:val="20"/>
          <w:szCs w:val="20"/>
        </w:rPr>
        <w:t>service?</w:t>
      </w:r>
    </w:p>
    <w:p w14:paraId="6F473B5F" w14:textId="77777777" w:rsidR="0064160B" w:rsidRPr="005C4978" w:rsidRDefault="0064160B" w:rsidP="0064160B">
      <w:pPr>
        <w:pStyle w:val="ListParagraph"/>
        <w:spacing w:after="0"/>
        <w:ind w:left="1170"/>
        <w:rPr>
          <w:rFonts w:ascii="Arial" w:hAnsi="Arial" w:cs="Arial"/>
          <w:sz w:val="20"/>
          <w:szCs w:val="20"/>
        </w:rPr>
      </w:pPr>
    </w:p>
    <w:p w14:paraId="6E0FD602" w14:textId="0037988B" w:rsidR="00FD131C" w:rsidRPr="00B11DD1" w:rsidRDefault="00FD131C" w:rsidP="008D42BA">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35A13B2B" w14:textId="77777777" w:rsidR="00A56FC5" w:rsidRPr="00B11DD1" w:rsidRDefault="00A56FC5" w:rsidP="00EC1278">
      <w:pPr>
        <w:spacing w:after="0"/>
        <w:ind w:left="720" w:firstLine="720"/>
        <w:rPr>
          <w:rFonts w:ascii="Arial" w:hAnsi="Arial" w:cs="Arial"/>
          <w:sz w:val="20"/>
          <w:szCs w:val="20"/>
        </w:rPr>
      </w:pPr>
    </w:p>
    <w:p w14:paraId="56874C76" w14:textId="2B407858" w:rsidR="00FD131C" w:rsidRPr="0064160B" w:rsidRDefault="00FD131C" w:rsidP="008D42BA">
      <w:pPr>
        <w:pStyle w:val="ListParagraph"/>
        <w:numPr>
          <w:ilvl w:val="1"/>
          <w:numId w:val="47"/>
        </w:numPr>
        <w:spacing w:after="0"/>
        <w:rPr>
          <w:rFonts w:ascii="Arial" w:hAnsi="Arial" w:cs="Arial"/>
          <w:b/>
          <w:bCs/>
          <w:sz w:val="20"/>
          <w:szCs w:val="20"/>
        </w:rPr>
      </w:pPr>
      <w:r w:rsidRPr="0064160B">
        <w:rPr>
          <w:rFonts w:ascii="Arial" w:hAnsi="Arial" w:cs="Arial"/>
          <w:b/>
          <w:bCs/>
          <w:sz w:val="20"/>
          <w:szCs w:val="20"/>
        </w:rPr>
        <w:t>Company Recommendation</w:t>
      </w:r>
    </w:p>
    <w:p w14:paraId="4BC04C6B" w14:textId="77777777" w:rsidR="0064160B" w:rsidRPr="0064160B" w:rsidRDefault="0064160B" w:rsidP="0064160B">
      <w:pPr>
        <w:pStyle w:val="ListParagraph"/>
        <w:spacing w:after="0"/>
        <w:ind w:left="1440"/>
        <w:rPr>
          <w:rFonts w:ascii="Arial" w:hAnsi="Arial" w:cs="Arial"/>
          <w:b/>
          <w:bCs/>
          <w:sz w:val="20"/>
          <w:szCs w:val="20"/>
        </w:rPr>
      </w:pPr>
    </w:p>
    <w:p w14:paraId="77DD1E64" w14:textId="713D73A5" w:rsidR="00A56FC5" w:rsidRDefault="005C4978" w:rsidP="008D42BA">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Pr>
          <w:rFonts w:ascii="Arial" w:hAnsi="Arial" w:cs="Arial"/>
          <w:sz w:val="20"/>
          <w:szCs w:val="20"/>
        </w:rPr>
        <w:t xml:space="preserve"> </w:t>
      </w:r>
      <w:r w:rsidR="00FD131C" w:rsidRPr="00B11DD1">
        <w:rPr>
          <w:rFonts w:ascii="Arial" w:hAnsi="Arial" w:cs="Arial"/>
          <w:sz w:val="20"/>
          <w:szCs w:val="20"/>
        </w:rPr>
        <w:t xml:space="preserve">How likely are you to recommend the </w:t>
      </w:r>
      <w:r w:rsidR="00E0451D">
        <w:rPr>
          <w:rFonts w:ascii="Arial" w:hAnsi="Arial" w:cs="Arial"/>
          <w:sz w:val="20"/>
          <w:szCs w:val="20"/>
        </w:rPr>
        <w:t>Contractor</w:t>
      </w:r>
      <w:r>
        <w:rPr>
          <w:rFonts w:ascii="Arial" w:hAnsi="Arial" w:cs="Arial"/>
          <w:sz w:val="20"/>
          <w:szCs w:val="20"/>
        </w:rPr>
        <w:t xml:space="preserve"> </w:t>
      </w:r>
      <w:r w:rsidR="00FD131C" w:rsidRPr="005C4978">
        <w:rPr>
          <w:rFonts w:ascii="Arial" w:hAnsi="Arial" w:cs="Arial"/>
          <w:sz w:val="20"/>
          <w:szCs w:val="20"/>
        </w:rPr>
        <w:t>agreement to other departments/people you know?</w:t>
      </w:r>
    </w:p>
    <w:p w14:paraId="77047929" w14:textId="77777777" w:rsidR="0064160B" w:rsidRPr="004F05ED" w:rsidRDefault="0064160B" w:rsidP="0064160B">
      <w:pPr>
        <w:pStyle w:val="ListParagraph"/>
        <w:spacing w:after="0"/>
        <w:ind w:left="1170"/>
        <w:rPr>
          <w:rFonts w:ascii="Arial" w:hAnsi="Arial" w:cs="Arial"/>
          <w:sz w:val="20"/>
          <w:szCs w:val="20"/>
        </w:rPr>
      </w:pPr>
    </w:p>
    <w:p w14:paraId="21281309" w14:textId="4053A384" w:rsidR="00FD131C" w:rsidRPr="00B11DD1" w:rsidRDefault="00FD131C" w:rsidP="008D42BA">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718C7142" w14:textId="77777777" w:rsidR="009D1DE0" w:rsidRPr="00B11DD1" w:rsidRDefault="009D1DE0" w:rsidP="00EC1278">
      <w:pPr>
        <w:spacing w:after="0"/>
        <w:ind w:left="720" w:firstLine="720"/>
        <w:rPr>
          <w:rFonts w:ascii="Arial" w:hAnsi="Arial" w:cs="Arial"/>
          <w:sz w:val="20"/>
          <w:szCs w:val="20"/>
        </w:rPr>
      </w:pPr>
    </w:p>
    <w:p w14:paraId="05C02F7D" w14:textId="77777777" w:rsidR="00372C7F" w:rsidRDefault="00372C7F" w:rsidP="00EC1278">
      <w:pPr>
        <w:spacing w:after="0"/>
        <w:ind w:left="720" w:firstLine="720"/>
        <w:rPr>
          <w:rFonts w:ascii="Arial" w:hAnsi="Arial" w:cs="Arial"/>
          <w:sz w:val="20"/>
          <w:szCs w:val="20"/>
        </w:rPr>
        <w:sectPr w:rsidR="00372C7F" w:rsidSect="00A27105">
          <w:pgSz w:w="12240" w:h="15840"/>
          <w:pgMar w:top="1440" w:right="1440" w:bottom="1440" w:left="1440" w:header="720" w:footer="720" w:gutter="0"/>
          <w:cols w:space="720"/>
          <w:docGrid w:linePitch="360"/>
        </w:sectPr>
      </w:pPr>
    </w:p>
    <w:p w14:paraId="25FCBE3A" w14:textId="77777777" w:rsidR="004B0144" w:rsidRPr="00B11DD1" w:rsidRDefault="004B0144" w:rsidP="004B0144">
      <w:pPr>
        <w:pStyle w:val="ListParagraph"/>
        <w:numPr>
          <w:ilvl w:val="0"/>
          <w:numId w:val="9"/>
        </w:numPr>
        <w:rPr>
          <w:rFonts w:ascii="Arial" w:hAnsi="Arial" w:cs="Arial"/>
          <w:b/>
          <w:bCs/>
          <w:sz w:val="20"/>
          <w:szCs w:val="20"/>
        </w:rPr>
      </w:pPr>
      <w:r w:rsidRPr="00B11DD1">
        <w:rPr>
          <w:rFonts w:ascii="Arial" w:hAnsi="Arial" w:cs="Arial"/>
          <w:b/>
          <w:bCs/>
          <w:sz w:val="20"/>
          <w:szCs w:val="20"/>
        </w:rPr>
        <w:lastRenderedPageBreak/>
        <w:t>Contractor Performance Survey</w:t>
      </w:r>
    </w:p>
    <w:p w14:paraId="668D927F" w14:textId="6A17A58B" w:rsidR="009D1DE0" w:rsidRPr="004B0144" w:rsidRDefault="009D1DE0" w:rsidP="004B0144">
      <w:pPr>
        <w:pStyle w:val="ListParagraph"/>
        <w:spacing w:after="0"/>
        <w:ind w:left="360"/>
        <w:rPr>
          <w:rFonts w:ascii="Arial" w:hAnsi="Arial" w:cs="Arial"/>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9"/>
        <w:gridCol w:w="1307"/>
        <w:gridCol w:w="274"/>
        <w:gridCol w:w="1034"/>
        <w:gridCol w:w="199"/>
        <w:gridCol w:w="678"/>
        <w:gridCol w:w="430"/>
        <w:gridCol w:w="162"/>
        <w:gridCol w:w="667"/>
        <w:gridCol w:w="481"/>
        <w:gridCol w:w="171"/>
        <w:gridCol w:w="680"/>
        <w:gridCol w:w="615"/>
        <w:gridCol w:w="317"/>
        <w:gridCol w:w="332"/>
        <w:gridCol w:w="658"/>
      </w:tblGrid>
      <w:tr w:rsidR="00135790" w:rsidRPr="00135790" w14:paraId="540A4823" w14:textId="77777777" w:rsidTr="00155482">
        <w:trPr>
          <w:trHeight w:val="405"/>
        </w:trPr>
        <w:tc>
          <w:tcPr>
            <w:tcW w:w="5000" w:type="pct"/>
            <w:gridSpan w:val="16"/>
            <w:tcBorders>
              <w:top w:val="single" w:sz="18" w:space="0" w:color="auto"/>
              <w:left w:val="single" w:sz="18" w:space="0" w:color="auto"/>
              <w:bottom w:val="double" w:sz="12" w:space="0" w:color="auto"/>
              <w:right w:val="single" w:sz="18" w:space="0" w:color="auto"/>
            </w:tcBorders>
            <w:shd w:val="clear" w:color="auto" w:fill="D9D9D9"/>
            <w:vAlign w:val="center"/>
            <w:hideMark/>
          </w:tcPr>
          <w:p w14:paraId="37A51B04"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color w:val="000000"/>
                <w:kern w:val="0"/>
                <w14:ligatures w14:val="none"/>
              </w:rPr>
              <w:t>Contractor Performance Survey </w:t>
            </w:r>
            <w:r w:rsidRPr="00135790">
              <w:rPr>
                <w:rFonts w:ascii="Arial" w:eastAsia="Times New Roman" w:hAnsi="Arial" w:cs="Arial"/>
                <w:color w:val="000000"/>
                <w:kern w:val="0"/>
                <w14:ligatures w14:val="none"/>
              </w:rPr>
              <w:t> </w:t>
            </w:r>
          </w:p>
        </w:tc>
      </w:tr>
      <w:tr w:rsidR="00135790" w:rsidRPr="00135790" w14:paraId="273C8EE2" w14:textId="77777777" w:rsidTr="00155482">
        <w:trPr>
          <w:trHeight w:val="361"/>
        </w:trPr>
        <w:tc>
          <w:tcPr>
            <w:tcW w:w="2214" w:type="pct"/>
            <w:gridSpan w:val="5"/>
            <w:tcBorders>
              <w:top w:val="double" w:sz="12" w:space="0" w:color="auto"/>
              <w:left w:val="single" w:sz="18" w:space="0" w:color="auto"/>
              <w:bottom w:val="single" w:sz="6" w:space="0" w:color="auto"/>
              <w:right w:val="single" w:sz="6" w:space="0" w:color="auto"/>
            </w:tcBorders>
            <w:shd w:val="clear" w:color="auto" w:fill="auto"/>
            <w:vAlign w:val="center"/>
            <w:hideMark/>
          </w:tcPr>
          <w:p w14:paraId="297E3ED5"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Contractor Name: </w:t>
            </w:r>
          </w:p>
        </w:tc>
        <w:tc>
          <w:tcPr>
            <w:tcW w:w="2786" w:type="pct"/>
            <w:gridSpan w:val="11"/>
            <w:tcBorders>
              <w:top w:val="double" w:sz="12" w:space="0" w:color="auto"/>
              <w:left w:val="single" w:sz="6" w:space="0" w:color="auto"/>
              <w:bottom w:val="single" w:sz="6" w:space="0" w:color="auto"/>
              <w:right w:val="single" w:sz="18" w:space="0" w:color="auto"/>
            </w:tcBorders>
            <w:shd w:val="clear" w:color="auto" w:fill="auto"/>
            <w:vAlign w:val="center"/>
            <w:hideMark/>
          </w:tcPr>
          <w:p w14:paraId="6B3D3C3B"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r>
      <w:tr w:rsidR="00135790" w:rsidRPr="00135790" w14:paraId="0B107090" w14:textId="77777777" w:rsidTr="00155482">
        <w:trPr>
          <w:trHeight w:val="419"/>
        </w:trPr>
        <w:tc>
          <w:tcPr>
            <w:tcW w:w="2214" w:type="pct"/>
            <w:gridSpan w:val="5"/>
            <w:tcBorders>
              <w:top w:val="single" w:sz="6" w:space="0" w:color="auto"/>
              <w:left w:val="single" w:sz="18" w:space="0" w:color="auto"/>
              <w:bottom w:val="dashed" w:sz="12" w:space="0" w:color="auto"/>
              <w:right w:val="single" w:sz="6" w:space="0" w:color="auto"/>
            </w:tcBorders>
            <w:shd w:val="clear" w:color="auto" w:fill="auto"/>
            <w:vAlign w:val="center"/>
            <w:hideMark/>
          </w:tcPr>
          <w:p w14:paraId="594239DC"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Quarter/ Period of Review:</w:t>
            </w:r>
            <w:r w:rsidRPr="00135790">
              <w:rPr>
                <w:rFonts w:ascii="Arial" w:eastAsia="Times New Roman" w:hAnsi="Arial" w:cs="Arial"/>
                <w:color w:val="000000"/>
                <w:kern w:val="0"/>
                <w:sz w:val="12"/>
                <w:szCs w:val="12"/>
                <w14:ligatures w14:val="none"/>
              </w:rPr>
              <w:t> </w:t>
            </w:r>
            <w:r w:rsidRPr="00135790">
              <w:rPr>
                <w:rFonts w:ascii="Arial" w:eastAsia="Times New Roman" w:hAnsi="Arial" w:cs="Arial"/>
                <w:color w:val="000000"/>
                <w:kern w:val="0"/>
                <w:sz w:val="12"/>
                <w:szCs w:val="12"/>
                <w14:ligatures w14:val="none"/>
              </w:rPr>
              <w:br/>
              <w:t>(MM/YY-MM/YY) </w:t>
            </w:r>
          </w:p>
        </w:tc>
        <w:tc>
          <w:tcPr>
            <w:tcW w:w="682" w:type="pct"/>
            <w:gridSpan w:val="3"/>
            <w:tcBorders>
              <w:top w:val="single" w:sz="6" w:space="0" w:color="auto"/>
              <w:left w:val="single" w:sz="6" w:space="0" w:color="auto"/>
              <w:bottom w:val="dashed" w:sz="12" w:space="0" w:color="auto"/>
              <w:right w:val="single" w:sz="6" w:space="0" w:color="auto"/>
            </w:tcBorders>
            <w:shd w:val="clear" w:color="auto" w:fill="auto"/>
            <w:vAlign w:val="bottom"/>
            <w:hideMark/>
          </w:tcPr>
          <w:p w14:paraId="5CB28AE1"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c>
          <w:tcPr>
            <w:tcW w:w="708" w:type="pct"/>
            <w:gridSpan w:val="3"/>
            <w:tcBorders>
              <w:top w:val="single" w:sz="6" w:space="0" w:color="auto"/>
              <w:left w:val="single" w:sz="6" w:space="0" w:color="auto"/>
              <w:bottom w:val="dashed" w:sz="12" w:space="0" w:color="auto"/>
              <w:right w:val="single" w:sz="6" w:space="0" w:color="auto"/>
            </w:tcBorders>
            <w:shd w:val="clear" w:color="auto" w:fill="auto"/>
            <w:vAlign w:val="center"/>
            <w:hideMark/>
          </w:tcPr>
          <w:p w14:paraId="4886D166"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Agency: </w:t>
            </w:r>
          </w:p>
        </w:tc>
        <w:tc>
          <w:tcPr>
            <w:tcW w:w="1396" w:type="pct"/>
            <w:gridSpan w:val="5"/>
            <w:tcBorders>
              <w:top w:val="single" w:sz="6" w:space="0" w:color="auto"/>
              <w:left w:val="single" w:sz="6" w:space="0" w:color="auto"/>
              <w:bottom w:val="dashed" w:sz="12" w:space="0" w:color="auto"/>
              <w:right w:val="single" w:sz="18" w:space="0" w:color="auto"/>
            </w:tcBorders>
            <w:shd w:val="clear" w:color="auto" w:fill="auto"/>
            <w:vAlign w:val="bottom"/>
            <w:hideMark/>
          </w:tcPr>
          <w:p w14:paraId="771C12F6"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r>
      <w:tr w:rsidR="00135790" w:rsidRPr="00135790" w14:paraId="731F2B41" w14:textId="77777777" w:rsidTr="00155482">
        <w:trPr>
          <w:trHeight w:val="303"/>
        </w:trPr>
        <w:tc>
          <w:tcPr>
            <w:tcW w:w="5000" w:type="pct"/>
            <w:gridSpan w:val="16"/>
            <w:tcBorders>
              <w:top w:val="single" w:sz="6" w:space="0" w:color="auto"/>
              <w:left w:val="single" w:sz="18" w:space="0" w:color="auto"/>
              <w:bottom w:val="single" w:sz="6" w:space="0" w:color="auto"/>
              <w:right w:val="single" w:sz="18" w:space="0" w:color="auto"/>
            </w:tcBorders>
            <w:shd w:val="clear" w:color="auto" w:fill="EAEAEA"/>
            <w:vAlign w:val="center"/>
            <w:hideMark/>
          </w:tcPr>
          <w:p w14:paraId="10BB0E45"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20"/>
                <w:szCs w:val="20"/>
                <w14:ligatures w14:val="none"/>
              </w:rPr>
              <w:t>Contractor Satisfaction Scale</w:t>
            </w:r>
            <w:r w:rsidRPr="00135790">
              <w:rPr>
                <w:rFonts w:ascii="Arial" w:eastAsia="Times New Roman" w:hAnsi="Arial" w:cs="Arial"/>
                <w:color w:val="000000"/>
                <w:kern w:val="0"/>
                <w:sz w:val="20"/>
                <w:szCs w:val="20"/>
                <w14:ligatures w14:val="none"/>
              </w:rPr>
              <w:t> </w:t>
            </w:r>
          </w:p>
        </w:tc>
      </w:tr>
      <w:tr w:rsidR="00DB7EB2" w:rsidRPr="00135790" w14:paraId="545FA116" w14:textId="77777777" w:rsidTr="00155482">
        <w:trPr>
          <w:trHeight w:val="622"/>
        </w:trPr>
        <w:tc>
          <w:tcPr>
            <w:tcW w:w="703" w:type="pct"/>
            <w:tcBorders>
              <w:top w:val="single" w:sz="6" w:space="0" w:color="auto"/>
              <w:left w:val="single" w:sz="18" w:space="0" w:color="auto"/>
              <w:bottom w:val="dashed" w:sz="12" w:space="0" w:color="auto"/>
              <w:right w:val="single" w:sz="6" w:space="0" w:color="auto"/>
            </w:tcBorders>
            <w:shd w:val="clear" w:color="auto" w:fill="EAEAEA"/>
            <w:vAlign w:val="bottom"/>
            <w:hideMark/>
          </w:tcPr>
          <w:p w14:paraId="0DCB53AD"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1</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Never Meets Expectations</w:t>
            </w:r>
            <w:r w:rsidRPr="00135790">
              <w:rPr>
                <w:rFonts w:ascii="Arial" w:eastAsia="Times New Roman" w:hAnsi="Arial" w:cs="Arial"/>
                <w:color w:val="000000"/>
                <w:kern w:val="0"/>
                <w:sz w:val="16"/>
                <w:szCs w:val="16"/>
                <w14:ligatures w14:val="none"/>
              </w:rPr>
              <w:t> </w:t>
            </w:r>
          </w:p>
        </w:tc>
        <w:tc>
          <w:tcPr>
            <w:tcW w:w="702" w:type="pct"/>
            <w:tcBorders>
              <w:top w:val="single" w:sz="6" w:space="0" w:color="auto"/>
              <w:left w:val="single" w:sz="6" w:space="0" w:color="auto"/>
              <w:bottom w:val="dashed" w:sz="12" w:space="0" w:color="auto"/>
              <w:right w:val="single" w:sz="6" w:space="0" w:color="auto"/>
            </w:tcBorders>
            <w:shd w:val="clear" w:color="auto" w:fill="EAEAEA"/>
            <w:vAlign w:val="bottom"/>
            <w:hideMark/>
          </w:tcPr>
          <w:p w14:paraId="4C55DF73"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2</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Rarely Meets Expectations</w:t>
            </w:r>
            <w:r w:rsidRPr="00135790">
              <w:rPr>
                <w:rFonts w:ascii="Arial" w:eastAsia="Times New Roman" w:hAnsi="Arial" w:cs="Arial"/>
                <w:color w:val="000000"/>
                <w:kern w:val="0"/>
                <w:sz w:val="16"/>
                <w:szCs w:val="16"/>
                <w14:ligatures w14:val="none"/>
              </w:rPr>
              <w:t> </w:t>
            </w:r>
          </w:p>
        </w:tc>
        <w:tc>
          <w:tcPr>
            <w:tcW w:w="702" w:type="pct"/>
            <w:gridSpan w:val="2"/>
            <w:tcBorders>
              <w:top w:val="single" w:sz="6" w:space="0" w:color="auto"/>
              <w:left w:val="single" w:sz="6" w:space="0" w:color="auto"/>
              <w:bottom w:val="dashed" w:sz="12" w:space="0" w:color="auto"/>
              <w:right w:val="single" w:sz="6" w:space="0" w:color="auto"/>
            </w:tcBorders>
            <w:shd w:val="clear" w:color="auto" w:fill="EAEAEA"/>
            <w:vAlign w:val="bottom"/>
            <w:hideMark/>
          </w:tcPr>
          <w:p w14:paraId="156A232F"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3</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Sometimes Meets Expectations</w:t>
            </w:r>
            <w:r w:rsidRPr="00135790">
              <w:rPr>
                <w:rFonts w:ascii="Arial" w:eastAsia="Times New Roman" w:hAnsi="Arial" w:cs="Arial"/>
                <w:color w:val="000000"/>
                <w:kern w:val="0"/>
                <w:sz w:val="16"/>
                <w:szCs w:val="16"/>
                <w14:ligatures w14:val="none"/>
              </w:rPr>
              <w:t> </w:t>
            </w:r>
          </w:p>
        </w:tc>
        <w:tc>
          <w:tcPr>
            <w:tcW w:w="702" w:type="pct"/>
            <w:gridSpan w:val="3"/>
            <w:tcBorders>
              <w:top w:val="single" w:sz="6" w:space="0" w:color="auto"/>
              <w:left w:val="single" w:sz="6" w:space="0" w:color="auto"/>
              <w:bottom w:val="dashed" w:sz="12" w:space="0" w:color="auto"/>
              <w:right w:val="single" w:sz="6" w:space="0" w:color="auto"/>
            </w:tcBorders>
            <w:shd w:val="clear" w:color="auto" w:fill="EAEAEA"/>
            <w:vAlign w:val="bottom"/>
            <w:hideMark/>
          </w:tcPr>
          <w:p w14:paraId="23D484D6"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4</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Meets Expectations</w:t>
            </w:r>
            <w:r w:rsidRPr="00135790">
              <w:rPr>
                <w:rFonts w:ascii="Arial" w:eastAsia="Times New Roman" w:hAnsi="Arial" w:cs="Arial"/>
                <w:color w:val="000000"/>
                <w:kern w:val="0"/>
                <w:sz w:val="16"/>
                <w:szCs w:val="16"/>
                <w14:ligatures w14:val="none"/>
              </w:rPr>
              <w:t> </w:t>
            </w:r>
          </w:p>
        </w:tc>
        <w:tc>
          <w:tcPr>
            <w:tcW w:w="703" w:type="pct"/>
            <w:gridSpan w:val="3"/>
            <w:tcBorders>
              <w:top w:val="single" w:sz="6" w:space="0" w:color="auto"/>
              <w:left w:val="single" w:sz="6" w:space="0" w:color="auto"/>
              <w:bottom w:val="dashed" w:sz="12" w:space="0" w:color="auto"/>
              <w:right w:val="single" w:sz="6" w:space="0" w:color="auto"/>
            </w:tcBorders>
            <w:shd w:val="clear" w:color="auto" w:fill="EAEAEA"/>
            <w:vAlign w:val="bottom"/>
            <w:hideMark/>
          </w:tcPr>
          <w:p w14:paraId="2AF8D983"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5</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Sometimes Exceeds Expectations</w:t>
            </w:r>
            <w:r w:rsidRPr="00135790">
              <w:rPr>
                <w:rFonts w:ascii="Arial" w:eastAsia="Times New Roman" w:hAnsi="Arial" w:cs="Arial"/>
                <w:color w:val="000000"/>
                <w:kern w:val="0"/>
                <w:sz w:val="16"/>
                <w:szCs w:val="16"/>
                <w14:ligatures w14:val="none"/>
              </w:rPr>
              <w:t> </w:t>
            </w:r>
          </w:p>
        </w:tc>
        <w:tc>
          <w:tcPr>
            <w:tcW w:w="787" w:type="pct"/>
            <w:gridSpan w:val="3"/>
            <w:tcBorders>
              <w:top w:val="single" w:sz="6" w:space="0" w:color="auto"/>
              <w:left w:val="single" w:sz="6" w:space="0" w:color="auto"/>
              <w:bottom w:val="dashed" w:sz="12" w:space="0" w:color="auto"/>
              <w:right w:val="single" w:sz="6" w:space="0" w:color="auto"/>
            </w:tcBorders>
            <w:shd w:val="clear" w:color="auto" w:fill="EAEAEA"/>
            <w:vAlign w:val="bottom"/>
            <w:hideMark/>
          </w:tcPr>
          <w:p w14:paraId="27BD5347"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6</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Frequently Exceeds Expectations</w:t>
            </w:r>
            <w:r w:rsidRPr="00135790">
              <w:rPr>
                <w:rFonts w:ascii="Arial" w:eastAsia="Times New Roman" w:hAnsi="Arial" w:cs="Arial"/>
                <w:color w:val="000000"/>
                <w:kern w:val="0"/>
                <w:sz w:val="16"/>
                <w:szCs w:val="16"/>
                <w14:ligatures w14:val="none"/>
              </w:rPr>
              <w:t> </w:t>
            </w:r>
          </w:p>
        </w:tc>
        <w:tc>
          <w:tcPr>
            <w:tcW w:w="701" w:type="pct"/>
            <w:gridSpan w:val="3"/>
            <w:tcBorders>
              <w:top w:val="single" w:sz="6" w:space="0" w:color="auto"/>
              <w:left w:val="single" w:sz="6" w:space="0" w:color="auto"/>
              <w:bottom w:val="dashed" w:sz="12" w:space="0" w:color="auto"/>
              <w:right w:val="single" w:sz="18" w:space="0" w:color="auto"/>
            </w:tcBorders>
            <w:shd w:val="clear" w:color="auto" w:fill="EAEAEA"/>
            <w:vAlign w:val="bottom"/>
            <w:hideMark/>
          </w:tcPr>
          <w:p w14:paraId="253098B8"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7</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Always Exceeds Expectations</w:t>
            </w:r>
            <w:r w:rsidRPr="00135790">
              <w:rPr>
                <w:rFonts w:ascii="Arial" w:eastAsia="Times New Roman" w:hAnsi="Arial" w:cs="Arial"/>
                <w:color w:val="000000"/>
                <w:kern w:val="0"/>
                <w:sz w:val="16"/>
                <w:szCs w:val="16"/>
                <w14:ligatures w14:val="none"/>
              </w:rPr>
              <w:t> </w:t>
            </w:r>
          </w:p>
        </w:tc>
      </w:tr>
      <w:tr w:rsidR="00135790" w:rsidRPr="00135790" w14:paraId="4DDF3286" w14:textId="77777777" w:rsidTr="00155482">
        <w:trPr>
          <w:trHeight w:val="267"/>
        </w:trPr>
        <w:tc>
          <w:tcPr>
            <w:tcW w:w="5000" w:type="pct"/>
            <w:gridSpan w:val="16"/>
            <w:tcBorders>
              <w:top w:val="single" w:sz="6" w:space="0" w:color="auto"/>
              <w:left w:val="single" w:sz="18" w:space="0" w:color="auto"/>
              <w:bottom w:val="single" w:sz="6" w:space="0" w:color="auto"/>
              <w:right w:val="single" w:sz="18" w:space="0" w:color="auto"/>
            </w:tcBorders>
            <w:shd w:val="clear" w:color="auto" w:fill="D9D9D9"/>
            <w:vAlign w:val="center"/>
            <w:hideMark/>
          </w:tcPr>
          <w:p w14:paraId="73B3A573"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Satisfaction Review</w:t>
            </w:r>
            <w:r w:rsidRPr="00135790">
              <w:rPr>
                <w:rFonts w:ascii="Arial" w:eastAsia="Times New Roman" w:hAnsi="Arial" w:cs="Arial"/>
                <w:kern w:val="0"/>
                <w:sz w:val="20"/>
                <w:szCs w:val="20"/>
                <w14:ligatures w14:val="none"/>
              </w:rPr>
              <w:t> </w:t>
            </w:r>
          </w:p>
        </w:tc>
      </w:tr>
      <w:tr w:rsidR="00DB7EB2" w:rsidRPr="00135790" w14:paraId="47FD02F3" w14:textId="77777777" w:rsidTr="00155482">
        <w:trPr>
          <w:trHeight w:val="419"/>
        </w:trPr>
        <w:tc>
          <w:tcPr>
            <w:tcW w:w="2578" w:type="pct"/>
            <w:gridSpan w:val="6"/>
            <w:tcBorders>
              <w:top w:val="single" w:sz="12" w:space="0" w:color="auto"/>
              <w:left w:val="single" w:sz="18" w:space="0" w:color="auto"/>
              <w:bottom w:val="single" w:sz="6" w:space="0" w:color="auto"/>
              <w:right w:val="single" w:sz="12" w:space="0" w:color="auto"/>
            </w:tcBorders>
            <w:shd w:val="clear" w:color="auto" w:fill="auto"/>
            <w:vAlign w:val="center"/>
            <w:hideMark/>
          </w:tcPr>
          <w:p w14:paraId="06A2215D"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Please insert a check mark in corresponding scale box </w:t>
            </w:r>
          </w:p>
        </w:tc>
        <w:tc>
          <w:tcPr>
            <w:tcW w:w="318" w:type="pct"/>
            <w:gridSpan w:val="2"/>
            <w:tcBorders>
              <w:top w:val="single" w:sz="12" w:space="0" w:color="auto"/>
              <w:left w:val="single" w:sz="12" w:space="0" w:color="auto"/>
              <w:bottom w:val="single" w:sz="6" w:space="0" w:color="auto"/>
              <w:right w:val="single" w:sz="6" w:space="0" w:color="auto"/>
            </w:tcBorders>
            <w:shd w:val="clear" w:color="auto" w:fill="auto"/>
            <w:vAlign w:val="center"/>
            <w:hideMark/>
          </w:tcPr>
          <w:p w14:paraId="14E6A8BB"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1</w:t>
            </w:r>
            <w:r w:rsidRPr="00135790">
              <w:rPr>
                <w:rFonts w:ascii="Arial" w:eastAsia="Times New Roman" w:hAnsi="Arial" w:cs="Arial"/>
                <w:kern w:val="0"/>
                <w:sz w:val="20"/>
                <w:szCs w:val="20"/>
                <w14:ligatures w14:val="none"/>
              </w:rPr>
              <w:t> </w:t>
            </w:r>
          </w:p>
        </w:tc>
        <w:tc>
          <w:tcPr>
            <w:tcW w:w="358" w:type="pct"/>
            <w:tcBorders>
              <w:top w:val="single" w:sz="12" w:space="0" w:color="auto"/>
              <w:left w:val="single" w:sz="6" w:space="0" w:color="auto"/>
              <w:bottom w:val="single" w:sz="6" w:space="0" w:color="auto"/>
              <w:right w:val="single" w:sz="6" w:space="0" w:color="auto"/>
            </w:tcBorders>
            <w:shd w:val="clear" w:color="auto" w:fill="auto"/>
            <w:vAlign w:val="center"/>
            <w:hideMark/>
          </w:tcPr>
          <w:p w14:paraId="6FE3CD65"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2</w:t>
            </w:r>
            <w:r w:rsidRPr="00135790">
              <w:rPr>
                <w:rFonts w:ascii="Arial" w:eastAsia="Times New Roman" w:hAnsi="Arial" w:cs="Arial"/>
                <w:kern w:val="0"/>
                <w:sz w:val="20"/>
                <w:szCs w:val="20"/>
                <w14:ligatures w14:val="none"/>
              </w:rPr>
              <w:t> </w:t>
            </w:r>
          </w:p>
        </w:tc>
        <w:tc>
          <w:tcPr>
            <w:tcW w:w="350" w:type="pct"/>
            <w:gridSpan w:val="2"/>
            <w:tcBorders>
              <w:top w:val="single" w:sz="12" w:space="0" w:color="auto"/>
              <w:left w:val="single" w:sz="6" w:space="0" w:color="auto"/>
              <w:bottom w:val="single" w:sz="6" w:space="0" w:color="auto"/>
              <w:right w:val="single" w:sz="6" w:space="0" w:color="auto"/>
            </w:tcBorders>
            <w:shd w:val="clear" w:color="auto" w:fill="auto"/>
            <w:vAlign w:val="center"/>
            <w:hideMark/>
          </w:tcPr>
          <w:p w14:paraId="114B9621"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3</w:t>
            </w:r>
            <w:r w:rsidRPr="00135790">
              <w:rPr>
                <w:rFonts w:ascii="Arial" w:eastAsia="Times New Roman" w:hAnsi="Arial" w:cs="Arial"/>
                <w:kern w:val="0"/>
                <w:sz w:val="20"/>
                <w:szCs w:val="20"/>
                <w14:ligatures w14:val="none"/>
              </w:rPr>
              <w:t> </w:t>
            </w:r>
          </w:p>
        </w:tc>
        <w:tc>
          <w:tcPr>
            <w:tcW w:w="365" w:type="pct"/>
            <w:tcBorders>
              <w:top w:val="single" w:sz="12" w:space="0" w:color="auto"/>
              <w:left w:val="single" w:sz="6" w:space="0" w:color="auto"/>
              <w:bottom w:val="single" w:sz="6" w:space="0" w:color="auto"/>
              <w:right w:val="single" w:sz="6" w:space="0" w:color="auto"/>
            </w:tcBorders>
            <w:shd w:val="clear" w:color="auto" w:fill="auto"/>
            <w:vAlign w:val="center"/>
            <w:hideMark/>
          </w:tcPr>
          <w:p w14:paraId="1BCB1BF9"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4</w:t>
            </w:r>
            <w:r w:rsidRPr="00135790">
              <w:rPr>
                <w:rFonts w:ascii="Arial" w:eastAsia="Times New Roman" w:hAnsi="Arial" w:cs="Arial"/>
                <w:kern w:val="0"/>
                <w:sz w:val="20"/>
                <w:szCs w:val="20"/>
                <w14:ligatures w14:val="none"/>
              </w:rPr>
              <w:t> </w:t>
            </w:r>
          </w:p>
        </w:tc>
        <w:tc>
          <w:tcPr>
            <w:tcW w:w="330" w:type="pct"/>
            <w:tcBorders>
              <w:top w:val="single" w:sz="12" w:space="0" w:color="auto"/>
              <w:left w:val="single" w:sz="6" w:space="0" w:color="auto"/>
              <w:bottom w:val="single" w:sz="6" w:space="0" w:color="auto"/>
              <w:right w:val="single" w:sz="6" w:space="0" w:color="auto"/>
            </w:tcBorders>
            <w:shd w:val="clear" w:color="auto" w:fill="auto"/>
            <w:vAlign w:val="center"/>
            <w:hideMark/>
          </w:tcPr>
          <w:p w14:paraId="59FCEAD5"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5</w:t>
            </w:r>
            <w:r w:rsidRPr="00135790">
              <w:rPr>
                <w:rFonts w:ascii="Arial" w:eastAsia="Times New Roman" w:hAnsi="Arial" w:cs="Arial"/>
                <w:kern w:val="0"/>
                <w:sz w:val="20"/>
                <w:szCs w:val="20"/>
                <w14:ligatures w14:val="none"/>
              </w:rPr>
              <w:t> </w:t>
            </w:r>
          </w:p>
        </w:tc>
        <w:tc>
          <w:tcPr>
            <w:tcW w:w="348" w:type="pct"/>
            <w:gridSpan w:val="2"/>
            <w:tcBorders>
              <w:top w:val="single" w:sz="12" w:space="0" w:color="auto"/>
              <w:left w:val="single" w:sz="6" w:space="0" w:color="auto"/>
              <w:bottom w:val="single" w:sz="6" w:space="0" w:color="auto"/>
              <w:right w:val="single" w:sz="6" w:space="0" w:color="auto"/>
            </w:tcBorders>
            <w:shd w:val="clear" w:color="auto" w:fill="auto"/>
            <w:vAlign w:val="center"/>
            <w:hideMark/>
          </w:tcPr>
          <w:p w14:paraId="56C9E33D"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6</w:t>
            </w:r>
            <w:r w:rsidRPr="00135790">
              <w:rPr>
                <w:rFonts w:ascii="Arial" w:eastAsia="Times New Roman" w:hAnsi="Arial" w:cs="Arial"/>
                <w:kern w:val="0"/>
                <w:sz w:val="20"/>
                <w:szCs w:val="20"/>
                <w14:ligatures w14:val="none"/>
              </w:rPr>
              <w:t> </w:t>
            </w:r>
          </w:p>
        </w:tc>
        <w:tc>
          <w:tcPr>
            <w:tcW w:w="353" w:type="pct"/>
            <w:tcBorders>
              <w:top w:val="single" w:sz="12" w:space="0" w:color="auto"/>
              <w:left w:val="single" w:sz="6" w:space="0" w:color="auto"/>
              <w:bottom w:val="single" w:sz="6" w:space="0" w:color="auto"/>
              <w:right w:val="single" w:sz="18" w:space="0" w:color="auto"/>
            </w:tcBorders>
            <w:shd w:val="clear" w:color="auto" w:fill="auto"/>
            <w:vAlign w:val="center"/>
            <w:hideMark/>
          </w:tcPr>
          <w:p w14:paraId="1A1F90A6"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7</w:t>
            </w:r>
            <w:r w:rsidRPr="00135790">
              <w:rPr>
                <w:rFonts w:ascii="Arial" w:eastAsia="Times New Roman" w:hAnsi="Arial" w:cs="Arial"/>
                <w:kern w:val="0"/>
                <w:sz w:val="20"/>
                <w:szCs w:val="20"/>
                <w14:ligatures w14:val="none"/>
              </w:rPr>
              <w:t> </w:t>
            </w:r>
          </w:p>
        </w:tc>
      </w:tr>
      <w:tr w:rsidR="00DB7EB2" w:rsidRPr="00135790" w14:paraId="56E2FCFE"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50670B87" w14:textId="77777777" w:rsidR="00135790" w:rsidRPr="00135790" w:rsidRDefault="00135790" w:rsidP="00135790">
            <w:pPr>
              <w:spacing w:after="0" w:line="240" w:lineRule="auto"/>
              <w:ind w:left="45" w:hanging="90"/>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1. How consistent and reliable is the service being provided?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1C321F6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9EC42DB"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7CDB67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9DE6E3D"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538070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7294E6"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13C710F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50BC6CE6"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5D1082A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2. How responsive is our company?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5D70129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86C66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075840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56E60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BC23F3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6007AD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3B769EF2"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45DDF51E"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67AA9C3A" w14:textId="77777777" w:rsidR="00135790" w:rsidRPr="00135790" w:rsidRDefault="00135790" w:rsidP="00135790">
            <w:pPr>
              <w:spacing w:after="0" w:line="240" w:lineRule="auto"/>
              <w:ind w:left="135" w:hanging="180"/>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3. How would you rate the professionalism of the employees at our company?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173853C2"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6F20886"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E3DEEB8"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FBF43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D4C70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1E5659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58761A5B"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0DC27ABC"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6F116B7E" w14:textId="77777777" w:rsidR="00135790" w:rsidRPr="00135790" w:rsidRDefault="00135790" w:rsidP="00135790">
            <w:pPr>
              <w:spacing w:after="0" w:line="240" w:lineRule="auto"/>
              <w:ind w:left="225" w:hanging="225"/>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4. How would you rate our customer support and response time?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0A55BAA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E7936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00FC43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E76958"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3C11614"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178F78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28BDA07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5E66489C"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78EB2EE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5. How would you rate our invoice accuracy?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71740F8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C84177E"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285FCD6"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9418332"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152ECC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5518EE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54E488F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2078746A"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14FC7851" w14:textId="77777777" w:rsidR="00135790" w:rsidRPr="00135790" w:rsidRDefault="00135790" w:rsidP="00135790">
            <w:pPr>
              <w:spacing w:after="0" w:line="240" w:lineRule="auto"/>
              <w:ind w:left="225" w:hanging="225"/>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6. Overall, how do you rate our services, and did they meet your needs and expectations regarding quality and performance?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34A087A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7FFAE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1C9AB2B"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0B8410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A36A0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3289AFD"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07CEB81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302E9D85"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4816D33C" w14:textId="77777777" w:rsidR="00135790" w:rsidRPr="00135790" w:rsidRDefault="00135790" w:rsidP="00135790">
            <w:pPr>
              <w:spacing w:after="0" w:line="240" w:lineRule="auto"/>
              <w:ind w:left="225" w:hanging="225"/>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7. How likely are you to recommend our quantity purchase agreement (QPA) to other departments/people you know?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2EB27EA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B104E4"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1551D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6F20CC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EE146C5"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364E5E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70D4D65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2F3627F1" w14:textId="77777777" w:rsidTr="00155482">
        <w:trPr>
          <w:trHeight w:val="274"/>
        </w:trPr>
        <w:tc>
          <w:tcPr>
            <w:tcW w:w="2578" w:type="pct"/>
            <w:gridSpan w:val="6"/>
            <w:tcBorders>
              <w:top w:val="single" w:sz="6" w:space="0" w:color="auto"/>
              <w:left w:val="single" w:sz="18" w:space="0" w:color="auto"/>
              <w:bottom w:val="single" w:sz="18" w:space="0" w:color="auto"/>
              <w:right w:val="single" w:sz="12" w:space="0" w:color="auto"/>
            </w:tcBorders>
            <w:shd w:val="clear" w:color="auto" w:fill="auto"/>
            <w:vAlign w:val="center"/>
            <w:hideMark/>
          </w:tcPr>
          <w:p w14:paraId="075DC4DF"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Totals </w:t>
            </w:r>
          </w:p>
        </w:tc>
        <w:tc>
          <w:tcPr>
            <w:tcW w:w="318" w:type="pct"/>
            <w:gridSpan w:val="2"/>
            <w:tcBorders>
              <w:top w:val="single" w:sz="6" w:space="0" w:color="auto"/>
              <w:left w:val="single" w:sz="12" w:space="0" w:color="auto"/>
              <w:bottom w:val="single" w:sz="18" w:space="0" w:color="auto"/>
              <w:right w:val="single" w:sz="6" w:space="0" w:color="auto"/>
            </w:tcBorders>
            <w:shd w:val="clear" w:color="auto" w:fill="auto"/>
            <w:vAlign w:val="bottom"/>
            <w:hideMark/>
          </w:tcPr>
          <w:p w14:paraId="3356526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8" w:type="pct"/>
            <w:tcBorders>
              <w:top w:val="single" w:sz="6" w:space="0" w:color="auto"/>
              <w:left w:val="single" w:sz="6" w:space="0" w:color="auto"/>
              <w:bottom w:val="single" w:sz="18" w:space="0" w:color="auto"/>
              <w:right w:val="single" w:sz="6" w:space="0" w:color="auto"/>
            </w:tcBorders>
            <w:shd w:val="clear" w:color="auto" w:fill="auto"/>
            <w:vAlign w:val="bottom"/>
            <w:hideMark/>
          </w:tcPr>
          <w:p w14:paraId="11A4773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50" w:type="pct"/>
            <w:gridSpan w:val="2"/>
            <w:tcBorders>
              <w:top w:val="single" w:sz="6" w:space="0" w:color="auto"/>
              <w:left w:val="single" w:sz="6" w:space="0" w:color="auto"/>
              <w:bottom w:val="single" w:sz="18" w:space="0" w:color="auto"/>
              <w:right w:val="single" w:sz="6" w:space="0" w:color="auto"/>
            </w:tcBorders>
            <w:shd w:val="clear" w:color="auto" w:fill="auto"/>
            <w:vAlign w:val="bottom"/>
            <w:hideMark/>
          </w:tcPr>
          <w:p w14:paraId="6D7E302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65" w:type="pct"/>
            <w:tcBorders>
              <w:top w:val="single" w:sz="6" w:space="0" w:color="auto"/>
              <w:left w:val="single" w:sz="6" w:space="0" w:color="auto"/>
              <w:bottom w:val="single" w:sz="18" w:space="0" w:color="auto"/>
              <w:right w:val="single" w:sz="6" w:space="0" w:color="auto"/>
            </w:tcBorders>
            <w:shd w:val="clear" w:color="auto" w:fill="auto"/>
            <w:vAlign w:val="bottom"/>
            <w:hideMark/>
          </w:tcPr>
          <w:p w14:paraId="1D092FD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30" w:type="pct"/>
            <w:tcBorders>
              <w:top w:val="single" w:sz="6" w:space="0" w:color="auto"/>
              <w:left w:val="single" w:sz="6" w:space="0" w:color="auto"/>
              <w:bottom w:val="single" w:sz="18" w:space="0" w:color="auto"/>
              <w:right w:val="single" w:sz="6" w:space="0" w:color="auto"/>
            </w:tcBorders>
            <w:shd w:val="clear" w:color="auto" w:fill="auto"/>
            <w:vAlign w:val="bottom"/>
            <w:hideMark/>
          </w:tcPr>
          <w:p w14:paraId="047D1A75"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48" w:type="pct"/>
            <w:gridSpan w:val="2"/>
            <w:tcBorders>
              <w:top w:val="single" w:sz="6" w:space="0" w:color="auto"/>
              <w:left w:val="single" w:sz="6" w:space="0" w:color="auto"/>
              <w:bottom w:val="single" w:sz="18" w:space="0" w:color="auto"/>
              <w:right w:val="single" w:sz="6" w:space="0" w:color="auto"/>
            </w:tcBorders>
            <w:shd w:val="clear" w:color="auto" w:fill="auto"/>
            <w:vAlign w:val="bottom"/>
            <w:hideMark/>
          </w:tcPr>
          <w:p w14:paraId="4E6CBBB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53" w:type="pct"/>
            <w:tcBorders>
              <w:top w:val="single" w:sz="6" w:space="0" w:color="auto"/>
              <w:left w:val="single" w:sz="6" w:space="0" w:color="auto"/>
              <w:bottom w:val="single" w:sz="18" w:space="0" w:color="auto"/>
              <w:right w:val="single" w:sz="18" w:space="0" w:color="auto"/>
            </w:tcBorders>
            <w:shd w:val="clear" w:color="auto" w:fill="auto"/>
            <w:vAlign w:val="bottom"/>
            <w:hideMark/>
          </w:tcPr>
          <w:p w14:paraId="3C69503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r>
      <w:tr w:rsidR="00135790" w:rsidRPr="00135790" w14:paraId="62E84A24" w14:textId="77777777" w:rsidTr="00155482">
        <w:trPr>
          <w:trHeight w:val="216"/>
        </w:trPr>
        <w:tc>
          <w:tcPr>
            <w:tcW w:w="5000" w:type="pct"/>
            <w:gridSpan w:val="16"/>
            <w:tcBorders>
              <w:top w:val="single" w:sz="6" w:space="0" w:color="auto"/>
              <w:left w:val="single" w:sz="18" w:space="0" w:color="auto"/>
              <w:bottom w:val="single" w:sz="12" w:space="0" w:color="auto"/>
              <w:right w:val="single" w:sz="18" w:space="0" w:color="auto"/>
            </w:tcBorders>
            <w:shd w:val="clear" w:color="auto" w:fill="D9D9D9"/>
            <w:vAlign w:val="center"/>
            <w:hideMark/>
          </w:tcPr>
          <w:p w14:paraId="4BA70E9C"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Contract Performance Review</w:t>
            </w:r>
            <w:r w:rsidRPr="00135790">
              <w:rPr>
                <w:rFonts w:ascii="Arial" w:eastAsia="Times New Roman" w:hAnsi="Arial" w:cs="Arial"/>
                <w:kern w:val="0"/>
                <w:sz w:val="20"/>
                <w:szCs w:val="20"/>
                <w14:ligatures w14:val="none"/>
              </w:rPr>
              <w:t> </w:t>
            </w:r>
          </w:p>
        </w:tc>
      </w:tr>
      <w:tr w:rsidR="00135790" w:rsidRPr="00135790" w14:paraId="05085207" w14:textId="77777777" w:rsidTr="007D76AC">
        <w:trPr>
          <w:trHeight w:val="289"/>
        </w:trPr>
        <w:tc>
          <w:tcPr>
            <w:tcW w:w="5000" w:type="pct"/>
            <w:gridSpan w:val="16"/>
            <w:tcBorders>
              <w:top w:val="single" w:sz="12" w:space="0" w:color="auto"/>
              <w:left w:val="single" w:sz="18" w:space="0" w:color="auto"/>
              <w:bottom w:val="single" w:sz="6" w:space="0" w:color="auto"/>
              <w:right w:val="single" w:sz="18" w:space="0" w:color="auto"/>
            </w:tcBorders>
            <w:shd w:val="clear" w:color="auto" w:fill="auto"/>
            <w:vAlign w:val="center"/>
            <w:hideMark/>
          </w:tcPr>
          <w:p w14:paraId="04712E42" w14:textId="168A5C0D" w:rsidR="00135790" w:rsidRPr="007D76AC" w:rsidRDefault="007D76AC" w:rsidP="007D76AC">
            <w:pPr>
              <w:spacing w:after="0" w:line="240" w:lineRule="auto"/>
              <w:jc w:val="center"/>
              <w:textAlignment w:val="baseline"/>
              <w:rPr>
                <w:rFonts w:ascii="Arial" w:eastAsia="Times New Roman" w:hAnsi="Arial" w:cs="Arial"/>
                <w:b/>
                <w:bCs/>
                <w:kern w:val="0"/>
                <w:sz w:val="18"/>
                <w:szCs w:val="18"/>
                <w14:ligatures w14:val="none"/>
              </w:rPr>
            </w:pPr>
            <w:r w:rsidRPr="007D76AC">
              <w:rPr>
                <w:rFonts w:ascii="Arial" w:eastAsia="Times New Roman" w:hAnsi="Arial" w:cs="Arial"/>
                <w:b/>
                <w:bCs/>
                <w:kern w:val="0"/>
                <w:sz w:val="18"/>
                <w:szCs w:val="18"/>
                <w14:ligatures w14:val="none"/>
              </w:rPr>
              <w:t>FINANCIAL PERFORMANCE</w:t>
            </w:r>
          </w:p>
        </w:tc>
      </w:tr>
      <w:tr w:rsidR="00FE4E05" w:rsidRPr="00135790" w14:paraId="701887E8" w14:textId="77777777" w:rsidTr="00155482">
        <w:trPr>
          <w:trHeight w:val="289"/>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center"/>
            <w:hideMark/>
          </w:tcPr>
          <w:p w14:paraId="2B3F84ED" w14:textId="77777777"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of Billing discrepancies: (#)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7BA47B3B" w14:textId="28C8BF5C"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Additional Comments </w:t>
            </w:r>
          </w:p>
        </w:tc>
      </w:tr>
      <w:tr w:rsidR="00FE4E05" w:rsidRPr="00135790" w14:paraId="4F5D65CE" w14:textId="77777777" w:rsidTr="00A41FA4">
        <w:trPr>
          <w:trHeight w:val="975"/>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bottom"/>
            <w:hideMark/>
          </w:tcPr>
          <w:p w14:paraId="7822CAAF" w14:textId="77777777"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599CB041" w14:textId="77777777"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p w14:paraId="0444682E" w14:textId="26F329F0"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135790" w:rsidRPr="00135790" w14:paraId="1899885D" w14:textId="77777777" w:rsidTr="007D76AC">
        <w:trPr>
          <w:trHeight w:val="289"/>
        </w:trPr>
        <w:tc>
          <w:tcPr>
            <w:tcW w:w="5000" w:type="pct"/>
            <w:gridSpan w:val="16"/>
            <w:tcBorders>
              <w:top w:val="single" w:sz="6" w:space="0" w:color="auto"/>
              <w:left w:val="single" w:sz="18" w:space="0" w:color="auto"/>
              <w:bottom w:val="single" w:sz="6" w:space="0" w:color="auto"/>
              <w:right w:val="single" w:sz="18" w:space="0" w:color="auto"/>
            </w:tcBorders>
            <w:shd w:val="clear" w:color="auto" w:fill="auto"/>
            <w:vAlign w:val="center"/>
            <w:hideMark/>
          </w:tcPr>
          <w:p w14:paraId="4D177969" w14:textId="548BF6ED" w:rsidR="00135790" w:rsidRPr="007D76AC" w:rsidRDefault="007D76AC" w:rsidP="007D76AC">
            <w:pPr>
              <w:spacing w:after="0" w:line="240" w:lineRule="auto"/>
              <w:jc w:val="center"/>
              <w:textAlignment w:val="baseline"/>
              <w:rPr>
                <w:rFonts w:ascii="Arial" w:eastAsia="Times New Roman" w:hAnsi="Arial" w:cs="Arial"/>
                <w:b/>
                <w:bCs/>
                <w:kern w:val="0"/>
                <w:sz w:val="18"/>
                <w:szCs w:val="18"/>
                <w14:ligatures w14:val="none"/>
              </w:rPr>
            </w:pPr>
            <w:r w:rsidRPr="007D76AC">
              <w:rPr>
                <w:rFonts w:ascii="Arial" w:eastAsia="Times New Roman" w:hAnsi="Arial" w:cs="Arial"/>
                <w:b/>
                <w:bCs/>
                <w:kern w:val="0"/>
                <w:sz w:val="18"/>
                <w:szCs w:val="18"/>
                <w14:ligatures w14:val="none"/>
              </w:rPr>
              <w:t>INCIDENT REPORTING</w:t>
            </w:r>
          </w:p>
        </w:tc>
      </w:tr>
      <w:tr w:rsidR="00FE4E05" w:rsidRPr="00135790" w14:paraId="121CB885" w14:textId="77777777" w:rsidTr="00155482">
        <w:trPr>
          <w:trHeight w:val="289"/>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bottom"/>
            <w:hideMark/>
          </w:tcPr>
          <w:p w14:paraId="55111BBF" w14:textId="091C4A08"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r w:rsidR="00CA0301" w:rsidRPr="00135790">
              <w:rPr>
                <w:rFonts w:ascii="Arial" w:eastAsia="Times New Roman" w:hAnsi="Arial" w:cs="Arial"/>
                <w:color w:val="000000"/>
                <w:kern w:val="0"/>
                <w:sz w:val="20"/>
                <w:szCs w:val="20"/>
                <w14:ligatures w14:val="none"/>
              </w:rPr>
              <w:t># of incidents reported (#)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3006DB6D" w14:textId="4A4B3ACB"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Additional Comments </w:t>
            </w:r>
          </w:p>
        </w:tc>
      </w:tr>
      <w:tr w:rsidR="00155482" w:rsidRPr="00135790" w14:paraId="74CE21B9" w14:textId="77777777">
        <w:trPr>
          <w:trHeight w:val="920"/>
        </w:trPr>
        <w:tc>
          <w:tcPr>
            <w:tcW w:w="1552" w:type="pct"/>
            <w:gridSpan w:val="3"/>
            <w:tcBorders>
              <w:top w:val="single" w:sz="6" w:space="0" w:color="auto"/>
              <w:left w:val="single" w:sz="18" w:space="0" w:color="auto"/>
              <w:right w:val="single" w:sz="6" w:space="0" w:color="auto"/>
            </w:tcBorders>
            <w:shd w:val="clear" w:color="auto" w:fill="auto"/>
            <w:vAlign w:val="bottom"/>
            <w:hideMark/>
          </w:tcPr>
          <w:p w14:paraId="0D7016F5" w14:textId="77777777" w:rsidR="00155482" w:rsidRPr="00135790" w:rsidRDefault="00155482"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72DF8A93"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c>
          <w:tcPr>
            <w:tcW w:w="3448" w:type="pct"/>
            <w:gridSpan w:val="13"/>
            <w:tcBorders>
              <w:top w:val="single" w:sz="6" w:space="0" w:color="auto"/>
              <w:left w:val="single" w:sz="6" w:space="0" w:color="auto"/>
              <w:right w:val="single" w:sz="18" w:space="0" w:color="auto"/>
            </w:tcBorders>
            <w:shd w:val="clear" w:color="auto" w:fill="auto"/>
            <w:vAlign w:val="bottom"/>
            <w:hideMark/>
          </w:tcPr>
          <w:p w14:paraId="357C81EF" w14:textId="77777777" w:rsidR="00155482" w:rsidRPr="00135790" w:rsidRDefault="00155482"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4974FEE1" w14:textId="77777777" w:rsidR="00155482" w:rsidRPr="00135790" w:rsidRDefault="00155482"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2862EB36"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5747B3EB" w14:textId="2968D33D"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r>
      <w:tr w:rsidR="00155482" w:rsidRPr="00135790" w14:paraId="6E58D8C3" w14:textId="77777777" w:rsidTr="00155482">
        <w:trPr>
          <w:trHeight w:val="534"/>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bottom"/>
            <w:hideMark/>
          </w:tcPr>
          <w:p w14:paraId="4E7DE00D" w14:textId="41A254E9"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Reviewed by:</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t>(Agency Representative Name)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5152BE3C" w14:textId="78C7CFA5"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 </w:t>
            </w:r>
          </w:p>
        </w:tc>
      </w:tr>
      <w:tr w:rsidR="00155482" w:rsidRPr="00135790" w14:paraId="71842C30" w14:textId="77777777" w:rsidTr="00A41FA4">
        <w:trPr>
          <w:trHeight w:val="405"/>
        </w:trPr>
        <w:tc>
          <w:tcPr>
            <w:tcW w:w="1552" w:type="pct"/>
            <w:gridSpan w:val="3"/>
            <w:tcBorders>
              <w:top w:val="single" w:sz="6" w:space="0" w:color="auto"/>
              <w:left w:val="single" w:sz="18" w:space="0" w:color="auto"/>
              <w:bottom w:val="single" w:sz="18" w:space="0" w:color="auto"/>
              <w:right w:val="single" w:sz="6" w:space="0" w:color="auto"/>
            </w:tcBorders>
            <w:shd w:val="clear" w:color="auto" w:fill="auto"/>
            <w:vAlign w:val="bottom"/>
            <w:hideMark/>
          </w:tcPr>
          <w:p w14:paraId="6180B04B" w14:textId="7DA2114D"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Signature </w:t>
            </w:r>
          </w:p>
        </w:tc>
        <w:tc>
          <w:tcPr>
            <w:tcW w:w="2417" w:type="pct"/>
            <w:gridSpan w:val="9"/>
            <w:tcBorders>
              <w:top w:val="single" w:sz="6" w:space="0" w:color="auto"/>
              <w:left w:val="single" w:sz="6" w:space="0" w:color="auto"/>
              <w:bottom w:val="single" w:sz="18" w:space="0" w:color="auto"/>
              <w:right w:val="single" w:sz="6" w:space="0" w:color="auto"/>
            </w:tcBorders>
            <w:shd w:val="clear" w:color="auto" w:fill="auto"/>
            <w:vAlign w:val="bottom"/>
            <w:hideMark/>
          </w:tcPr>
          <w:p w14:paraId="20F8060A"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500" w:type="pct"/>
            <w:gridSpan w:val="2"/>
            <w:tcBorders>
              <w:top w:val="single" w:sz="6" w:space="0" w:color="auto"/>
              <w:left w:val="single" w:sz="6" w:space="0" w:color="auto"/>
              <w:bottom w:val="single" w:sz="18" w:space="0" w:color="auto"/>
              <w:right w:val="single" w:sz="6" w:space="0" w:color="auto"/>
            </w:tcBorders>
            <w:shd w:val="clear" w:color="auto" w:fill="auto"/>
            <w:vAlign w:val="bottom"/>
            <w:hideMark/>
          </w:tcPr>
          <w:p w14:paraId="660C6A79"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Date: </w:t>
            </w:r>
          </w:p>
        </w:tc>
        <w:tc>
          <w:tcPr>
            <w:tcW w:w="531" w:type="pct"/>
            <w:gridSpan w:val="2"/>
            <w:tcBorders>
              <w:top w:val="single" w:sz="6" w:space="0" w:color="auto"/>
              <w:left w:val="single" w:sz="6" w:space="0" w:color="auto"/>
              <w:bottom w:val="single" w:sz="18" w:space="0" w:color="auto"/>
              <w:right w:val="single" w:sz="18" w:space="0" w:color="auto"/>
            </w:tcBorders>
            <w:shd w:val="clear" w:color="auto" w:fill="auto"/>
            <w:vAlign w:val="bottom"/>
            <w:hideMark/>
          </w:tcPr>
          <w:p w14:paraId="055D90AF"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 </w:t>
            </w:r>
          </w:p>
        </w:tc>
      </w:tr>
    </w:tbl>
    <w:p w14:paraId="614611AD" w14:textId="77777777" w:rsidR="009D1DE0" w:rsidRPr="00B11DD1" w:rsidRDefault="009D1DE0" w:rsidP="00454FFB">
      <w:pPr>
        <w:spacing w:after="0"/>
        <w:ind w:left="720" w:firstLine="720"/>
        <w:rPr>
          <w:rFonts w:ascii="Arial" w:hAnsi="Arial" w:cs="Arial"/>
          <w:sz w:val="20"/>
          <w:szCs w:val="20"/>
        </w:rPr>
      </w:pPr>
    </w:p>
    <w:sectPr w:rsidR="009D1DE0" w:rsidRPr="00B11DD1" w:rsidSect="00A27105">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D35FB" w14:textId="77777777" w:rsidR="00E37C48" w:rsidRDefault="00E37C48" w:rsidP="002E6136">
      <w:pPr>
        <w:spacing w:after="0" w:line="240" w:lineRule="auto"/>
      </w:pPr>
      <w:r>
        <w:separator/>
      </w:r>
    </w:p>
  </w:endnote>
  <w:endnote w:type="continuationSeparator" w:id="0">
    <w:p w14:paraId="1C3786BB" w14:textId="77777777" w:rsidR="00E37C48" w:rsidRDefault="00E37C48" w:rsidP="002E6136">
      <w:pPr>
        <w:spacing w:after="0" w:line="240" w:lineRule="auto"/>
      </w:pPr>
      <w:r>
        <w:continuationSeparator/>
      </w:r>
    </w:p>
  </w:endnote>
  <w:endnote w:type="continuationNotice" w:id="1">
    <w:p w14:paraId="2606203F" w14:textId="77777777" w:rsidR="00E37C48" w:rsidRDefault="00E37C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AE41F1B" w14:paraId="636BF9FF" w14:textId="77777777" w:rsidTr="1AE41F1B">
      <w:trPr>
        <w:trHeight w:val="300"/>
      </w:trPr>
      <w:tc>
        <w:tcPr>
          <w:tcW w:w="3120" w:type="dxa"/>
        </w:tcPr>
        <w:p w14:paraId="7EE2EEC7" w14:textId="1D59A802" w:rsidR="1AE41F1B" w:rsidRDefault="1AE41F1B" w:rsidP="1AE41F1B">
          <w:pPr>
            <w:pStyle w:val="Header"/>
            <w:ind w:left="-115"/>
          </w:pPr>
        </w:p>
      </w:tc>
      <w:tc>
        <w:tcPr>
          <w:tcW w:w="3120" w:type="dxa"/>
        </w:tcPr>
        <w:p w14:paraId="09D4C49F" w14:textId="0DED1CC0" w:rsidR="1AE41F1B" w:rsidRDefault="1AE41F1B" w:rsidP="1AE41F1B">
          <w:pPr>
            <w:pStyle w:val="Header"/>
            <w:jc w:val="center"/>
          </w:pPr>
        </w:p>
      </w:tc>
      <w:tc>
        <w:tcPr>
          <w:tcW w:w="3120" w:type="dxa"/>
        </w:tcPr>
        <w:p w14:paraId="362EDE86" w14:textId="7D66F764" w:rsidR="1AE41F1B" w:rsidRDefault="1AE41F1B" w:rsidP="1AE41F1B">
          <w:pPr>
            <w:pStyle w:val="Header"/>
            <w:ind w:right="-115"/>
            <w:jc w:val="right"/>
          </w:pPr>
        </w:p>
      </w:tc>
    </w:tr>
  </w:tbl>
  <w:p w14:paraId="3312D107" w14:textId="71F46B1E" w:rsidR="1AE41F1B" w:rsidRDefault="1AE41F1B" w:rsidP="1AE41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AE41F1B" w14:paraId="0EC699B5" w14:textId="77777777" w:rsidTr="1AE41F1B">
      <w:trPr>
        <w:trHeight w:val="300"/>
      </w:trPr>
      <w:tc>
        <w:tcPr>
          <w:tcW w:w="3120" w:type="dxa"/>
        </w:tcPr>
        <w:p w14:paraId="7E4A68AB" w14:textId="1B6489D8" w:rsidR="1AE41F1B" w:rsidRDefault="1AE41F1B" w:rsidP="1AE41F1B">
          <w:pPr>
            <w:pStyle w:val="Header"/>
            <w:ind w:left="-115"/>
          </w:pPr>
        </w:p>
      </w:tc>
      <w:tc>
        <w:tcPr>
          <w:tcW w:w="3120" w:type="dxa"/>
        </w:tcPr>
        <w:p w14:paraId="6279E010" w14:textId="774E1AC8" w:rsidR="1AE41F1B" w:rsidRDefault="1AE41F1B" w:rsidP="1AE41F1B">
          <w:pPr>
            <w:pStyle w:val="Header"/>
            <w:jc w:val="center"/>
          </w:pPr>
        </w:p>
      </w:tc>
      <w:tc>
        <w:tcPr>
          <w:tcW w:w="3120" w:type="dxa"/>
        </w:tcPr>
        <w:p w14:paraId="27BA7E86" w14:textId="3FEDED17" w:rsidR="1AE41F1B" w:rsidRDefault="1AE41F1B" w:rsidP="1AE41F1B">
          <w:pPr>
            <w:pStyle w:val="Header"/>
            <w:ind w:right="-115"/>
            <w:jc w:val="right"/>
          </w:pPr>
        </w:p>
      </w:tc>
    </w:tr>
  </w:tbl>
  <w:p w14:paraId="2DEEA5F8" w14:textId="46A43306" w:rsidR="1AE41F1B" w:rsidRDefault="1AE41F1B" w:rsidP="1AE41F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AE41F1B" w14:paraId="0FD24F8B" w14:textId="77777777" w:rsidTr="1AE41F1B">
      <w:trPr>
        <w:trHeight w:val="300"/>
      </w:trPr>
      <w:tc>
        <w:tcPr>
          <w:tcW w:w="3120" w:type="dxa"/>
        </w:tcPr>
        <w:p w14:paraId="7D6171DE" w14:textId="7FB9591A" w:rsidR="1AE41F1B" w:rsidRDefault="1AE41F1B" w:rsidP="1AE41F1B">
          <w:pPr>
            <w:pStyle w:val="Header"/>
            <w:ind w:left="-115"/>
          </w:pPr>
        </w:p>
      </w:tc>
      <w:tc>
        <w:tcPr>
          <w:tcW w:w="3120" w:type="dxa"/>
        </w:tcPr>
        <w:p w14:paraId="07CE7EE1" w14:textId="7D4469E5" w:rsidR="1AE41F1B" w:rsidRDefault="1AE41F1B" w:rsidP="1AE41F1B">
          <w:pPr>
            <w:pStyle w:val="Header"/>
            <w:jc w:val="center"/>
          </w:pPr>
        </w:p>
      </w:tc>
      <w:tc>
        <w:tcPr>
          <w:tcW w:w="3120" w:type="dxa"/>
        </w:tcPr>
        <w:p w14:paraId="61574A87" w14:textId="73998A9B" w:rsidR="1AE41F1B" w:rsidRDefault="1AE41F1B" w:rsidP="1AE41F1B">
          <w:pPr>
            <w:pStyle w:val="Header"/>
            <w:ind w:right="-115"/>
            <w:jc w:val="right"/>
          </w:pPr>
        </w:p>
      </w:tc>
    </w:tr>
  </w:tbl>
  <w:p w14:paraId="3B470D77" w14:textId="029DC296" w:rsidR="1AE41F1B" w:rsidRDefault="1AE41F1B" w:rsidP="1AE41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2BB7D" w14:textId="77777777" w:rsidR="00E37C48" w:rsidRDefault="00E37C48" w:rsidP="002E6136">
      <w:pPr>
        <w:spacing w:after="0" w:line="240" w:lineRule="auto"/>
      </w:pPr>
      <w:r>
        <w:separator/>
      </w:r>
    </w:p>
  </w:footnote>
  <w:footnote w:type="continuationSeparator" w:id="0">
    <w:p w14:paraId="21366A60" w14:textId="77777777" w:rsidR="00E37C48" w:rsidRDefault="00E37C48" w:rsidP="002E6136">
      <w:pPr>
        <w:spacing w:after="0" w:line="240" w:lineRule="auto"/>
      </w:pPr>
      <w:r>
        <w:continuationSeparator/>
      </w:r>
    </w:p>
  </w:footnote>
  <w:footnote w:type="continuationNotice" w:id="1">
    <w:p w14:paraId="501C3BC3" w14:textId="77777777" w:rsidR="00E37C48" w:rsidRDefault="00E37C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22EAB" w14:textId="77777777" w:rsidR="00231406" w:rsidRDefault="1AE41F1B" w:rsidP="00060EF8">
    <w:pPr>
      <w:spacing w:after="0"/>
      <w:jc w:val="center"/>
      <w:rPr>
        <w:rFonts w:ascii="Arial" w:hAnsi="Arial" w:cs="Arial"/>
        <w:b/>
        <w:bCs/>
      </w:rPr>
    </w:pPr>
    <w:r w:rsidRPr="00060EF8">
      <w:rPr>
        <w:rFonts w:ascii="Arial" w:hAnsi="Arial" w:cs="Arial"/>
        <w:b/>
        <w:bCs/>
      </w:rPr>
      <w:t>Exhibit C</w:t>
    </w:r>
  </w:p>
  <w:p w14:paraId="4C91012E" w14:textId="49CBB664" w:rsidR="00EC5536" w:rsidRPr="00060EF8" w:rsidRDefault="00EC5536" w:rsidP="00060EF8">
    <w:pPr>
      <w:spacing w:after="0"/>
      <w:jc w:val="center"/>
      <w:rPr>
        <w:rFonts w:ascii="Arial" w:hAnsi="Arial" w:cs="Arial"/>
        <w:b/>
        <w:bCs/>
      </w:rPr>
    </w:pPr>
    <w:r>
      <w:rPr>
        <w:rFonts w:ascii="Arial" w:hAnsi="Arial" w:cs="Arial"/>
        <w:b/>
        <w:bCs/>
      </w:rPr>
      <w:t>Service Level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0C7BC" w14:textId="3B6D7E53" w:rsidR="004B62CA" w:rsidRPr="00330220" w:rsidRDefault="0093253C" w:rsidP="00231406">
    <w:pPr>
      <w:pStyle w:val="Header"/>
      <w:jc w:val="center"/>
      <w:rPr>
        <w:rFonts w:ascii="Arial" w:hAnsi="Arial" w:cs="Arial"/>
        <w:b/>
        <w:bCs/>
      </w:rPr>
    </w:pPr>
    <w:r w:rsidRPr="00330220">
      <w:rPr>
        <w:rFonts w:ascii="Arial" w:hAnsi="Arial" w:cs="Arial"/>
        <w:b/>
        <w:bCs/>
      </w:rPr>
      <w:t>Exhibit D</w:t>
    </w:r>
  </w:p>
  <w:p w14:paraId="32E06FD9" w14:textId="4A0908F6" w:rsidR="0093253C" w:rsidRPr="00330220" w:rsidRDefault="00EC5536" w:rsidP="00EC5536">
    <w:pPr>
      <w:pStyle w:val="Header"/>
      <w:jc w:val="center"/>
      <w:rPr>
        <w:rFonts w:ascii="Arial" w:hAnsi="Arial" w:cs="Arial"/>
        <w:b/>
        <w:bCs/>
      </w:rPr>
    </w:pPr>
    <w:r w:rsidRPr="00060EF8">
      <w:rPr>
        <w:rFonts w:ascii="Arial" w:hAnsi="Arial" w:cs="Arial"/>
        <w:b/>
        <w:bCs/>
      </w:rPr>
      <w:t>Performance Evaluation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675E9"/>
    <w:multiLevelType w:val="hybridMultilevel"/>
    <w:tmpl w:val="671644EE"/>
    <w:lvl w:ilvl="0" w:tplc="601C82DA">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41D012F"/>
    <w:multiLevelType w:val="hybridMultilevel"/>
    <w:tmpl w:val="26504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08BA7E52"/>
    <w:multiLevelType w:val="hybridMultilevel"/>
    <w:tmpl w:val="D04A1F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4C0388"/>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4" w15:restartNumberingAfterBreak="0">
    <w:nsid w:val="0F0A1EED"/>
    <w:multiLevelType w:val="multilevel"/>
    <w:tmpl w:val="72A48E88"/>
    <w:name w:val="Template"/>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10D1576A"/>
    <w:multiLevelType w:val="hybridMultilevel"/>
    <w:tmpl w:val="8F96E1D6"/>
    <w:lvl w:ilvl="0" w:tplc="BC0CB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812336"/>
    <w:multiLevelType w:val="hybridMultilevel"/>
    <w:tmpl w:val="A190B17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29523F7"/>
    <w:multiLevelType w:val="multilevel"/>
    <w:tmpl w:val="58088772"/>
    <w:name w:val="SLA Template"/>
    <w:lvl w:ilvl="0">
      <w:start w:val="1"/>
      <w:numFmt w:val="decimal"/>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8" w15:restartNumberingAfterBreak="0">
    <w:nsid w:val="13857AF4"/>
    <w:multiLevelType w:val="hybridMultilevel"/>
    <w:tmpl w:val="C6AC6AF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4A08E2"/>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17AA0DBF"/>
    <w:multiLevelType w:val="multilevel"/>
    <w:tmpl w:val="CFD477F2"/>
    <w:name w:val="SOW 14222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1A4F04B0"/>
    <w:multiLevelType w:val="multilevel"/>
    <w:tmpl w:val="CFD477F2"/>
    <w:name w:val="SOW 14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1BB94C24"/>
    <w:multiLevelType w:val="multilevel"/>
    <w:tmpl w:val="95880220"/>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54220A"/>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1FF94A96"/>
    <w:multiLevelType w:val="hybridMultilevel"/>
    <w:tmpl w:val="A190B17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15E452F"/>
    <w:multiLevelType w:val="multilevel"/>
    <w:tmpl w:val="3348A2CE"/>
    <w:name w:val="Template"/>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284E7B9B"/>
    <w:multiLevelType w:val="hybridMultilevel"/>
    <w:tmpl w:val="D60E7C88"/>
    <w:lvl w:ilvl="0" w:tplc="56544B2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9612FA4"/>
    <w:multiLevelType w:val="multilevel"/>
    <w:tmpl w:val="CFD477F2"/>
    <w:name w:val="SOW 14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FA500E1"/>
    <w:multiLevelType w:val="multilevel"/>
    <w:tmpl w:val="CFD477F2"/>
    <w:name w:val="SOW 1422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32CF7913"/>
    <w:multiLevelType w:val="multilevel"/>
    <w:tmpl w:val="95880220"/>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6201DD3"/>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9AB1316"/>
    <w:multiLevelType w:val="hybridMultilevel"/>
    <w:tmpl w:val="3B221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CF6C8F"/>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23" w15:restartNumberingAfterBreak="0">
    <w:nsid w:val="3A61511B"/>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24" w15:restartNumberingAfterBreak="0">
    <w:nsid w:val="3BA84A3A"/>
    <w:multiLevelType w:val="hybridMultilevel"/>
    <w:tmpl w:val="A190B17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C833389"/>
    <w:multiLevelType w:val="multilevel"/>
    <w:tmpl w:val="72A48E88"/>
    <w:name w:val="Template2"/>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4F095A53"/>
    <w:multiLevelType w:val="multilevel"/>
    <w:tmpl w:val="CFD477F2"/>
    <w:name w:val="SOW 142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7" w15:restartNumberingAfterBreak="0">
    <w:nsid w:val="52CB02CC"/>
    <w:multiLevelType w:val="multilevel"/>
    <w:tmpl w:val="72A48E88"/>
    <w:name w:val="Template22222"/>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8" w15:restartNumberingAfterBreak="0">
    <w:nsid w:val="53036662"/>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29" w15:restartNumberingAfterBreak="0">
    <w:nsid w:val="5376232C"/>
    <w:multiLevelType w:val="multilevel"/>
    <w:tmpl w:val="EABE19FA"/>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30" w15:restartNumberingAfterBreak="0">
    <w:nsid w:val="551976B3"/>
    <w:multiLevelType w:val="multilevel"/>
    <w:tmpl w:val="95880220"/>
    <w:name w:val="Template22222"/>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82B38A7"/>
    <w:multiLevelType w:val="hybridMultilevel"/>
    <w:tmpl w:val="4F46C4AC"/>
    <w:name w:val="Template22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9A43F37"/>
    <w:multiLevelType w:val="multilevel"/>
    <w:tmpl w:val="95880220"/>
    <w:name w:val="Template222222"/>
    <w:lvl w:ilvl="0">
      <w:start w:val="1"/>
      <w:numFmt w:val="upperRoman"/>
      <w:lvlText w:val="%1."/>
      <w:lvlJc w:val="right"/>
      <w:pPr>
        <w:ind w:left="1170" w:hanging="360"/>
      </w:pPr>
      <w:rPr>
        <w:rFonts w:hint="default"/>
      </w:rPr>
    </w:lvl>
    <w:lvl w:ilvl="1">
      <w:start w:val="1"/>
      <w:numFmt w:val="lowerRoman"/>
      <w:lvlText w:val="%2."/>
      <w:lvlJc w:val="right"/>
      <w:pPr>
        <w:tabs>
          <w:tab w:val="num" w:pos="1602"/>
        </w:tabs>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33" w15:restartNumberingAfterBreak="0">
    <w:nsid w:val="5A69442C"/>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34" w15:restartNumberingAfterBreak="0">
    <w:nsid w:val="5A9A065E"/>
    <w:multiLevelType w:val="hybridMultilevel"/>
    <w:tmpl w:val="1A42CFB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CB0845"/>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63614300"/>
    <w:multiLevelType w:val="multilevel"/>
    <w:tmpl w:val="6BD8A2FE"/>
    <w:lvl w:ilvl="0">
      <w:start w:val="1"/>
      <w:numFmt w:val="lowerRoman"/>
      <w:lvlText w:val="%1."/>
      <w:lvlJc w:val="lef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37" w15:restartNumberingAfterBreak="0">
    <w:nsid w:val="67307959"/>
    <w:multiLevelType w:val="multilevel"/>
    <w:tmpl w:val="72A48E88"/>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674A42D9"/>
    <w:multiLevelType w:val="multilevel"/>
    <w:tmpl w:val="72A48E88"/>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9" w15:restartNumberingAfterBreak="0">
    <w:nsid w:val="67C248B9"/>
    <w:multiLevelType w:val="multilevel"/>
    <w:tmpl w:val="95880220"/>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86129C1"/>
    <w:multiLevelType w:val="multilevel"/>
    <w:tmpl w:val="72A48E88"/>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1" w15:restartNumberingAfterBreak="0">
    <w:nsid w:val="6D86001D"/>
    <w:multiLevelType w:val="hybridMultilevel"/>
    <w:tmpl w:val="8A5EE2F4"/>
    <w:lvl w:ilvl="0" w:tplc="A2286CB2">
      <w:start w:val="5"/>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DD2921"/>
    <w:multiLevelType w:val="multilevel"/>
    <w:tmpl w:val="72A48E88"/>
    <w:name w:val="Template2"/>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3" w15:restartNumberingAfterBreak="0">
    <w:nsid w:val="75935414"/>
    <w:multiLevelType w:val="hybridMultilevel"/>
    <w:tmpl w:val="78D87E9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647479"/>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45" w15:restartNumberingAfterBreak="0">
    <w:nsid w:val="78C27C31"/>
    <w:multiLevelType w:val="multilevel"/>
    <w:tmpl w:val="63E01CCE"/>
    <w:lvl w:ilvl="0">
      <w:start w:val="1"/>
      <w:numFmt w:val="lowerRoman"/>
      <w:lvlText w:val="%1."/>
      <w:lvlJc w:val="lef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46" w15:restartNumberingAfterBreak="0">
    <w:nsid w:val="7FEE1D09"/>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num w:numId="1" w16cid:durableId="750614404">
    <w:abstractNumId w:val="5"/>
  </w:num>
  <w:num w:numId="2" w16cid:durableId="1263534167">
    <w:abstractNumId w:val="21"/>
  </w:num>
  <w:num w:numId="3" w16cid:durableId="1100955859">
    <w:abstractNumId w:val="34"/>
  </w:num>
  <w:num w:numId="4" w16cid:durableId="1079517746">
    <w:abstractNumId w:val="8"/>
  </w:num>
  <w:num w:numId="5" w16cid:durableId="1369526390">
    <w:abstractNumId w:val="1"/>
  </w:num>
  <w:num w:numId="6" w16cid:durableId="422922709">
    <w:abstractNumId w:val="0"/>
  </w:num>
  <w:num w:numId="7" w16cid:durableId="998390963">
    <w:abstractNumId w:val="2"/>
  </w:num>
  <w:num w:numId="8" w16cid:durableId="743259347">
    <w:abstractNumId w:val="9"/>
  </w:num>
  <w:num w:numId="9" w16cid:durableId="229000467">
    <w:abstractNumId w:val="13"/>
  </w:num>
  <w:num w:numId="10" w16cid:durableId="180363415">
    <w:abstractNumId w:val="43"/>
  </w:num>
  <w:num w:numId="11" w16cid:durableId="872620776">
    <w:abstractNumId w:val="12"/>
  </w:num>
  <w:num w:numId="12" w16cid:durableId="315493258">
    <w:abstractNumId w:val="38"/>
  </w:num>
  <w:num w:numId="13" w16cid:durableId="1593465805">
    <w:abstractNumId w:val="24"/>
  </w:num>
  <w:num w:numId="14" w16cid:durableId="1595505695">
    <w:abstractNumId w:val="15"/>
  </w:num>
  <w:num w:numId="15" w16cid:durableId="428546267">
    <w:abstractNumId w:val="6"/>
  </w:num>
  <w:num w:numId="16" w16cid:durableId="744300554">
    <w:abstractNumId w:val="14"/>
  </w:num>
  <w:num w:numId="17" w16cid:durableId="858084314">
    <w:abstractNumId w:val="4"/>
  </w:num>
  <w:num w:numId="18" w16cid:durableId="1116221158">
    <w:abstractNumId w:val="25"/>
  </w:num>
  <w:num w:numId="19" w16cid:durableId="80180054">
    <w:abstractNumId w:val="40"/>
  </w:num>
  <w:num w:numId="20" w16cid:durableId="1595239056">
    <w:abstractNumId w:val="42"/>
  </w:num>
  <w:num w:numId="21" w16cid:durableId="426733691">
    <w:abstractNumId w:val="37"/>
  </w:num>
  <w:num w:numId="22" w16cid:durableId="2133206376">
    <w:abstractNumId w:val="20"/>
  </w:num>
  <w:num w:numId="23" w16cid:durableId="197161513">
    <w:abstractNumId w:val="31"/>
  </w:num>
  <w:num w:numId="24" w16cid:durableId="1332756834">
    <w:abstractNumId w:val="7"/>
  </w:num>
  <w:num w:numId="25" w16cid:durableId="565191513">
    <w:abstractNumId w:val="30"/>
  </w:num>
  <w:num w:numId="26" w16cid:durableId="1789855027">
    <w:abstractNumId w:val="27"/>
  </w:num>
  <w:num w:numId="27" w16cid:durableId="281303081">
    <w:abstractNumId w:val="32"/>
  </w:num>
  <w:num w:numId="28" w16cid:durableId="312565379">
    <w:abstractNumId w:val="39"/>
  </w:num>
  <w:num w:numId="29" w16cid:durableId="805850534">
    <w:abstractNumId w:val="19"/>
  </w:num>
  <w:num w:numId="30" w16cid:durableId="233587404">
    <w:abstractNumId w:val="29"/>
  </w:num>
  <w:num w:numId="31" w16cid:durableId="691153623">
    <w:abstractNumId w:val="36"/>
  </w:num>
  <w:num w:numId="32" w16cid:durableId="1053040215">
    <w:abstractNumId w:val="45"/>
  </w:num>
  <w:num w:numId="33" w16cid:durableId="2079861315">
    <w:abstractNumId w:val="35"/>
  </w:num>
  <w:num w:numId="34" w16cid:durableId="58601675">
    <w:abstractNumId w:val="33"/>
  </w:num>
  <w:num w:numId="35" w16cid:durableId="2048214516">
    <w:abstractNumId w:val="28"/>
  </w:num>
  <w:num w:numId="36" w16cid:durableId="348415871">
    <w:abstractNumId w:val="46"/>
  </w:num>
  <w:num w:numId="37" w16cid:durableId="308638302">
    <w:abstractNumId w:val="44"/>
  </w:num>
  <w:num w:numId="38" w16cid:durableId="563031272">
    <w:abstractNumId w:val="3"/>
  </w:num>
  <w:num w:numId="39" w16cid:durableId="1969965113">
    <w:abstractNumId w:val="22"/>
  </w:num>
  <w:num w:numId="40" w16cid:durableId="764034800">
    <w:abstractNumId w:val="23"/>
  </w:num>
  <w:num w:numId="41" w16cid:durableId="1214776427">
    <w:abstractNumId w:val="16"/>
  </w:num>
  <w:num w:numId="42" w16cid:durableId="184753175">
    <w:abstractNumId w:val="41"/>
  </w:num>
  <w:num w:numId="43" w16cid:durableId="1265261180">
    <w:abstractNumId w:val="11"/>
  </w:num>
  <w:num w:numId="44" w16cid:durableId="1518883549">
    <w:abstractNumId w:val="17"/>
  </w:num>
  <w:num w:numId="45" w16cid:durableId="1535580506">
    <w:abstractNumId w:val="26"/>
  </w:num>
  <w:num w:numId="46" w16cid:durableId="903293151">
    <w:abstractNumId w:val="18"/>
  </w:num>
  <w:num w:numId="47" w16cid:durableId="11833999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34"/>
    <w:rsid w:val="00005C7C"/>
    <w:rsid w:val="00006373"/>
    <w:rsid w:val="000112C2"/>
    <w:rsid w:val="00014A4A"/>
    <w:rsid w:val="0002697F"/>
    <w:rsid w:val="000419A3"/>
    <w:rsid w:val="000425B3"/>
    <w:rsid w:val="0004440C"/>
    <w:rsid w:val="00053CC5"/>
    <w:rsid w:val="00060EF8"/>
    <w:rsid w:val="000727B2"/>
    <w:rsid w:val="00080C5B"/>
    <w:rsid w:val="00081E24"/>
    <w:rsid w:val="00084A69"/>
    <w:rsid w:val="00087850"/>
    <w:rsid w:val="000A0190"/>
    <w:rsid w:val="000A4498"/>
    <w:rsid w:val="000A4C83"/>
    <w:rsid w:val="000A6427"/>
    <w:rsid w:val="000B485C"/>
    <w:rsid w:val="000D00EE"/>
    <w:rsid w:val="000E27B9"/>
    <w:rsid w:val="000E3A9C"/>
    <w:rsid w:val="000F7E79"/>
    <w:rsid w:val="00115BA5"/>
    <w:rsid w:val="00133BA9"/>
    <w:rsid w:val="00135790"/>
    <w:rsid w:val="00155482"/>
    <w:rsid w:val="001622D0"/>
    <w:rsid w:val="00187BF0"/>
    <w:rsid w:val="001909B1"/>
    <w:rsid w:val="001A22B4"/>
    <w:rsid w:val="001A65B9"/>
    <w:rsid w:val="001A69FF"/>
    <w:rsid w:val="001B33D4"/>
    <w:rsid w:val="001B3753"/>
    <w:rsid w:val="001B6E0C"/>
    <w:rsid w:val="001C410E"/>
    <w:rsid w:val="001D3BF4"/>
    <w:rsid w:val="001D4B88"/>
    <w:rsid w:val="001F5AFC"/>
    <w:rsid w:val="00217364"/>
    <w:rsid w:val="00231406"/>
    <w:rsid w:val="00240B63"/>
    <w:rsid w:val="0024708A"/>
    <w:rsid w:val="002511FD"/>
    <w:rsid w:val="00251E6D"/>
    <w:rsid w:val="00254710"/>
    <w:rsid w:val="00256C97"/>
    <w:rsid w:val="0026203D"/>
    <w:rsid w:val="00264298"/>
    <w:rsid w:val="00271CDF"/>
    <w:rsid w:val="00271EA1"/>
    <w:rsid w:val="00296510"/>
    <w:rsid w:val="002A3BE4"/>
    <w:rsid w:val="002A3F2A"/>
    <w:rsid w:val="002B2AD9"/>
    <w:rsid w:val="002C6C29"/>
    <w:rsid w:val="002C7DA0"/>
    <w:rsid w:val="002D1F9D"/>
    <w:rsid w:val="002D25A1"/>
    <w:rsid w:val="002E6136"/>
    <w:rsid w:val="002F621C"/>
    <w:rsid w:val="002F7541"/>
    <w:rsid w:val="003028BB"/>
    <w:rsid w:val="00306B24"/>
    <w:rsid w:val="003151AD"/>
    <w:rsid w:val="00324FB2"/>
    <w:rsid w:val="00330220"/>
    <w:rsid w:val="00337E33"/>
    <w:rsid w:val="00351810"/>
    <w:rsid w:val="0035362C"/>
    <w:rsid w:val="00353D48"/>
    <w:rsid w:val="003564DC"/>
    <w:rsid w:val="003576E1"/>
    <w:rsid w:val="00366984"/>
    <w:rsid w:val="0037259F"/>
    <w:rsid w:val="00372C7F"/>
    <w:rsid w:val="00372E7B"/>
    <w:rsid w:val="003733E4"/>
    <w:rsid w:val="003903C9"/>
    <w:rsid w:val="00391C1D"/>
    <w:rsid w:val="0039447E"/>
    <w:rsid w:val="003A71A2"/>
    <w:rsid w:val="003B612D"/>
    <w:rsid w:val="003B6E3E"/>
    <w:rsid w:val="003B6FF7"/>
    <w:rsid w:val="003C7C4B"/>
    <w:rsid w:val="003D69A2"/>
    <w:rsid w:val="003E205E"/>
    <w:rsid w:val="003E3521"/>
    <w:rsid w:val="003F0178"/>
    <w:rsid w:val="003F521A"/>
    <w:rsid w:val="00400B4F"/>
    <w:rsid w:val="00407820"/>
    <w:rsid w:val="00417675"/>
    <w:rsid w:val="004248EC"/>
    <w:rsid w:val="0043705F"/>
    <w:rsid w:val="00445753"/>
    <w:rsid w:val="00445B33"/>
    <w:rsid w:val="00454FFB"/>
    <w:rsid w:val="00462143"/>
    <w:rsid w:val="00467F0E"/>
    <w:rsid w:val="00471147"/>
    <w:rsid w:val="004772F7"/>
    <w:rsid w:val="00490314"/>
    <w:rsid w:val="00495BB1"/>
    <w:rsid w:val="004B0144"/>
    <w:rsid w:val="004B62CA"/>
    <w:rsid w:val="004B7496"/>
    <w:rsid w:val="004C0A2F"/>
    <w:rsid w:val="004C4F31"/>
    <w:rsid w:val="004D49CC"/>
    <w:rsid w:val="004E2097"/>
    <w:rsid w:val="004F05ED"/>
    <w:rsid w:val="004F31F7"/>
    <w:rsid w:val="005002E8"/>
    <w:rsid w:val="00501339"/>
    <w:rsid w:val="005149EB"/>
    <w:rsid w:val="0053080F"/>
    <w:rsid w:val="00541C09"/>
    <w:rsid w:val="00545275"/>
    <w:rsid w:val="00545731"/>
    <w:rsid w:val="00546D46"/>
    <w:rsid w:val="00555C3E"/>
    <w:rsid w:val="00561130"/>
    <w:rsid w:val="00561AC6"/>
    <w:rsid w:val="00563EE4"/>
    <w:rsid w:val="00566D1C"/>
    <w:rsid w:val="00571FC7"/>
    <w:rsid w:val="00572D7E"/>
    <w:rsid w:val="00587E4B"/>
    <w:rsid w:val="005950B3"/>
    <w:rsid w:val="005A315B"/>
    <w:rsid w:val="005B47BE"/>
    <w:rsid w:val="005B51D8"/>
    <w:rsid w:val="005C1376"/>
    <w:rsid w:val="005C4978"/>
    <w:rsid w:val="005C6456"/>
    <w:rsid w:val="005D30B9"/>
    <w:rsid w:val="005D3935"/>
    <w:rsid w:val="005E7624"/>
    <w:rsid w:val="005F0513"/>
    <w:rsid w:val="005F4CBA"/>
    <w:rsid w:val="005F777E"/>
    <w:rsid w:val="00606605"/>
    <w:rsid w:val="00623652"/>
    <w:rsid w:val="0063074D"/>
    <w:rsid w:val="006348DC"/>
    <w:rsid w:val="00635219"/>
    <w:rsid w:val="0064160B"/>
    <w:rsid w:val="00652108"/>
    <w:rsid w:val="00657973"/>
    <w:rsid w:val="00667AB9"/>
    <w:rsid w:val="00676D49"/>
    <w:rsid w:val="0067791E"/>
    <w:rsid w:val="00677EC9"/>
    <w:rsid w:val="00692124"/>
    <w:rsid w:val="006976AC"/>
    <w:rsid w:val="006A2B78"/>
    <w:rsid w:val="006A4577"/>
    <w:rsid w:val="006B64C8"/>
    <w:rsid w:val="006C6943"/>
    <w:rsid w:val="006E0FAD"/>
    <w:rsid w:val="006E3A25"/>
    <w:rsid w:val="00710F02"/>
    <w:rsid w:val="007157F3"/>
    <w:rsid w:val="00722618"/>
    <w:rsid w:val="00722768"/>
    <w:rsid w:val="00722E3E"/>
    <w:rsid w:val="00730F4F"/>
    <w:rsid w:val="00730FFC"/>
    <w:rsid w:val="007328EA"/>
    <w:rsid w:val="007349CF"/>
    <w:rsid w:val="007357D1"/>
    <w:rsid w:val="0074199D"/>
    <w:rsid w:val="0075025D"/>
    <w:rsid w:val="0075695A"/>
    <w:rsid w:val="00764C15"/>
    <w:rsid w:val="007669C2"/>
    <w:rsid w:val="00766A60"/>
    <w:rsid w:val="00770696"/>
    <w:rsid w:val="0077226C"/>
    <w:rsid w:val="00795A8D"/>
    <w:rsid w:val="007A1033"/>
    <w:rsid w:val="007A358F"/>
    <w:rsid w:val="007A5076"/>
    <w:rsid w:val="007B26AC"/>
    <w:rsid w:val="007B4366"/>
    <w:rsid w:val="007B5030"/>
    <w:rsid w:val="007C084C"/>
    <w:rsid w:val="007C12CA"/>
    <w:rsid w:val="007D76AC"/>
    <w:rsid w:val="007E1E16"/>
    <w:rsid w:val="007E280F"/>
    <w:rsid w:val="007F23C2"/>
    <w:rsid w:val="008026E1"/>
    <w:rsid w:val="0080405A"/>
    <w:rsid w:val="008236CC"/>
    <w:rsid w:val="008326EF"/>
    <w:rsid w:val="0084384A"/>
    <w:rsid w:val="008565F5"/>
    <w:rsid w:val="00880911"/>
    <w:rsid w:val="00881BBA"/>
    <w:rsid w:val="00891F6B"/>
    <w:rsid w:val="0089510A"/>
    <w:rsid w:val="00896F91"/>
    <w:rsid w:val="008B2002"/>
    <w:rsid w:val="008C01B4"/>
    <w:rsid w:val="008C0D4D"/>
    <w:rsid w:val="008C523F"/>
    <w:rsid w:val="008C6A56"/>
    <w:rsid w:val="008D307C"/>
    <w:rsid w:val="008D3130"/>
    <w:rsid w:val="008D42BA"/>
    <w:rsid w:val="008D5087"/>
    <w:rsid w:val="008D55D6"/>
    <w:rsid w:val="008D7860"/>
    <w:rsid w:val="008E2283"/>
    <w:rsid w:val="009068F4"/>
    <w:rsid w:val="00912648"/>
    <w:rsid w:val="00924F91"/>
    <w:rsid w:val="00925768"/>
    <w:rsid w:val="0093253C"/>
    <w:rsid w:val="009335F9"/>
    <w:rsid w:val="00954ACA"/>
    <w:rsid w:val="00962BB4"/>
    <w:rsid w:val="009763C0"/>
    <w:rsid w:val="00976F35"/>
    <w:rsid w:val="00984B0E"/>
    <w:rsid w:val="00986747"/>
    <w:rsid w:val="009A4E45"/>
    <w:rsid w:val="009B1D85"/>
    <w:rsid w:val="009C5E0B"/>
    <w:rsid w:val="009C6F2F"/>
    <w:rsid w:val="009D1DE0"/>
    <w:rsid w:val="009F3103"/>
    <w:rsid w:val="009F6EB4"/>
    <w:rsid w:val="00A01536"/>
    <w:rsid w:val="00A05184"/>
    <w:rsid w:val="00A1000C"/>
    <w:rsid w:val="00A25DB7"/>
    <w:rsid w:val="00A27105"/>
    <w:rsid w:val="00A338B8"/>
    <w:rsid w:val="00A41FA4"/>
    <w:rsid w:val="00A46820"/>
    <w:rsid w:val="00A56FC5"/>
    <w:rsid w:val="00A72493"/>
    <w:rsid w:val="00A72858"/>
    <w:rsid w:val="00A75780"/>
    <w:rsid w:val="00A76FBB"/>
    <w:rsid w:val="00A93521"/>
    <w:rsid w:val="00A96628"/>
    <w:rsid w:val="00AA005E"/>
    <w:rsid w:val="00AA3651"/>
    <w:rsid w:val="00AA65AE"/>
    <w:rsid w:val="00AC2688"/>
    <w:rsid w:val="00AD73E6"/>
    <w:rsid w:val="00AE3B22"/>
    <w:rsid w:val="00AF782A"/>
    <w:rsid w:val="00B06B69"/>
    <w:rsid w:val="00B106B7"/>
    <w:rsid w:val="00B11DD1"/>
    <w:rsid w:val="00B13A34"/>
    <w:rsid w:val="00B16467"/>
    <w:rsid w:val="00B21CD6"/>
    <w:rsid w:val="00B40AE3"/>
    <w:rsid w:val="00B45F15"/>
    <w:rsid w:val="00B57234"/>
    <w:rsid w:val="00B644BB"/>
    <w:rsid w:val="00B74EC1"/>
    <w:rsid w:val="00B80CFF"/>
    <w:rsid w:val="00B8484A"/>
    <w:rsid w:val="00B9507C"/>
    <w:rsid w:val="00B95A8A"/>
    <w:rsid w:val="00BC6CE4"/>
    <w:rsid w:val="00BC7A0D"/>
    <w:rsid w:val="00BD016E"/>
    <w:rsid w:val="00BF1595"/>
    <w:rsid w:val="00BF1920"/>
    <w:rsid w:val="00BF7891"/>
    <w:rsid w:val="00C031ED"/>
    <w:rsid w:val="00C03887"/>
    <w:rsid w:val="00C108C2"/>
    <w:rsid w:val="00C13BDF"/>
    <w:rsid w:val="00C14FE2"/>
    <w:rsid w:val="00C24FF8"/>
    <w:rsid w:val="00C30ED7"/>
    <w:rsid w:val="00C32F97"/>
    <w:rsid w:val="00C52098"/>
    <w:rsid w:val="00C71482"/>
    <w:rsid w:val="00C74403"/>
    <w:rsid w:val="00C836CB"/>
    <w:rsid w:val="00CA0301"/>
    <w:rsid w:val="00CA55B1"/>
    <w:rsid w:val="00CB55B3"/>
    <w:rsid w:val="00CB5F84"/>
    <w:rsid w:val="00CC7F8B"/>
    <w:rsid w:val="00CD30C7"/>
    <w:rsid w:val="00CD3CDB"/>
    <w:rsid w:val="00CD4E9C"/>
    <w:rsid w:val="00CE0F42"/>
    <w:rsid w:val="00CF1D3E"/>
    <w:rsid w:val="00CF7637"/>
    <w:rsid w:val="00D20069"/>
    <w:rsid w:val="00D273B1"/>
    <w:rsid w:val="00D347A2"/>
    <w:rsid w:val="00D36872"/>
    <w:rsid w:val="00D505BF"/>
    <w:rsid w:val="00D56F54"/>
    <w:rsid w:val="00D63DFA"/>
    <w:rsid w:val="00D775B4"/>
    <w:rsid w:val="00D77A87"/>
    <w:rsid w:val="00D8123D"/>
    <w:rsid w:val="00D963A5"/>
    <w:rsid w:val="00DA3F42"/>
    <w:rsid w:val="00DA4B69"/>
    <w:rsid w:val="00DB7AE9"/>
    <w:rsid w:val="00DB7EB2"/>
    <w:rsid w:val="00DC32F5"/>
    <w:rsid w:val="00DD39D1"/>
    <w:rsid w:val="00DD4223"/>
    <w:rsid w:val="00DF484B"/>
    <w:rsid w:val="00DF7DC0"/>
    <w:rsid w:val="00E01C25"/>
    <w:rsid w:val="00E0451D"/>
    <w:rsid w:val="00E33919"/>
    <w:rsid w:val="00E37C48"/>
    <w:rsid w:val="00E417FC"/>
    <w:rsid w:val="00E52BA5"/>
    <w:rsid w:val="00E64EE0"/>
    <w:rsid w:val="00E77F42"/>
    <w:rsid w:val="00E80E49"/>
    <w:rsid w:val="00E83192"/>
    <w:rsid w:val="00E841DA"/>
    <w:rsid w:val="00E92AC6"/>
    <w:rsid w:val="00E92B79"/>
    <w:rsid w:val="00E9456C"/>
    <w:rsid w:val="00E94654"/>
    <w:rsid w:val="00EB6841"/>
    <w:rsid w:val="00EC1278"/>
    <w:rsid w:val="00EC5536"/>
    <w:rsid w:val="00ED18C7"/>
    <w:rsid w:val="00ED4492"/>
    <w:rsid w:val="00ED6898"/>
    <w:rsid w:val="00EE0AC7"/>
    <w:rsid w:val="00EE2BC6"/>
    <w:rsid w:val="00F126E5"/>
    <w:rsid w:val="00F155EB"/>
    <w:rsid w:val="00F249BC"/>
    <w:rsid w:val="00F27651"/>
    <w:rsid w:val="00F30C22"/>
    <w:rsid w:val="00F3342A"/>
    <w:rsid w:val="00F66E7D"/>
    <w:rsid w:val="00F7701C"/>
    <w:rsid w:val="00FA491B"/>
    <w:rsid w:val="00FB3951"/>
    <w:rsid w:val="00FB50C4"/>
    <w:rsid w:val="00FB7B9E"/>
    <w:rsid w:val="00FD131C"/>
    <w:rsid w:val="00FD6118"/>
    <w:rsid w:val="00FD738B"/>
    <w:rsid w:val="00FE0F92"/>
    <w:rsid w:val="00FE4E05"/>
    <w:rsid w:val="02A16879"/>
    <w:rsid w:val="096516A6"/>
    <w:rsid w:val="09C04872"/>
    <w:rsid w:val="0B0997E3"/>
    <w:rsid w:val="0EA98A43"/>
    <w:rsid w:val="0ED016B1"/>
    <w:rsid w:val="12D847F2"/>
    <w:rsid w:val="158B68E7"/>
    <w:rsid w:val="16767950"/>
    <w:rsid w:val="1761BD33"/>
    <w:rsid w:val="1AE41F1B"/>
    <w:rsid w:val="1E78745D"/>
    <w:rsid w:val="24B737FE"/>
    <w:rsid w:val="256F536F"/>
    <w:rsid w:val="27494550"/>
    <w:rsid w:val="2A678C72"/>
    <w:rsid w:val="300847F9"/>
    <w:rsid w:val="319147C7"/>
    <w:rsid w:val="31F5298D"/>
    <w:rsid w:val="337B1EAC"/>
    <w:rsid w:val="34E08CE8"/>
    <w:rsid w:val="39651B47"/>
    <w:rsid w:val="3B6532CB"/>
    <w:rsid w:val="3C1331C5"/>
    <w:rsid w:val="42376A70"/>
    <w:rsid w:val="455C0956"/>
    <w:rsid w:val="519B39FB"/>
    <w:rsid w:val="535B0119"/>
    <w:rsid w:val="55E1938A"/>
    <w:rsid w:val="592AE325"/>
    <w:rsid w:val="594E52B4"/>
    <w:rsid w:val="598490EA"/>
    <w:rsid w:val="61539FB2"/>
    <w:rsid w:val="623FD28E"/>
    <w:rsid w:val="67B28F36"/>
    <w:rsid w:val="68996BE9"/>
    <w:rsid w:val="6B2B7D66"/>
    <w:rsid w:val="6CF017EB"/>
    <w:rsid w:val="77AA5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97F80"/>
  <w15:chartTrackingRefBased/>
  <w15:docId w15:val="{6F19B542-0BE9-4A85-BDD5-37DDE402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A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3A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3A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3A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3A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3A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A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A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A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3A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3A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3A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3A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3A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A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A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A34"/>
    <w:rPr>
      <w:rFonts w:eastAsiaTheme="majorEastAsia" w:cstheme="majorBidi"/>
      <w:color w:val="272727" w:themeColor="text1" w:themeTint="D8"/>
    </w:rPr>
  </w:style>
  <w:style w:type="paragraph" w:styleId="Title">
    <w:name w:val="Title"/>
    <w:basedOn w:val="Normal"/>
    <w:next w:val="Normal"/>
    <w:link w:val="TitleChar"/>
    <w:uiPriority w:val="10"/>
    <w:qFormat/>
    <w:rsid w:val="00B13A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A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A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A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A34"/>
    <w:pPr>
      <w:spacing w:before="160"/>
      <w:jc w:val="center"/>
    </w:pPr>
    <w:rPr>
      <w:i/>
      <w:iCs/>
      <w:color w:val="404040" w:themeColor="text1" w:themeTint="BF"/>
    </w:rPr>
  </w:style>
  <w:style w:type="character" w:customStyle="1" w:styleId="QuoteChar">
    <w:name w:val="Quote Char"/>
    <w:basedOn w:val="DefaultParagraphFont"/>
    <w:link w:val="Quote"/>
    <w:uiPriority w:val="29"/>
    <w:rsid w:val="00B13A34"/>
    <w:rPr>
      <w:i/>
      <w:iCs/>
      <w:color w:val="404040" w:themeColor="text1" w:themeTint="BF"/>
    </w:rPr>
  </w:style>
  <w:style w:type="paragraph" w:styleId="ListParagraph">
    <w:name w:val="List Paragraph"/>
    <w:basedOn w:val="Normal"/>
    <w:uiPriority w:val="34"/>
    <w:qFormat/>
    <w:rsid w:val="00B13A34"/>
    <w:pPr>
      <w:ind w:left="720"/>
      <w:contextualSpacing/>
    </w:pPr>
  </w:style>
  <w:style w:type="character" w:styleId="IntenseEmphasis">
    <w:name w:val="Intense Emphasis"/>
    <w:basedOn w:val="DefaultParagraphFont"/>
    <w:uiPriority w:val="21"/>
    <w:qFormat/>
    <w:rsid w:val="00B13A34"/>
    <w:rPr>
      <w:i/>
      <w:iCs/>
      <w:color w:val="0F4761" w:themeColor="accent1" w:themeShade="BF"/>
    </w:rPr>
  </w:style>
  <w:style w:type="paragraph" w:styleId="IntenseQuote">
    <w:name w:val="Intense Quote"/>
    <w:basedOn w:val="Normal"/>
    <w:next w:val="Normal"/>
    <w:link w:val="IntenseQuoteChar"/>
    <w:uiPriority w:val="30"/>
    <w:qFormat/>
    <w:rsid w:val="00B13A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3A34"/>
    <w:rPr>
      <w:i/>
      <w:iCs/>
      <w:color w:val="0F4761" w:themeColor="accent1" w:themeShade="BF"/>
    </w:rPr>
  </w:style>
  <w:style w:type="character" w:styleId="IntenseReference">
    <w:name w:val="Intense Reference"/>
    <w:basedOn w:val="DefaultParagraphFont"/>
    <w:uiPriority w:val="32"/>
    <w:qFormat/>
    <w:rsid w:val="00B13A34"/>
    <w:rPr>
      <w:b/>
      <w:bCs/>
      <w:smallCaps/>
      <w:color w:val="0F4761" w:themeColor="accent1" w:themeShade="BF"/>
      <w:spacing w:val="5"/>
    </w:rPr>
  </w:style>
  <w:style w:type="paragraph" w:styleId="Header">
    <w:name w:val="header"/>
    <w:basedOn w:val="Normal"/>
    <w:link w:val="HeaderChar"/>
    <w:uiPriority w:val="99"/>
    <w:unhideWhenUsed/>
    <w:rsid w:val="002E6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136"/>
  </w:style>
  <w:style w:type="paragraph" w:styleId="Footer">
    <w:name w:val="footer"/>
    <w:basedOn w:val="Normal"/>
    <w:link w:val="FooterChar"/>
    <w:uiPriority w:val="99"/>
    <w:unhideWhenUsed/>
    <w:rsid w:val="002E6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136"/>
  </w:style>
  <w:style w:type="table" w:styleId="TableGrid">
    <w:name w:val="Table Grid"/>
    <w:basedOn w:val="TableNormal"/>
    <w:uiPriority w:val="39"/>
    <w:rsid w:val="00566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A3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393246">
      <w:bodyDiv w:val="1"/>
      <w:marLeft w:val="0"/>
      <w:marRight w:val="0"/>
      <w:marTop w:val="0"/>
      <w:marBottom w:val="0"/>
      <w:divBdr>
        <w:top w:val="none" w:sz="0" w:space="0" w:color="auto"/>
        <w:left w:val="none" w:sz="0" w:space="0" w:color="auto"/>
        <w:bottom w:val="none" w:sz="0" w:space="0" w:color="auto"/>
        <w:right w:val="none" w:sz="0" w:space="0" w:color="auto"/>
      </w:divBdr>
      <w:divsChild>
        <w:div w:id="18631957">
          <w:marLeft w:val="0"/>
          <w:marRight w:val="0"/>
          <w:marTop w:val="0"/>
          <w:marBottom w:val="0"/>
          <w:divBdr>
            <w:top w:val="none" w:sz="0" w:space="0" w:color="auto"/>
            <w:left w:val="none" w:sz="0" w:space="0" w:color="auto"/>
            <w:bottom w:val="none" w:sz="0" w:space="0" w:color="auto"/>
            <w:right w:val="none" w:sz="0" w:space="0" w:color="auto"/>
          </w:divBdr>
          <w:divsChild>
            <w:div w:id="1380284818">
              <w:marLeft w:val="0"/>
              <w:marRight w:val="0"/>
              <w:marTop w:val="0"/>
              <w:marBottom w:val="0"/>
              <w:divBdr>
                <w:top w:val="none" w:sz="0" w:space="0" w:color="auto"/>
                <w:left w:val="none" w:sz="0" w:space="0" w:color="auto"/>
                <w:bottom w:val="none" w:sz="0" w:space="0" w:color="auto"/>
                <w:right w:val="none" w:sz="0" w:space="0" w:color="auto"/>
              </w:divBdr>
            </w:div>
          </w:divsChild>
        </w:div>
        <w:div w:id="20597412">
          <w:marLeft w:val="0"/>
          <w:marRight w:val="0"/>
          <w:marTop w:val="0"/>
          <w:marBottom w:val="0"/>
          <w:divBdr>
            <w:top w:val="none" w:sz="0" w:space="0" w:color="auto"/>
            <w:left w:val="none" w:sz="0" w:space="0" w:color="auto"/>
            <w:bottom w:val="none" w:sz="0" w:space="0" w:color="auto"/>
            <w:right w:val="none" w:sz="0" w:space="0" w:color="auto"/>
          </w:divBdr>
          <w:divsChild>
            <w:div w:id="1191842420">
              <w:marLeft w:val="0"/>
              <w:marRight w:val="0"/>
              <w:marTop w:val="0"/>
              <w:marBottom w:val="0"/>
              <w:divBdr>
                <w:top w:val="none" w:sz="0" w:space="0" w:color="auto"/>
                <w:left w:val="none" w:sz="0" w:space="0" w:color="auto"/>
                <w:bottom w:val="none" w:sz="0" w:space="0" w:color="auto"/>
                <w:right w:val="none" w:sz="0" w:space="0" w:color="auto"/>
              </w:divBdr>
            </w:div>
          </w:divsChild>
        </w:div>
        <w:div w:id="48117537">
          <w:marLeft w:val="0"/>
          <w:marRight w:val="0"/>
          <w:marTop w:val="0"/>
          <w:marBottom w:val="0"/>
          <w:divBdr>
            <w:top w:val="none" w:sz="0" w:space="0" w:color="auto"/>
            <w:left w:val="none" w:sz="0" w:space="0" w:color="auto"/>
            <w:bottom w:val="none" w:sz="0" w:space="0" w:color="auto"/>
            <w:right w:val="none" w:sz="0" w:space="0" w:color="auto"/>
          </w:divBdr>
          <w:divsChild>
            <w:div w:id="1538275002">
              <w:marLeft w:val="0"/>
              <w:marRight w:val="0"/>
              <w:marTop w:val="0"/>
              <w:marBottom w:val="0"/>
              <w:divBdr>
                <w:top w:val="none" w:sz="0" w:space="0" w:color="auto"/>
                <w:left w:val="none" w:sz="0" w:space="0" w:color="auto"/>
                <w:bottom w:val="none" w:sz="0" w:space="0" w:color="auto"/>
                <w:right w:val="none" w:sz="0" w:space="0" w:color="auto"/>
              </w:divBdr>
            </w:div>
          </w:divsChild>
        </w:div>
        <w:div w:id="81031925">
          <w:marLeft w:val="0"/>
          <w:marRight w:val="0"/>
          <w:marTop w:val="0"/>
          <w:marBottom w:val="0"/>
          <w:divBdr>
            <w:top w:val="none" w:sz="0" w:space="0" w:color="auto"/>
            <w:left w:val="none" w:sz="0" w:space="0" w:color="auto"/>
            <w:bottom w:val="none" w:sz="0" w:space="0" w:color="auto"/>
            <w:right w:val="none" w:sz="0" w:space="0" w:color="auto"/>
          </w:divBdr>
          <w:divsChild>
            <w:div w:id="354429421">
              <w:marLeft w:val="0"/>
              <w:marRight w:val="0"/>
              <w:marTop w:val="0"/>
              <w:marBottom w:val="0"/>
              <w:divBdr>
                <w:top w:val="none" w:sz="0" w:space="0" w:color="auto"/>
                <w:left w:val="none" w:sz="0" w:space="0" w:color="auto"/>
                <w:bottom w:val="none" w:sz="0" w:space="0" w:color="auto"/>
                <w:right w:val="none" w:sz="0" w:space="0" w:color="auto"/>
              </w:divBdr>
            </w:div>
          </w:divsChild>
        </w:div>
        <w:div w:id="84888008">
          <w:marLeft w:val="0"/>
          <w:marRight w:val="0"/>
          <w:marTop w:val="0"/>
          <w:marBottom w:val="0"/>
          <w:divBdr>
            <w:top w:val="none" w:sz="0" w:space="0" w:color="auto"/>
            <w:left w:val="none" w:sz="0" w:space="0" w:color="auto"/>
            <w:bottom w:val="none" w:sz="0" w:space="0" w:color="auto"/>
            <w:right w:val="none" w:sz="0" w:space="0" w:color="auto"/>
          </w:divBdr>
          <w:divsChild>
            <w:div w:id="1367028516">
              <w:marLeft w:val="0"/>
              <w:marRight w:val="0"/>
              <w:marTop w:val="0"/>
              <w:marBottom w:val="0"/>
              <w:divBdr>
                <w:top w:val="none" w:sz="0" w:space="0" w:color="auto"/>
                <w:left w:val="none" w:sz="0" w:space="0" w:color="auto"/>
                <w:bottom w:val="none" w:sz="0" w:space="0" w:color="auto"/>
                <w:right w:val="none" w:sz="0" w:space="0" w:color="auto"/>
              </w:divBdr>
            </w:div>
          </w:divsChild>
        </w:div>
        <w:div w:id="96216065">
          <w:marLeft w:val="0"/>
          <w:marRight w:val="0"/>
          <w:marTop w:val="0"/>
          <w:marBottom w:val="0"/>
          <w:divBdr>
            <w:top w:val="none" w:sz="0" w:space="0" w:color="auto"/>
            <w:left w:val="none" w:sz="0" w:space="0" w:color="auto"/>
            <w:bottom w:val="none" w:sz="0" w:space="0" w:color="auto"/>
            <w:right w:val="none" w:sz="0" w:space="0" w:color="auto"/>
          </w:divBdr>
          <w:divsChild>
            <w:div w:id="1455905932">
              <w:marLeft w:val="0"/>
              <w:marRight w:val="0"/>
              <w:marTop w:val="0"/>
              <w:marBottom w:val="0"/>
              <w:divBdr>
                <w:top w:val="none" w:sz="0" w:space="0" w:color="auto"/>
                <w:left w:val="none" w:sz="0" w:space="0" w:color="auto"/>
                <w:bottom w:val="none" w:sz="0" w:space="0" w:color="auto"/>
                <w:right w:val="none" w:sz="0" w:space="0" w:color="auto"/>
              </w:divBdr>
            </w:div>
          </w:divsChild>
        </w:div>
        <w:div w:id="121774273">
          <w:marLeft w:val="0"/>
          <w:marRight w:val="0"/>
          <w:marTop w:val="0"/>
          <w:marBottom w:val="0"/>
          <w:divBdr>
            <w:top w:val="none" w:sz="0" w:space="0" w:color="auto"/>
            <w:left w:val="none" w:sz="0" w:space="0" w:color="auto"/>
            <w:bottom w:val="none" w:sz="0" w:space="0" w:color="auto"/>
            <w:right w:val="none" w:sz="0" w:space="0" w:color="auto"/>
          </w:divBdr>
          <w:divsChild>
            <w:div w:id="220561143">
              <w:marLeft w:val="0"/>
              <w:marRight w:val="0"/>
              <w:marTop w:val="0"/>
              <w:marBottom w:val="0"/>
              <w:divBdr>
                <w:top w:val="none" w:sz="0" w:space="0" w:color="auto"/>
                <w:left w:val="none" w:sz="0" w:space="0" w:color="auto"/>
                <w:bottom w:val="none" w:sz="0" w:space="0" w:color="auto"/>
                <w:right w:val="none" w:sz="0" w:space="0" w:color="auto"/>
              </w:divBdr>
            </w:div>
          </w:divsChild>
        </w:div>
        <w:div w:id="139661922">
          <w:marLeft w:val="0"/>
          <w:marRight w:val="0"/>
          <w:marTop w:val="0"/>
          <w:marBottom w:val="0"/>
          <w:divBdr>
            <w:top w:val="none" w:sz="0" w:space="0" w:color="auto"/>
            <w:left w:val="none" w:sz="0" w:space="0" w:color="auto"/>
            <w:bottom w:val="none" w:sz="0" w:space="0" w:color="auto"/>
            <w:right w:val="none" w:sz="0" w:space="0" w:color="auto"/>
          </w:divBdr>
          <w:divsChild>
            <w:div w:id="628777401">
              <w:marLeft w:val="0"/>
              <w:marRight w:val="0"/>
              <w:marTop w:val="0"/>
              <w:marBottom w:val="0"/>
              <w:divBdr>
                <w:top w:val="none" w:sz="0" w:space="0" w:color="auto"/>
                <w:left w:val="none" w:sz="0" w:space="0" w:color="auto"/>
                <w:bottom w:val="none" w:sz="0" w:space="0" w:color="auto"/>
                <w:right w:val="none" w:sz="0" w:space="0" w:color="auto"/>
              </w:divBdr>
            </w:div>
          </w:divsChild>
        </w:div>
        <w:div w:id="150676364">
          <w:marLeft w:val="0"/>
          <w:marRight w:val="0"/>
          <w:marTop w:val="0"/>
          <w:marBottom w:val="0"/>
          <w:divBdr>
            <w:top w:val="none" w:sz="0" w:space="0" w:color="auto"/>
            <w:left w:val="none" w:sz="0" w:space="0" w:color="auto"/>
            <w:bottom w:val="none" w:sz="0" w:space="0" w:color="auto"/>
            <w:right w:val="none" w:sz="0" w:space="0" w:color="auto"/>
          </w:divBdr>
          <w:divsChild>
            <w:div w:id="879972791">
              <w:marLeft w:val="0"/>
              <w:marRight w:val="0"/>
              <w:marTop w:val="0"/>
              <w:marBottom w:val="0"/>
              <w:divBdr>
                <w:top w:val="none" w:sz="0" w:space="0" w:color="auto"/>
                <w:left w:val="none" w:sz="0" w:space="0" w:color="auto"/>
                <w:bottom w:val="none" w:sz="0" w:space="0" w:color="auto"/>
                <w:right w:val="none" w:sz="0" w:space="0" w:color="auto"/>
              </w:divBdr>
            </w:div>
          </w:divsChild>
        </w:div>
        <w:div w:id="165099669">
          <w:marLeft w:val="0"/>
          <w:marRight w:val="0"/>
          <w:marTop w:val="0"/>
          <w:marBottom w:val="0"/>
          <w:divBdr>
            <w:top w:val="none" w:sz="0" w:space="0" w:color="auto"/>
            <w:left w:val="none" w:sz="0" w:space="0" w:color="auto"/>
            <w:bottom w:val="none" w:sz="0" w:space="0" w:color="auto"/>
            <w:right w:val="none" w:sz="0" w:space="0" w:color="auto"/>
          </w:divBdr>
          <w:divsChild>
            <w:div w:id="323094285">
              <w:marLeft w:val="0"/>
              <w:marRight w:val="0"/>
              <w:marTop w:val="0"/>
              <w:marBottom w:val="0"/>
              <w:divBdr>
                <w:top w:val="none" w:sz="0" w:space="0" w:color="auto"/>
                <w:left w:val="none" w:sz="0" w:space="0" w:color="auto"/>
                <w:bottom w:val="none" w:sz="0" w:space="0" w:color="auto"/>
                <w:right w:val="none" w:sz="0" w:space="0" w:color="auto"/>
              </w:divBdr>
            </w:div>
          </w:divsChild>
        </w:div>
        <w:div w:id="173302847">
          <w:marLeft w:val="0"/>
          <w:marRight w:val="0"/>
          <w:marTop w:val="0"/>
          <w:marBottom w:val="0"/>
          <w:divBdr>
            <w:top w:val="none" w:sz="0" w:space="0" w:color="auto"/>
            <w:left w:val="none" w:sz="0" w:space="0" w:color="auto"/>
            <w:bottom w:val="none" w:sz="0" w:space="0" w:color="auto"/>
            <w:right w:val="none" w:sz="0" w:space="0" w:color="auto"/>
          </w:divBdr>
          <w:divsChild>
            <w:div w:id="475488977">
              <w:marLeft w:val="0"/>
              <w:marRight w:val="0"/>
              <w:marTop w:val="0"/>
              <w:marBottom w:val="0"/>
              <w:divBdr>
                <w:top w:val="none" w:sz="0" w:space="0" w:color="auto"/>
                <w:left w:val="none" w:sz="0" w:space="0" w:color="auto"/>
                <w:bottom w:val="none" w:sz="0" w:space="0" w:color="auto"/>
                <w:right w:val="none" w:sz="0" w:space="0" w:color="auto"/>
              </w:divBdr>
            </w:div>
          </w:divsChild>
        </w:div>
        <w:div w:id="174076326">
          <w:marLeft w:val="0"/>
          <w:marRight w:val="0"/>
          <w:marTop w:val="0"/>
          <w:marBottom w:val="0"/>
          <w:divBdr>
            <w:top w:val="none" w:sz="0" w:space="0" w:color="auto"/>
            <w:left w:val="none" w:sz="0" w:space="0" w:color="auto"/>
            <w:bottom w:val="none" w:sz="0" w:space="0" w:color="auto"/>
            <w:right w:val="none" w:sz="0" w:space="0" w:color="auto"/>
          </w:divBdr>
          <w:divsChild>
            <w:div w:id="1413235413">
              <w:marLeft w:val="0"/>
              <w:marRight w:val="0"/>
              <w:marTop w:val="0"/>
              <w:marBottom w:val="0"/>
              <w:divBdr>
                <w:top w:val="none" w:sz="0" w:space="0" w:color="auto"/>
                <w:left w:val="none" w:sz="0" w:space="0" w:color="auto"/>
                <w:bottom w:val="none" w:sz="0" w:space="0" w:color="auto"/>
                <w:right w:val="none" w:sz="0" w:space="0" w:color="auto"/>
              </w:divBdr>
            </w:div>
          </w:divsChild>
        </w:div>
        <w:div w:id="176431251">
          <w:marLeft w:val="0"/>
          <w:marRight w:val="0"/>
          <w:marTop w:val="0"/>
          <w:marBottom w:val="0"/>
          <w:divBdr>
            <w:top w:val="none" w:sz="0" w:space="0" w:color="auto"/>
            <w:left w:val="none" w:sz="0" w:space="0" w:color="auto"/>
            <w:bottom w:val="none" w:sz="0" w:space="0" w:color="auto"/>
            <w:right w:val="none" w:sz="0" w:space="0" w:color="auto"/>
          </w:divBdr>
          <w:divsChild>
            <w:div w:id="331418622">
              <w:marLeft w:val="0"/>
              <w:marRight w:val="0"/>
              <w:marTop w:val="0"/>
              <w:marBottom w:val="0"/>
              <w:divBdr>
                <w:top w:val="none" w:sz="0" w:space="0" w:color="auto"/>
                <w:left w:val="none" w:sz="0" w:space="0" w:color="auto"/>
                <w:bottom w:val="none" w:sz="0" w:space="0" w:color="auto"/>
                <w:right w:val="none" w:sz="0" w:space="0" w:color="auto"/>
              </w:divBdr>
            </w:div>
          </w:divsChild>
        </w:div>
        <w:div w:id="287974830">
          <w:marLeft w:val="0"/>
          <w:marRight w:val="0"/>
          <w:marTop w:val="0"/>
          <w:marBottom w:val="0"/>
          <w:divBdr>
            <w:top w:val="none" w:sz="0" w:space="0" w:color="auto"/>
            <w:left w:val="none" w:sz="0" w:space="0" w:color="auto"/>
            <w:bottom w:val="none" w:sz="0" w:space="0" w:color="auto"/>
            <w:right w:val="none" w:sz="0" w:space="0" w:color="auto"/>
          </w:divBdr>
          <w:divsChild>
            <w:div w:id="2097556930">
              <w:marLeft w:val="0"/>
              <w:marRight w:val="0"/>
              <w:marTop w:val="0"/>
              <w:marBottom w:val="0"/>
              <w:divBdr>
                <w:top w:val="none" w:sz="0" w:space="0" w:color="auto"/>
                <w:left w:val="none" w:sz="0" w:space="0" w:color="auto"/>
                <w:bottom w:val="none" w:sz="0" w:space="0" w:color="auto"/>
                <w:right w:val="none" w:sz="0" w:space="0" w:color="auto"/>
              </w:divBdr>
            </w:div>
          </w:divsChild>
        </w:div>
        <w:div w:id="292949999">
          <w:marLeft w:val="0"/>
          <w:marRight w:val="0"/>
          <w:marTop w:val="0"/>
          <w:marBottom w:val="0"/>
          <w:divBdr>
            <w:top w:val="none" w:sz="0" w:space="0" w:color="auto"/>
            <w:left w:val="none" w:sz="0" w:space="0" w:color="auto"/>
            <w:bottom w:val="none" w:sz="0" w:space="0" w:color="auto"/>
            <w:right w:val="none" w:sz="0" w:space="0" w:color="auto"/>
          </w:divBdr>
          <w:divsChild>
            <w:div w:id="928271195">
              <w:marLeft w:val="0"/>
              <w:marRight w:val="0"/>
              <w:marTop w:val="0"/>
              <w:marBottom w:val="0"/>
              <w:divBdr>
                <w:top w:val="none" w:sz="0" w:space="0" w:color="auto"/>
                <w:left w:val="none" w:sz="0" w:space="0" w:color="auto"/>
                <w:bottom w:val="none" w:sz="0" w:space="0" w:color="auto"/>
                <w:right w:val="none" w:sz="0" w:space="0" w:color="auto"/>
              </w:divBdr>
            </w:div>
          </w:divsChild>
        </w:div>
        <w:div w:id="303242461">
          <w:marLeft w:val="0"/>
          <w:marRight w:val="0"/>
          <w:marTop w:val="0"/>
          <w:marBottom w:val="0"/>
          <w:divBdr>
            <w:top w:val="none" w:sz="0" w:space="0" w:color="auto"/>
            <w:left w:val="none" w:sz="0" w:space="0" w:color="auto"/>
            <w:bottom w:val="none" w:sz="0" w:space="0" w:color="auto"/>
            <w:right w:val="none" w:sz="0" w:space="0" w:color="auto"/>
          </w:divBdr>
          <w:divsChild>
            <w:div w:id="1619021997">
              <w:marLeft w:val="0"/>
              <w:marRight w:val="0"/>
              <w:marTop w:val="0"/>
              <w:marBottom w:val="0"/>
              <w:divBdr>
                <w:top w:val="none" w:sz="0" w:space="0" w:color="auto"/>
                <w:left w:val="none" w:sz="0" w:space="0" w:color="auto"/>
                <w:bottom w:val="none" w:sz="0" w:space="0" w:color="auto"/>
                <w:right w:val="none" w:sz="0" w:space="0" w:color="auto"/>
              </w:divBdr>
            </w:div>
          </w:divsChild>
        </w:div>
        <w:div w:id="312607821">
          <w:marLeft w:val="0"/>
          <w:marRight w:val="0"/>
          <w:marTop w:val="0"/>
          <w:marBottom w:val="0"/>
          <w:divBdr>
            <w:top w:val="none" w:sz="0" w:space="0" w:color="auto"/>
            <w:left w:val="none" w:sz="0" w:space="0" w:color="auto"/>
            <w:bottom w:val="none" w:sz="0" w:space="0" w:color="auto"/>
            <w:right w:val="none" w:sz="0" w:space="0" w:color="auto"/>
          </w:divBdr>
          <w:divsChild>
            <w:div w:id="1003241604">
              <w:marLeft w:val="0"/>
              <w:marRight w:val="0"/>
              <w:marTop w:val="0"/>
              <w:marBottom w:val="0"/>
              <w:divBdr>
                <w:top w:val="none" w:sz="0" w:space="0" w:color="auto"/>
                <w:left w:val="none" w:sz="0" w:space="0" w:color="auto"/>
                <w:bottom w:val="none" w:sz="0" w:space="0" w:color="auto"/>
                <w:right w:val="none" w:sz="0" w:space="0" w:color="auto"/>
              </w:divBdr>
            </w:div>
          </w:divsChild>
        </w:div>
        <w:div w:id="318118187">
          <w:marLeft w:val="0"/>
          <w:marRight w:val="0"/>
          <w:marTop w:val="0"/>
          <w:marBottom w:val="0"/>
          <w:divBdr>
            <w:top w:val="none" w:sz="0" w:space="0" w:color="auto"/>
            <w:left w:val="none" w:sz="0" w:space="0" w:color="auto"/>
            <w:bottom w:val="none" w:sz="0" w:space="0" w:color="auto"/>
            <w:right w:val="none" w:sz="0" w:space="0" w:color="auto"/>
          </w:divBdr>
          <w:divsChild>
            <w:div w:id="977799736">
              <w:marLeft w:val="0"/>
              <w:marRight w:val="0"/>
              <w:marTop w:val="0"/>
              <w:marBottom w:val="0"/>
              <w:divBdr>
                <w:top w:val="none" w:sz="0" w:space="0" w:color="auto"/>
                <w:left w:val="none" w:sz="0" w:space="0" w:color="auto"/>
                <w:bottom w:val="none" w:sz="0" w:space="0" w:color="auto"/>
                <w:right w:val="none" w:sz="0" w:space="0" w:color="auto"/>
              </w:divBdr>
            </w:div>
          </w:divsChild>
        </w:div>
        <w:div w:id="330063943">
          <w:marLeft w:val="0"/>
          <w:marRight w:val="0"/>
          <w:marTop w:val="0"/>
          <w:marBottom w:val="0"/>
          <w:divBdr>
            <w:top w:val="none" w:sz="0" w:space="0" w:color="auto"/>
            <w:left w:val="none" w:sz="0" w:space="0" w:color="auto"/>
            <w:bottom w:val="none" w:sz="0" w:space="0" w:color="auto"/>
            <w:right w:val="none" w:sz="0" w:space="0" w:color="auto"/>
          </w:divBdr>
          <w:divsChild>
            <w:div w:id="524758330">
              <w:marLeft w:val="0"/>
              <w:marRight w:val="0"/>
              <w:marTop w:val="0"/>
              <w:marBottom w:val="0"/>
              <w:divBdr>
                <w:top w:val="none" w:sz="0" w:space="0" w:color="auto"/>
                <w:left w:val="none" w:sz="0" w:space="0" w:color="auto"/>
                <w:bottom w:val="none" w:sz="0" w:space="0" w:color="auto"/>
                <w:right w:val="none" w:sz="0" w:space="0" w:color="auto"/>
              </w:divBdr>
            </w:div>
          </w:divsChild>
        </w:div>
        <w:div w:id="332686472">
          <w:marLeft w:val="0"/>
          <w:marRight w:val="0"/>
          <w:marTop w:val="0"/>
          <w:marBottom w:val="0"/>
          <w:divBdr>
            <w:top w:val="none" w:sz="0" w:space="0" w:color="auto"/>
            <w:left w:val="none" w:sz="0" w:space="0" w:color="auto"/>
            <w:bottom w:val="none" w:sz="0" w:space="0" w:color="auto"/>
            <w:right w:val="none" w:sz="0" w:space="0" w:color="auto"/>
          </w:divBdr>
          <w:divsChild>
            <w:div w:id="144007615">
              <w:marLeft w:val="0"/>
              <w:marRight w:val="0"/>
              <w:marTop w:val="0"/>
              <w:marBottom w:val="0"/>
              <w:divBdr>
                <w:top w:val="none" w:sz="0" w:space="0" w:color="auto"/>
                <w:left w:val="none" w:sz="0" w:space="0" w:color="auto"/>
                <w:bottom w:val="none" w:sz="0" w:space="0" w:color="auto"/>
                <w:right w:val="none" w:sz="0" w:space="0" w:color="auto"/>
              </w:divBdr>
            </w:div>
          </w:divsChild>
        </w:div>
        <w:div w:id="339966079">
          <w:marLeft w:val="0"/>
          <w:marRight w:val="0"/>
          <w:marTop w:val="0"/>
          <w:marBottom w:val="0"/>
          <w:divBdr>
            <w:top w:val="none" w:sz="0" w:space="0" w:color="auto"/>
            <w:left w:val="none" w:sz="0" w:space="0" w:color="auto"/>
            <w:bottom w:val="none" w:sz="0" w:space="0" w:color="auto"/>
            <w:right w:val="none" w:sz="0" w:space="0" w:color="auto"/>
          </w:divBdr>
          <w:divsChild>
            <w:div w:id="2036804655">
              <w:marLeft w:val="0"/>
              <w:marRight w:val="0"/>
              <w:marTop w:val="0"/>
              <w:marBottom w:val="0"/>
              <w:divBdr>
                <w:top w:val="none" w:sz="0" w:space="0" w:color="auto"/>
                <w:left w:val="none" w:sz="0" w:space="0" w:color="auto"/>
                <w:bottom w:val="none" w:sz="0" w:space="0" w:color="auto"/>
                <w:right w:val="none" w:sz="0" w:space="0" w:color="auto"/>
              </w:divBdr>
            </w:div>
          </w:divsChild>
        </w:div>
        <w:div w:id="362901071">
          <w:marLeft w:val="0"/>
          <w:marRight w:val="0"/>
          <w:marTop w:val="0"/>
          <w:marBottom w:val="0"/>
          <w:divBdr>
            <w:top w:val="none" w:sz="0" w:space="0" w:color="auto"/>
            <w:left w:val="none" w:sz="0" w:space="0" w:color="auto"/>
            <w:bottom w:val="none" w:sz="0" w:space="0" w:color="auto"/>
            <w:right w:val="none" w:sz="0" w:space="0" w:color="auto"/>
          </w:divBdr>
          <w:divsChild>
            <w:div w:id="123086311">
              <w:marLeft w:val="0"/>
              <w:marRight w:val="0"/>
              <w:marTop w:val="0"/>
              <w:marBottom w:val="0"/>
              <w:divBdr>
                <w:top w:val="none" w:sz="0" w:space="0" w:color="auto"/>
                <w:left w:val="none" w:sz="0" w:space="0" w:color="auto"/>
                <w:bottom w:val="none" w:sz="0" w:space="0" w:color="auto"/>
                <w:right w:val="none" w:sz="0" w:space="0" w:color="auto"/>
              </w:divBdr>
            </w:div>
          </w:divsChild>
        </w:div>
        <w:div w:id="386877778">
          <w:marLeft w:val="0"/>
          <w:marRight w:val="0"/>
          <w:marTop w:val="0"/>
          <w:marBottom w:val="0"/>
          <w:divBdr>
            <w:top w:val="none" w:sz="0" w:space="0" w:color="auto"/>
            <w:left w:val="none" w:sz="0" w:space="0" w:color="auto"/>
            <w:bottom w:val="none" w:sz="0" w:space="0" w:color="auto"/>
            <w:right w:val="none" w:sz="0" w:space="0" w:color="auto"/>
          </w:divBdr>
          <w:divsChild>
            <w:div w:id="1972976718">
              <w:marLeft w:val="0"/>
              <w:marRight w:val="0"/>
              <w:marTop w:val="0"/>
              <w:marBottom w:val="0"/>
              <w:divBdr>
                <w:top w:val="none" w:sz="0" w:space="0" w:color="auto"/>
                <w:left w:val="none" w:sz="0" w:space="0" w:color="auto"/>
                <w:bottom w:val="none" w:sz="0" w:space="0" w:color="auto"/>
                <w:right w:val="none" w:sz="0" w:space="0" w:color="auto"/>
              </w:divBdr>
            </w:div>
          </w:divsChild>
        </w:div>
        <w:div w:id="389350449">
          <w:marLeft w:val="0"/>
          <w:marRight w:val="0"/>
          <w:marTop w:val="0"/>
          <w:marBottom w:val="0"/>
          <w:divBdr>
            <w:top w:val="none" w:sz="0" w:space="0" w:color="auto"/>
            <w:left w:val="none" w:sz="0" w:space="0" w:color="auto"/>
            <w:bottom w:val="none" w:sz="0" w:space="0" w:color="auto"/>
            <w:right w:val="none" w:sz="0" w:space="0" w:color="auto"/>
          </w:divBdr>
          <w:divsChild>
            <w:div w:id="1452476314">
              <w:marLeft w:val="0"/>
              <w:marRight w:val="0"/>
              <w:marTop w:val="0"/>
              <w:marBottom w:val="0"/>
              <w:divBdr>
                <w:top w:val="none" w:sz="0" w:space="0" w:color="auto"/>
                <w:left w:val="none" w:sz="0" w:space="0" w:color="auto"/>
                <w:bottom w:val="none" w:sz="0" w:space="0" w:color="auto"/>
                <w:right w:val="none" w:sz="0" w:space="0" w:color="auto"/>
              </w:divBdr>
            </w:div>
          </w:divsChild>
        </w:div>
        <w:div w:id="412357390">
          <w:marLeft w:val="0"/>
          <w:marRight w:val="0"/>
          <w:marTop w:val="0"/>
          <w:marBottom w:val="0"/>
          <w:divBdr>
            <w:top w:val="none" w:sz="0" w:space="0" w:color="auto"/>
            <w:left w:val="none" w:sz="0" w:space="0" w:color="auto"/>
            <w:bottom w:val="none" w:sz="0" w:space="0" w:color="auto"/>
            <w:right w:val="none" w:sz="0" w:space="0" w:color="auto"/>
          </w:divBdr>
          <w:divsChild>
            <w:div w:id="398401572">
              <w:marLeft w:val="0"/>
              <w:marRight w:val="0"/>
              <w:marTop w:val="0"/>
              <w:marBottom w:val="0"/>
              <w:divBdr>
                <w:top w:val="none" w:sz="0" w:space="0" w:color="auto"/>
                <w:left w:val="none" w:sz="0" w:space="0" w:color="auto"/>
                <w:bottom w:val="none" w:sz="0" w:space="0" w:color="auto"/>
                <w:right w:val="none" w:sz="0" w:space="0" w:color="auto"/>
              </w:divBdr>
            </w:div>
          </w:divsChild>
        </w:div>
        <w:div w:id="426002662">
          <w:marLeft w:val="0"/>
          <w:marRight w:val="0"/>
          <w:marTop w:val="0"/>
          <w:marBottom w:val="0"/>
          <w:divBdr>
            <w:top w:val="none" w:sz="0" w:space="0" w:color="auto"/>
            <w:left w:val="none" w:sz="0" w:space="0" w:color="auto"/>
            <w:bottom w:val="none" w:sz="0" w:space="0" w:color="auto"/>
            <w:right w:val="none" w:sz="0" w:space="0" w:color="auto"/>
          </w:divBdr>
          <w:divsChild>
            <w:div w:id="1057508214">
              <w:marLeft w:val="0"/>
              <w:marRight w:val="0"/>
              <w:marTop w:val="0"/>
              <w:marBottom w:val="0"/>
              <w:divBdr>
                <w:top w:val="none" w:sz="0" w:space="0" w:color="auto"/>
                <w:left w:val="none" w:sz="0" w:space="0" w:color="auto"/>
                <w:bottom w:val="none" w:sz="0" w:space="0" w:color="auto"/>
                <w:right w:val="none" w:sz="0" w:space="0" w:color="auto"/>
              </w:divBdr>
            </w:div>
          </w:divsChild>
        </w:div>
        <w:div w:id="481389998">
          <w:marLeft w:val="0"/>
          <w:marRight w:val="0"/>
          <w:marTop w:val="0"/>
          <w:marBottom w:val="0"/>
          <w:divBdr>
            <w:top w:val="none" w:sz="0" w:space="0" w:color="auto"/>
            <w:left w:val="none" w:sz="0" w:space="0" w:color="auto"/>
            <w:bottom w:val="none" w:sz="0" w:space="0" w:color="auto"/>
            <w:right w:val="none" w:sz="0" w:space="0" w:color="auto"/>
          </w:divBdr>
          <w:divsChild>
            <w:div w:id="2053310622">
              <w:marLeft w:val="0"/>
              <w:marRight w:val="0"/>
              <w:marTop w:val="0"/>
              <w:marBottom w:val="0"/>
              <w:divBdr>
                <w:top w:val="none" w:sz="0" w:space="0" w:color="auto"/>
                <w:left w:val="none" w:sz="0" w:space="0" w:color="auto"/>
                <w:bottom w:val="none" w:sz="0" w:space="0" w:color="auto"/>
                <w:right w:val="none" w:sz="0" w:space="0" w:color="auto"/>
              </w:divBdr>
            </w:div>
          </w:divsChild>
        </w:div>
        <w:div w:id="494760902">
          <w:marLeft w:val="0"/>
          <w:marRight w:val="0"/>
          <w:marTop w:val="0"/>
          <w:marBottom w:val="0"/>
          <w:divBdr>
            <w:top w:val="none" w:sz="0" w:space="0" w:color="auto"/>
            <w:left w:val="none" w:sz="0" w:space="0" w:color="auto"/>
            <w:bottom w:val="none" w:sz="0" w:space="0" w:color="auto"/>
            <w:right w:val="none" w:sz="0" w:space="0" w:color="auto"/>
          </w:divBdr>
          <w:divsChild>
            <w:div w:id="1879196130">
              <w:marLeft w:val="0"/>
              <w:marRight w:val="0"/>
              <w:marTop w:val="0"/>
              <w:marBottom w:val="0"/>
              <w:divBdr>
                <w:top w:val="none" w:sz="0" w:space="0" w:color="auto"/>
                <w:left w:val="none" w:sz="0" w:space="0" w:color="auto"/>
                <w:bottom w:val="none" w:sz="0" w:space="0" w:color="auto"/>
                <w:right w:val="none" w:sz="0" w:space="0" w:color="auto"/>
              </w:divBdr>
            </w:div>
          </w:divsChild>
        </w:div>
        <w:div w:id="504175293">
          <w:marLeft w:val="0"/>
          <w:marRight w:val="0"/>
          <w:marTop w:val="0"/>
          <w:marBottom w:val="0"/>
          <w:divBdr>
            <w:top w:val="none" w:sz="0" w:space="0" w:color="auto"/>
            <w:left w:val="none" w:sz="0" w:space="0" w:color="auto"/>
            <w:bottom w:val="none" w:sz="0" w:space="0" w:color="auto"/>
            <w:right w:val="none" w:sz="0" w:space="0" w:color="auto"/>
          </w:divBdr>
          <w:divsChild>
            <w:div w:id="847990380">
              <w:marLeft w:val="0"/>
              <w:marRight w:val="0"/>
              <w:marTop w:val="0"/>
              <w:marBottom w:val="0"/>
              <w:divBdr>
                <w:top w:val="none" w:sz="0" w:space="0" w:color="auto"/>
                <w:left w:val="none" w:sz="0" w:space="0" w:color="auto"/>
                <w:bottom w:val="none" w:sz="0" w:space="0" w:color="auto"/>
                <w:right w:val="none" w:sz="0" w:space="0" w:color="auto"/>
              </w:divBdr>
            </w:div>
          </w:divsChild>
        </w:div>
        <w:div w:id="531648500">
          <w:marLeft w:val="0"/>
          <w:marRight w:val="0"/>
          <w:marTop w:val="0"/>
          <w:marBottom w:val="0"/>
          <w:divBdr>
            <w:top w:val="none" w:sz="0" w:space="0" w:color="auto"/>
            <w:left w:val="none" w:sz="0" w:space="0" w:color="auto"/>
            <w:bottom w:val="none" w:sz="0" w:space="0" w:color="auto"/>
            <w:right w:val="none" w:sz="0" w:space="0" w:color="auto"/>
          </w:divBdr>
          <w:divsChild>
            <w:div w:id="1543833501">
              <w:marLeft w:val="0"/>
              <w:marRight w:val="0"/>
              <w:marTop w:val="0"/>
              <w:marBottom w:val="0"/>
              <w:divBdr>
                <w:top w:val="none" w:sz="0" w:space="0" w:color="auto"/>
                <w:left w:val="none" w:sz="0" w:space="0" w:color="auto"/>
                <w:bottom w:val="none" w:sz="0" w:space="0" w:color="auto"/>
                <w:right w:val="none" w:sz="0" w:space="0" w:color="auto"/>
              </w:divBdr>
            </w:div>
          </w:divsChild>
        </w:div>
        <w:div w:id="559219786">
          <w:marLeft w:val="0"/>
          <w:marRight w:val="0"/>
          <w:marTop w:val="0"/>
          <w:marBottom w:val="0"/>
          <w:divBdr>
            <w:top w:val="none" w:sz="0" w:space="0" w:color="auto"/>
            <w:left w:val="none" w:sz="0" w:space="0" w:color="auto"/>
            <w:bottom w:val="none" w:sz="0" w:space="0" w:color="auto"/>
            <w:right w:val="none" w:sz="0" w:space="0" w:color="auto"/>
          </w:divBdr>
          <w:divsChild>
            <w:div w:id="1630278481">
              <w:marLeft w:val="0"/>
              <w:marRight w:val="0"/>
              <w:marTop w:val="0"/>
              <w:marBottom w:val="0"/>
              <w:divBdr>
                <w:top w:val="none" w:sz="0" w:space="0" w:color="auto"/>
                <w:left w:val="none" w:sz="0" w:space="0" w:color="auto"/>
                <w:bottom w:val="none" w:sz="0" w:space="0" w:color="auto"/>
                <w:right w:val="none" w:sz="0" w:space="0" w:color="auto"/>
              </w:divBdr>
            </w:div>
          </w:divsChild>
        </w:div>
        <w:div w:id="585530296">
          <w:marLeft w:val="0"/>
          <w:marRight w:val="0"/>
          <w:marTop w:val="0"/>
          <w:marBottom w:val="0"/>
          <w:divBdr>
            <w:top w:val="none" w:sz="0" w:space="0" w:color="auto"/>
            <w:left w:val="none" w:sz="0" w:space="0" w:color="auto"/>
            <w:bottom w:val="none" w:sz="0" w:space="0" w:color="auto"/>
            <w:right w:val="none" w:sz="0" w:space="0" w:color="auto"/>
          </w:divBdr>
          <w:divsChild>
            <w:div w:id="1120807516">
              <w:marLeft w:val="0"/>
              <w:marRight w:val="0"/>
              <w:marTop w:val="0"/>
              <w:marBottom w:val="0"/>
              <w:divBdr>
                <w:top w:val="none" w:sz="0" w:space="0" w:color="auto"/>
                <w:left w:val="none" w:sz="0" w:space="0" w:color="auto"/>
                <w:bottom w:val="none" w:sz="0" w:space="0" w:color="auto"/>
                <w:right w:val="none" w:sz="0" w:space="0" w:color="auto"/>
              </w:divBdr>
            </w:div>
          </w:divsChild>
        </w:div>
        <w:div w:id="598491266">
          <w:marLeft w:val="0"/>
          <w:marRight w:val="0"/>
          <w:marTop w:val="0"/>
          <w:marBottom w:val="0"/>
          <w:divBdr>
            <w:top w:val="none" w:sz="0" w:space="0" w:color="auto"/>
            <w:left w:val="none" w:sz="0" w:space="0" w:color="auto"/>
            <w:bottom w:val="none" w:sz="0" w:space="0" w:color="auto"/>
            <w:right w:val="none" w:sz="0" w:space="0" w:color="auto"/>
          </w:divBdr>
          <w:divsChild>
            <w:div w:id="891118857">
              <w:marLeft w:val="0"/>
              <w:marRight w:val="0"/>
              <w:marTop w:val="0"/>
              <w:marBottom w:val="0"/>
              <w:divBdr>
                <w:top w:val="none" w:sz="0" w:space="0" w:color="auto"/>
                <w:left w:val="none" w:sz="0" w:space="0" w:color="auto"/>
                <w:bottom w:val="none" w:sz="0" w:space="0" w:color="auto"/>
                <w:right w:val="none" w:sz="0" w:space="0" w:color="auto"/>
              </w:divBdr>
            </w:div>
          </w:divsChild>
        </w:div>
        <w:div w:id="630788557">
          <w:marLeft w:val="0"/>
          <w:marRight w:val="0"/>
          <w:marTop w:val="0"/>
          <w:marBottom w:val="0"/>
          <w:divBdr>
            <w:top w:val="none" w:sz="0" w:space="0" w:color="auto"/>
            <w:left w:val="none" w:sz="0" w:space="0" w:color="auto"/>
            <w:bottom w:val="none" w:sz="0" w:space="0" w:color="auto"/>
            <w:right w:val="none" w:sz="0" w:space="0" w:color="auto"/>
          </w:divBdr>
          <w:divsChild>
            <w:div w:id="41104579">
              <w:marLeft w:val="0"/>
              <w:marRight w:val="0"/>
              <w:marTop w:val="0"/>
              <w:marBottom w:val="0"/>
              <w:divBdr>
                <w:top w:val="none" w:sz="0" w:space="0" w:color="auto"/>
                <w:left w:val="none" w:sz="0" w:space="0" w:color="auto"/>
                <w:bottom w:val="none" w:sz="0" w:space="0" w:color="auto"/>
                <w:right w:val="none" w:sz="0" w:space="0" w:color="auto"/>
              </w:divBdr>
            </w:div>
          </w:divsChild>
        </w:div>
        <w:div w:id="632716658">
          <w:marLeft w:val="0"/>
          <w:marRight w:val="0"/>
          <w:marTop w:val="0"/>
          <w:marBottom w:val="0"/>
          <w:divBdr>
            <w:top w:val="none" w:sz="0" w:space="0" w:color="auto"/>
            <w:left w:val="none" w:sz="0" w:space="0" w:color="auto"/>
            <w:bottom w:val="none" w:sz="0" w:space="0" w:color="auto"/>
            <w:right w:val="none" w:sz="0" w:space="0" w:color="auto"/>
          </w:divBdr>
          <w:divsChild>
            <w:div w:id="693581068">
              <w:marLeft w:val="0"/>
              <w:marRight w:val="0"/>
              <w:marTop w:val="0"/>
              <w:marBottom w:val="0"/>
              <w:divBdr>
                <w:top w:val="none" w:sz="0" w:space="0" w:color="auto"/>
                <w:left w:val="none" w:sz="0" w:space="0" w:color="auto"/>
                <w:bottom w:val="none" w:sz="0" w:space="0" w:color="auto"/>
                <w:right w:val="none" w:sz="0" w:space="0" w:color="auto"/>
              </w:divBdr>
            </w:div>
          </w:divsChild>
        </w:div>
        <w:div w:id="652637892">
          <w:marLeft w:val="0"/>
          <w:marRight w:val="0"/>
          <w:marTop w:val="0"/>
          <w:marBottom w:val="0"/>
          <w:divBdr>
            <w:top w:val="none" w:sz="0" w:space="0" w:color="auto"/>
            <w:left w:val="none" w:sz="0" w:space="0" w:color="auto"/>
            <w:bottom w:val="none" w:sz="0" w:space="0" w:color="auto"/>
            <w:right w:val="none" w:sz="0" w:space="0" w:color="auto"/>
          </w:divBdr>
          <w:divsChild>
            <w:div w:id="917980803">
              <w:marLeft w:val="0"/>
              <w:marRight w:val="0"/>
              <w:marTop w:val="0"/>
              <w:marBottom w:val="0"/>
              <w:divBdr>
                <w:top w:val="none" w:sz="0" w:space="0" w:color="auto"/>
                <w:left w:val="none" w:sz="0" w:space="0" w:color="auto"/>
                <w:bottom w:val="none" w:sz="0" w:space="0" w:color="auto"/>
                <w:right w:val="none" w:sz="0" w:space="0" w:color="auto"/>
              </w:divBdr>
            </w:div>
          </w:divsChild>
        </w:div>
        <w:div w:id="665790899">
          <w:marLeft w:val="0"/>
          <w:marRight w:val="0"/>
          <w:marTop w:val="0"/>
          <w:marBottom w:val="0"/>
          <w:divBdr>
            <w:top w:val="none" w:sz="0" w:space="0" w:color="auto"/>
            <w:left w:val="none" w:sz="0" w:space="0" w:color="auto"/>
            <w:bottom w:val="none" w:sz="0" w:space="0" w:color="auto"/>
            <w:right w:val="none" w:sz="0" w:space="0" w:color="auto"/>
          </w:divBdr>
          <w:divsChild>
            <w:div w:id="687751771">
              <w:marLeft w:val="0"/>
              <w:marRight w:val="0"/>
              <w:marTop w:val="0"/>
              <w:marBottom w:val="0"/>
              <w:divBdr>
                <w:top w:val="none" w:sz="0" w:space="0" w:color="auto"/>
                <w:left w:val="none" w:sz="0" w:space="0" w:color="auto"/>
                <w:bottom w:val="none" w:sz="0" w:space="0" w:color="auto"/>
                <w:right w:val="none" w:sz="0" w:space="0" w:color="auto"/>
              </w:divBdr>
            </w:div>
          </w:divsChild>
        </w:div>
        <w:div w:id="689373890">
          <w:marLeft w:val="0"/>
          <w:marRight w:val="0"/>
          <w:marTop w:val="0"/>
          <w:marBottom w:val="0"/>
          <w:divBdr>
            <w:top w:val="none" w:sz="0" w:space="0" w:color="auto"/>
            <w:left w:val="none" w:sz="0" w:space="0" w:color="auto"/>
            <w:bottom w:val="none" w:sz="0" w:space="0" w:color="auto"/>
            <w:right w:val="none" w:sz="0" w:space="0" w:color="auto"/>
          </w:divBdr>
          <w:divsChild>
            <w:div w:id="1565413559">
              <w:marLeft w:val="0"/>
              <w:marRight w:val="0"/>
              <w:marTop w:val="0"/>
              <w:marBottom w:val="0"/>
              <w:divBdr>
                <w:top w:val="none" w:sz="0" w:space="0" w:color="auto"/>
                <w:left w:val="none" w:sz="0" w:space="0" w:color="auto"/>
                <w:bottom w:val="none" w:sz="0" w:space="0" w:color="auto"/>
                <w:right w:val="none" w:sz="0" w:space="0" w:color="auto"/>
              </w:divBdr>
            </w:div>
          </w:divsChild>
        </w:div>
        <w:div w:id="796727082">
          <w:marLeft w:val="0"/>
          <w:marRight w:val="0"/>
          <w:marTop w:val="0"/>
          <w:marBottom w:val="0"/>
          <w:divBdr>
            <w:top w:val="none" w:sz="0" w:space="0" w:color="auto"/>
            <w:left w:val="none" w:sz="0" w:space="0" w:color="auto"/>
            <w:bottom w:val="none" w:sz="0" w:space="0" w:color="auto"/>
            <w:right w:val="none" w:sz="0" w:space="0" w:color="auto"/>
          </w:divBdr>
          <w:divsChild>
            <w:div w:id="1455829190">
              <w:marLeft w:val="0"/>
              <w:marRight w:val="0"/>
              <w:marTop w:val="0"/>
              <w:marBottom w:val="0"/>
              <w:divBdr>
                <w:top w:val="none" w:sz="0" w:space="0" w:color="auto"/>
                <w:left w:val="none" w:sz="0" w:space="0" w:color="auto"/>
                <w:bottom w:val="none" w:sz="0" w:space="0" w:color="auto"/>
                <w:right w:val="none" w:sz="0" w:space="0" w:color="auto"/>
              </w:divBdr>
            </w:div>
          </w:divsChild>
        </w:div>
        <w:div w:id="826164163">
          <w:marLeft w:val="0"/>
          <w:marRight w:val="0"/>
          <w:marTop w:val="0"/>
          <w:marBottom w:val="0"/>
          <w:divBdr>
            <w:top w:val="none" w:sz="0" w:space="0" w:color="auto"/>
            <w:left w:val="none" w:sz="0" w:space="0" w:color="auto"/>
            <w:bottom w:val="none" w:sz="0" w:space="0" w:color="auto"/>
            <w:right w:val="none" w:sz="0" w:space="0" w:color="auto"/>
          </w:divBdr>
          <w:divsChild>
            <w:div w:id="1693141062">
              <w:marLeft w:val="0"/>
              <w:marRight w:val="0"/>
              <w:marTop w:val="0"/>
              <w:marBottom w:val="0"/>
              <w:divBdr>
                <w:top w:val="none" w:sz="0" w:space="0" w:color="auto"/>
                <w:left w:val="none" w:sz="0" w:space="0" w:color="auto"/>
                <w:bottom w:val="none" w:sz="0" w:space="0" w:color="auto"/>
                <w:right w:val="none" w:sz="0" w:space="0" w:color="auto"/>
              </w:divBdr>
            </w:div>
          </w:divsChild>
        </w:div>
        <w:div w:id="837304276">
          <w:marLeft w:val="0"/>
          <w:marRight w:val="0"/>
          <w:marTop w:val="0"/>
          <w:marBottom w:val="0"/>
          <w:divBdr>
            <w:top w:val="none" w:sz="0" w:space="0" w:color="auto"/>
            <w:left w:val="none" w:sz="0" w:space="0" w:color="auto"/>
            <w:bottom w:val="none" w:sz="0" w:space="0" w:color="auto"/>
            <w:right w:val="none" w:sz="0" w:space="0" w:color="auto"/>
          </w:divBdr>
          <w:divsChild>
            <w:div w:id="1507983701">
              <w:marLeft w:val="0"/>
              <w:marRight w:val="0"/>
              <w:marTop w:val="0"/>
              <w:marBottom w:val="0"/>
              <w:divBdr>
                <w:top w:val="none" w:sz="0" w:space="0" w:color="auto"/>
                <w:left w:val="none" w:sz="0" w:space="0" w:color="auto"/>
                <w:bottom w:val="none" w:sz="0" w:space="0" w:color="auto"/>
                <w:right w:val="none" w:sz="0" w:space="0" w:color="auto"/>
              </w:divBdr>
            </w:div>
          </w:divsChild>
        </w:div>
        <w:div w:id="857499430">
          <w:marLeft w:val="0"/>
          <w:marRight w:val="0"/>
          <w:marTop w:val="0"/>
          <w:marBottom w:val="0"/>
          <w:divBdr>
            <w:top w:val="none" w:sz="0" w:space="0" w:color="auto"/>
            <w:left w:val="none" w:sz="0" w:space="0" w:color="auto"/>
            <w:bottom w:val="none" w:sz="0" w:space="0" w:color="auto"/>
            <w:right w:val="none" w:sz="0" w:space="0" w:color="auto"/>
          </w:divBdr>
          <w:divsChild>
            <w:div w:id="1878154648">
              <w:marLeft w:val="0"/>
              <w:marRight w:val="0"/>
              <w:marTop w:val="0"/>
              <w:marBottom w:val="0"/>
              <w:divBdr>
                <w:top w:val="none" w:sz="0" w:space="0" w:color="auto"/>
                <w:left w:val="none" w:sz="0" w:space="0" w:color="auto"/>
                <w:bottom w:val="none" w:sz="0" w:space="0" w:color="auto"/>
                <w:right w:val="none" w:sz="0" w:space="0" w:color="auto"/>
              </w:divBdr>
            </w:div>
          </w:divsChild>
        </w:div>
        <w:div w:id="862323770">
          <w:marLeft w:val="0"/>
          <w:marRight w:val="0"/>
          <w:marTop w:val="0"/>
          <w:marBottom w:val="0"/>
          <w:divBdr>
            <w:top w:val="none" w:sz="0" w:space="0" w:color="auto"/>
            <w:left w:val="none" w:sz="0" w:space="0" w:color="auto"/>
            <w:bottom w:val="none" w:sz="0" w:space="0" w:color="auto"/>
            <w:right w:val="none" w:sz="0" w:space="0" w:color="auto"/>
          </w:divBdr>
          <w:divsChild>
            <w:div w:id="458691226">
              <w:marLeft w:val="0"/>
              <w:marRight w:val="0"/>
              <w:marTop w:val="0"/>
              <w:marBottom w:val="0"/>
              <w:divBdr>
                <w:top w:val="none" w:sz="0" w:space="0" w:color="auto"/>
                <w:left w:val="none" w:sz="0" w:space="0" w:color="auto"/>
                <w:bottom w:val="none" w:sz="0" w:space="0" w:color="auto"/>
                <w:right w:val="none" w:sz="0" w:space="0" w:color="auto"/>
              </w:divBdr>
            </w:div>
          </w:divsChild>
        </w:div>
        <w:div w:id="862716798">
          <w:marLeft w:val="0"/>
          <w:marRight w:val="0"/>
          <w:marTop w:val="0"/>
          <w:marBottom w:val="0"/>
          <w:divBdr>
            <w:top w:val="none" w:sz="0" w:space="0" w:color="auto"/>
            <w:left w:val="none" w:sz="0" w:space="0" w:color="auto"/>
            <w:bottom w:val="none" w:sz="0" w:space="0" w:color="auto"/>
            <w:right w:val="none" w:sz="0" w:space="0" w:color="auto"/>
          </w:divBdr>
          <w:divsChild>
            <w:div w:id="852301183">
              <w:marLeft w:val="0"/>
              <w:marRight w:val="0"/>
              <w:marTop w:val="0"/>
              <w:marBottom w:val="0"/>
              <w:divBdr>
                <w:top w:val="none" w:sz="0" w:space="0" w:color="auto"/>
                <w:left w:val="none" w:sz="0" w:space="0" w:color="auto"/>
                <w:bottom w:val="none" w:sz="0" w:space="0" w:color="auto"/>
                <w:right w:val="none" w:sz="0" w:space="0" w:color="auto"/>
              </w:divBdr>
            </w:div>
          </w:divsChild>
        </w:div>
        <w:div w:id="866329926">
          <w:marLeft w:val="0"/>
          <w:marRight w:val="0"/>
          <w:marTop w:val="0"/>
          <w:marBottom w:val="0"/>
          <w:divBdr>
            <w:top w:val="none" w:sz="0" w:space="0" w:color="auto"/>
            <w:left w:val="none" w:sz="0" w:space="0" w:color="auto"/>
            <w:bottom w:val="none" w:sz="0" w:space="0" w:color="auto"/>
            <w:right w:val="none" w:sz="0" w:space="0" w:color="auto"/>
          </w:divBdr>
          <w:divsChild>
            <w:div w:id="784033644">
              <w:marLeft w:val="0"/>
              <w:marRight w:val="0"/>
              <w:marTop w:val="0"/>
              <w:marBottom w:val="0"/>
              <w:divBdr>
                <w:top w:val="none" w:sz="0" w:space="0" w:color="auto"/>
                <w:left w:val="none" w:sz="0" w:space="0" w:color="auto"/>
                <w:bottom w:val="none" w:sz="0" w:space="0" w:color="auto"/>
                <w:right w:val="none" w:sz="0" w:space="0" w:color="auto"/>
              </w:divBdr>
            </w:div>
          </w:divsChild>
        </w:div>
        <w:div w:id="889221044">
          <w:marLeft w:val="0"/>
          <w:marRight w:val="0"/>
          <w:marTop w:val="0"/>
          <w:marBottom w:val="0"/>
          <w:divBdr>
            <w:top w:val="none" w:sz="0" w:space="0" w:color="auto"/>
            <w:left w:val="none" w:sz="0" w:space="0" w:color="auto"/>
            <w:bottom w:val="none" w:sz="0" w:space="0" w:color="auto"/>
            <w:right w:val="none" w:sz="0" w:space="0" w:color="auto"/>
          </w:divBdr>
          <w:divsChild>
            <w:div w:id="1433280445">
              <w:marLeft w:val="0"/>
              <w:marRight w:val="0"/>
              <w:marTop w:val="0"/>
              <w:marBottom w:val="0"/>
              <w:divBdr>
                <w:top w:val="none" w:sz="0" w:space="0" w:color="auto"/>
                <w:left w:val="none" w:sz="0" w:space="0" w:color="auto"/>
                <w:bottom w:val="none" w:sz="0" w:space="0" w:color="auto"/>
                <w:right w:val="none" w:sz="0" w:space="0" w:color="auto"/>
              </w:divBdr>
            </w:div>
          </w:divsChild>
        </w:div>
        <w:div w:id="918976869">
          <w:marLeft w:val="0"/>
          <w:marRight w:val="0"/>
          <w:marTop w:val="0"/>
          <w:marBottom w:val="0"/>
          <w:divBdr>
            <w:top w:val="none" w:sz="0" w:space="0" w:color="auto"/>
            <w:left w:val="none" w:sz="0" w:space="0" w:color="auto"/>
            <w:bottom w:val="none" w:sz="0" w:space="0" w:color="auto"/>
            <w:right w:val="none" w:sz="0" w:space="0" w:color="auto"/>
          </w:divBdr>
          <w:divsChild>
            <w:div w:id="2102480406">
              <w:marLeft w:val="0"/>
              <w:marRight w:val="0"/>
              <w:marTop w:val="0"/>
              <w:marBottom w:val="0"/>
              <w:divBdr>
                <w:top w:val="none" w:sz="0" w:space="0" w:color="auto"/>
                <w:left w:val="none" w:sz="0" w:space="0" w:color="auto"/>
                <w:bottom w:val="none" w:sz="0" w:space="0" w:color="auto"/>
                <w:right w:val="none" w:sz="0" w:space="0" w:color="auto"/>
              </w:divBdr>
            </w:div>
          </w:divsChild>
        </w:div>
        <w:div w:id="933904002">
          <w:marLeft w:val="0"/>
          <w:marRight w:val="0"/>
          <w:marTop w:val="0"/>
          <w:marBottom w:val="0"/>
          <w:divBdr>
            <w:top w:val="none" w:sz="0" w:space="0" w:color="auto"/>
            <w:left w:val="none" w:sz="0" w:space="0" w:color="auto"/>
            <w:bottom w:val="none" w:sz="0" w:space="0" w:color="auto"/>
            <w:right w:val="none" w:sz="0" w:space="0" w:color="auto"/>
          </w:divBdr>
          <w:divsChild>
            <w:div w:id="2017337808">
              <w:marLeft w:val="0"/>
              <w:marRight w:val="0"/>
              <w:marTop w:val="0"/>
              <w:marBottom w:val="0"/>
              <w:divBdr>
                <w:top w:val="none" w:sz="0" w:space="0" w:color="auto"/>
                <w:left w:val="none" w:sz="0" w:space="0" w:color="auto"/>
                <w:bottom w:val="none" w:sz="0" w:space="0" w:color="auto"/>
                <w:right w:val="none" w:sz="0" w:space="0" w:color="auto"/>
              </w:divBdr>
            </w:div>
          </w:divsChild>
        </w:div>
        <w:div w:id="942300183">
          <w:marLeft w:val="0"/>
          <w:marRight w:val="0"/>
          <w:marTop w:val="0"/>
          <w:marBottom w:val="0"/>
          <w:divBdr>
            <w:top w:val="none" w:sz="0" w:space="0" w:color="auto"/>
            <w:left w:val="none" w:sz="0" w:space="0" w:color="auto"/>
            <w:bottom w:val="none" w:sz="0" w:space="0" w:color="auto"/>
            <w:right w:val="none" w:sz="0" w:space="0" w:color="auto"/>
          </w:divBdr>
          <w:divsChild>
            <w:div w:id="261912242">
              <w:marLeft w:val="0"/>
              <w:marRight w:val="0"/>
              <w:marTop w:val="0"/>
              <w:marBottom w:val="0"/>
              <w:divBdr>
                <w:top w:val="none" w:sz="0" w:space="0" w:color="auto"/>
                <w:left w:val="none" w:sz="0" w:space="0" w:color="auto"/>
                <w:bottom w:val="none" w:sz="0" w:space="0" w:color="auto"/>
                <w:right w:val="none" w:sz="0" w:space="0" w:color="auto"/>
              </w:divBdr>
            </w:div>
          </w:divsChild>
        </w:div>
        <w:div w:id="954286483">
          <w:marLeft w:val="0"/>
          <w:marRight w:val="0"/>
          <w:marTop w:val="0"/>
          <w:marBottom w:val="0"/>
          <w:divBdr>
            <w:top w:val="none" w:sz="0" w:space="0" w:color="auto"/>
            <w:left w:val="none" w:sz="0" w:space="0" w:color="auto"/>
            <w:bottom w:val="none" w:sz="0" w:space="0" w:color="auto"/>
            <w:right w:val="none" w:sz="0" w:space="0" w:color="auto"/>
          </w:divBdr>
          <w:divsChild>
            <w:div w:id="1145195623">
              <w:marLeft w:val="0"/>
              <w:marRight w:val="0"/>
              <w:marTop w:val="0"/>
              <w:marBottom w:val="0"/>
              <w:divBdr>
                <w:top w:val="none" w:sz="0" w:space="0" w:color="auto"/>
                <w:left w:val="none" w:sz="0" w:space="0" w:color="auto"/>
                <w:bottom w:val="none" w:sz="0" w:space="0" w:color="auto"/>
                <w:right w:val="none" w:sz="0" w:space="0" w:color="auto"/>
              </w:divBdr>
            </w:div>
          </w:divsChild>
        </w:div>
        <w:div w:id="1009454152">
          <w:marLeft w:val="0"/>
          <w:marRight w:val="0"/>
          <w:marTop w:val="0"/>
          <w:marBottom w:val="0"/>
          <w:divBdr>
            <w:top w:val="none" w:sz="0" w:space="0" w:color="auto"/>
            <w:left w:val="none" w:sz="0" w:space="0" w:color="auto"/>
            <w:bottom w:val="none" w:sz="0" w:space="0" w:color="auto"/>
            <w:right w:val="none" w:sz="0" w:space="0" w:color="auto"/>
          </w:divBdr>
          <w:divsChild>
            <w:div w:id="976181786">
              <w:marLeft w:val="0"/>
              <w:marRight w:val="0"/>
              <w:marTop w:val="0"/>
              <w:marBottom w:val="0"/>
              <w:divBdr>
                <w:top w:val="none" w:sz="0" w:space="0" w:color="auto"/>
                <w:left w:val="none" w:sz="0" w:space="0" w:color="auto"/>
                <w:bottom w:val="none" w:sz="0" w:space="0" w:color="auto"/>
                <w:right w:val="none" w:sz="0" w:space="0" w:color="auto"/>
              </w:divBdr>
            </w:div>
          </w:divsChild>
        </w:div>
        <w:div w:id="1041638051">
          <w:marLeft w:val="0"/>
          <w:marRight w:val="0"/>
          <w:marTop w:val="0"/>
          <w:marBottom w:val="0"/>
          <w:divBdr>
            <w:top w:val="none" w:sz="0" w:space="0" w:color="auto"/>
            <w:left w:val="none" w:sz="0" w:space="0" w:color="auto"/>
            <w:bottom w:val="none" w:sz="0" w:space="0" w:color="auto"/>
            <w:right w:val="none" w:sz="0" w:space="0" w:color="auto"/>
          </w:divBdr>
          <w:divsChild>
            <w:div w:id="1268659732">
              <w:marLeft w:val="0"/>
              <w:marRight w:val="0"/>
              <w:marTop w:val="0"/>
              <w:marBottom w:val="0"/>
              <w:divBdr>
                <w:top w:val="none" w:sz="0" w:space="0" w:color="auto"/>
                <w:left w:val="none" w:sz="0" w:space="0" w:color="auto"/>
                <w:bottom w:val="none" w:sz="0" w:space="0" w:color="auto"/>
                <w:right w:val="none" w:sz="0" w:space="0" w:color="auto"/>
              </w:divBdr>
            </w:div>
          </w:divsChild>
        </w:div>
        <w:div w:id="1085154764">
          <w:marLeft w:val="0"/>
          <w:marRight w:val="0"/>
          <w:marTop w:val="0"/>
          <w:marBottom w:val="0"/>
          <w:divBdr>
            <w:top w:val="none" w:sz="0" w:space="0" w:color="auto"/>
            <w:left w:val="none" w:sz="0" w:space="0" w:color="auto"/>
            <w:bottom w:val="none" w:sz="0" w:space="0" w:color="auto"/>
            <w:right w:val="none" w:sz="0" w:space="0" w:color="auto"/>
          </w:divBdr>
          <w:divsChild>
            <w:div w:id="970743312">
              <w:marLeft w:val="0"/>
              <w:marRight w:val="0"/>
              <w:marTop w:val="0"/>
              <w:marBottom w:val="0"/>
              <w:divBdr>
                <w:top w:val="none" w:sz="0" w:space="0" w:color="auto"/>
                <w:left w:val="none" w:sz="0" w:space="0" w:color="auto"/>
                <w:bottom w:val="none" w:sz="0" w:space="0" w:color="auto"/>
                <w:right w:val="none" w:sz="0" w:space="0" w:color="auto"/>
              </w:divBdr>
            </w:div>
          </w:divsChild>
        </w:div>
        <w:div w:id="1098788761">
          <w:marLeft w:val="0"/>
          <w:marRight w:val="0"/>
          <w:marTop w:val="0"/>
          <w:marBottom w:val="0"/>
          <w:divBdr>
            <w:top w:val="none" w:sz="0" w:space="0" w:color="auto"/>
            <w:left w:val="none" w:sz="0" w:space="0" w:color="auto"/>
            <w:bottom w:val="none" w:sz="0" w:space="0" w:color="auto"/>
            <w:right w:val="none" w:sz="0" w:space="0" w:color="auto"/>
          </w:divBdr>
          <w:divsChild>
            <w:div w:id="1789885831">
              <w:marLeft w:val="0"/>
              <w:marRight w:val="0"/>
              <w:marTop w:val="0"/>
              <w:marBottom w:val="0"/>
              <w:divBdr>
                <w:top w:val="none" w:sz="0" w:space="0" w:color="auto"/>
                <w:left w:val="none" w:sz="0" w:space="0" w:color="auto"/>
                <w:bottom w:val="none" w:sz="0" w:space="0" w:color="auto"/>
                <w:right w:val="none" w:sz="0" w:space="0" w:color="auto"/>
              </w:divBdr>
            </w:div>
          </w:divsChild>
        </w:div>
        <w:div w:id="1122923533">
          <w:marLeft w:val="0"/>
          <w:marRight w:val="0"/>
          <w:marTop w:val="0"/>
          <w:marBottom w:val="0"/>
          <w:divBdr>
            <w:top w:val="none" w:sz="0" w:space="0" w:color="auto"/>
            <w:left w:val="none" w:sz="0" w:space="0" w:color="auto"/>
            <w:bottom w:val="none" w:sz="0" w:space="0" w:color="auto"/>
            <w:right w:val="none" w:sz="0" w:space="0" w:color="auto"/>
          </w:divBdr>
          <w:divsChild>
            <w:div w:id="432550710">
              <w:marLeft w:val="0"/>
              <w:marRight w:val="0"/>
              <w:marTop w:val="0"/>
              <w:marBottom w:val="0"/>
              <w:divBdr>
                <w:top w:val="none" w:sz="0" w:space="0" w:color="auto"/>
                <w:left w:val="none" w:sz="0" w:space="0" w:color="auto"/>
                <w:bottom w:val="none" w:sz="0" w:space="0" w:color="auto"/>
                <w:right w:val="none" w:sz="0" w:space="0" w:color="auto"/>
              </w:divBdr>
            </w:div>
          </w:divsChild>
        </w:div>
        <w:div w:id="1126972236">
          <w:marLeft w:val="0"/>
          <w:marRight w:val="0"/>
          <w:marTop w:val="0"/>
          <w:marBottom w:val="0"/>
          <w:divBdr>
            <w:top w:val="none" w:sz="0" w:space="0" w:color="auto"/>
            <w:left w:val="none" w:sz="0" w:space="0" w:color="auto"/>
            <w:bottom w:val="none" w:sz="0" w:space="0" w:color="auto"/>
            <w:right w:val="none" w:sz="0" w:space="0" w:color="auto"/>
          </w:divBdr>
          <w:divsChild>
            <w:div w:id="1820464775">
              <w:marLeft w:val="0"/>
              <w:marRight w:val="0"/>
              <w:marTop w:val="0"/>
              <w:marBottom w:val="0"/>
              <w:divBdr>
                <w:top w:val="none" w:sz="0" w:space="0" w:color="auto"/>
                <w:left w:val="none" w:sz="0" w:space="0" w:color="auto"/>
                <w:bottom w:val="none" w:sz="0" w:space="0" w:color="auto"/>
                <w:right w:val="none" w:sz="0" w:space="0" w:color="auto"/>
              </w:divBdr>
            </w:div>
          </w:divsChild>
        </w:div>
        <w:div w:id="1142506717">
          <w:marLeft w:val="0"/>
          <w:marRight w:val="0"/>
          <w:marTop w:val="0"/>
          <w:marBottom w:val="0"/>
          <w:divBdr>
            <w:top w:val="none" w:sz="0" w:space="0" w:color="auto"/>
            <w:left w:val="none" w:sz="0" w:space="0" w:color="auto"/>
            <w:bottom w:val="none" w:sz="0" w:space="0" w:color="auto"/>
            <w:right w:val="none" w:sz="0" w:space="0" w:color="auto"/>
          </w:divBdr>
          <w:divsChild>
            <w:div w:id="109204060">
              <w:marLeft w:val="0"/>
              <w:marRight w:val="0"/>
              <w:marTop w:val="0"/>
              <w:marBottom w:val="0"/>
              <w:divBdr>
                <w:top w:val="none" w:sz="0" w:space="0" w:color="auto"/>
                <w:left w:val="none" w:sz="0" w:space="0" w:color="auto"/>
                <w:bottom w:val="none" w:sz="0" w:space="0" w:color="auto"/>
                <w:right w:val="none" w:sz="0" w:space="0" w:color="auto"/>
              </w:divBdr>
            </w:div>
          </w:divsChild>
        </w:div>
        <w:div w:id="1187131914">
          <w:marLeft w:val="0"/>
          <w:marRight w:val="0"/>
          <w:marTop w:val="0"/>
          <w:marBottom w:val="0"/>
          <w:divBdr>
            <w:top w:val="none" w:sz="0" w:space="0" w:color="auto"/>
            <w:left w:val="none" w:sz="0" w:space="0" w:color="auto"/>
            <w:bottom w:val="none" w:sz="0" w:space="0" w:color="auto"/>
            <w:right w:val="none" w:sz="0" w:space="0" w:color="auto"/>
          </w:divBdr>
          <w:divsChild>
            <w:div w:id="1642345250">
              <w:marLeft w:val="0"/>
              <w:marRight w:val="0"/>
              <w:marTop w:val="0"/>
              <w:marBottom w:val="0"/>
              <w:divBdr>
                <w:top w:val="none" w:sz="0" w:space="0" w:color="auto"/>
                <w:left w:val="none" w:sz="0" w:space="0" w:color="auto"/>
                <w:bottom w:val="none" w:sz="0" w:space="0" w:color="auto"/>
                <w:right w:val="none" w:sz="0" w:space="0" w:color="auto"/>
              </w:divBdr>
            </w:div>
          </w:divsChild>
        </w:div>
        <w:div w:id="1204096162">
          <w:marLeft w:val="0"/>
          <w:marRight w:val="0"/>
          <w:marTop w:val="0"/>
          <w:marBottom w:val="0"/>
          <w:divBdr>
            <w:top w:val="none" w:sz="0" w:space="0" w:color="auto"/>
            <w:left w:val="none" w:sz="0" w:space="0" w:color="auto"/>
            <w:bottom w:val="none" w:sz="0" w:space="0" w:color="auto"/>
            <w:right w:val="none" w:sz="0" w:space="0" w:color="auto"/>
          </w:divBdr>
          <w:divsChild>
            <w:div w:id="984162575">
              <w:marLeft w:val="0"/>
              <w:marRight w:val="0"/>
              <w:marTop w:val="0"/>
              <w:marBottom w:val="0"/>
              <w:divBdr>
                <w:top w:val="none" w:sz="0" w:space="0" w:color="auto"/>
                <w:left w:val="none" w:sz="0" w:space="0" w:color="auto"/>
                <w:bottom w:val="none" w:sz="0" w:space="0" w:color="auto"/>
                <w:right w:val="none" w:sz="0" w:space="0" w:color="auto"/>
              </w:divBdr>
            </w:div>
          </w:divsChild>
        </w:div>
        <w:div w:id="1207839812">
          <w:marLeft w:val="0"/>
          <w:marRight w:val="0"/>
          <w:marTop w:val="0"/>
          <w:marBottom w:val="0"/>
          <w:divBdr>
            <w:top w:val="none" w:sz="0" w:space="0" w:color="auto"/>
            <w:left w:val="none" w:sz="0" w:space="0" w:color="auto"/>
            <w:bottom w:val="none" w:sz="0" w:space="0" w:color="auto"/>
            <w:right w:val="none" w:sz="0" w:space="0" w:color="auto"/>
          </w:divBdr>
          <w:divsChild>
            <w:div w:id="1088044195">
              <w:marLeft w:val="0"/>
              <w:marRight w:val="0"/>
              <w:marTop w:val="0"/>
              <w:marBottom w:val="0"/>
              <w:divBdr>
                <w:top w:val="none" w:sz="0" w:space="0" w:color="auto"/>
                <w:left w:val="none" w:sz="0" w:space="0" w:color="auto"/>
                <w:bottom w:val="none" w:sz="0" w:space="0" w:color="auto"/>
                <w:right w:val="none" w:sz="0" w:space="0" w:color="auto"/>
              </w:divBdr>
            </w:div>
          </w:divsChild>
        </w:div>
        <w:div w:id="1224871562">
          <w:marLeft w:val="0"/>
          <w:marRight w:val="0"/>
          <w:marTop w:val="0"/>
          <w:marBottom w:val="0"/>
          <w:divBdr>
            <w:top w:val="none" w:sz="0" w:space="0" w:color="auto"/>
            <w:left w:val="none" w:sz="0" w:space="0" w:color="auto"/>
            <w:bottom w:val="none" w:sz="0" w:space="0" w:color="auto"/>
            <w:right w:val="none" w:sz="0" w:space="0" w:color="auto"/>
          </w:divBdr>
          <w:divsChild>
            <w:div w:id="156383568">
              <w:marLeft w:val="0"/>
              <w:marRight w:val="0"/>
              <w:marTop w:val="0"/>
              <w:marBottom w:val="0"/>
              <w:divBdr>
                <w:top w:val="none" w:sz="0" w:space="0" w:color="auto"/>
                <w:left w:val="none" w:sz="0" w:space="0" w:color="auto"/>
                <w:bottom w:val="none" w:sz="0" w:space="0" w:color="auto"/>
                <w:right w:val="none" w:sz="0" w:space="0" w:color="auto"/>
              </w:divBdr>
            </w:div>
          </w:divsChild>
        </w:div>
        <w:div w:id="1243174317">
          <w:marLeft w:val="0"/>
          <w:marRight w:val="0"/>
          <w:marTop w:val="0"/>
          <w:marBottom w:val="0"/>
          <w:divBdr>
            <w:top w:val="none" w:sz="0" w:space="0" w:color="auto"/>
            <w:left w:val="none" w:sz="0" w:space="0" w:color="auto"/>
            <w:bottom w:val="none" w:sz="0" w:space="0" w:color="auto"/>
            <w:right w:val="none" w:sz="0" w:space="0" w:color="auto"/>
          </w:divBdr>
          <w:divsChild>
            <w:div w:id="1676953987">
              <w:marLeft w:val="0"/>
              <w:marRight w:val="0"/>
              <w:marTop w:val="0"/>
              <w:marBottom w:val="0"/>
              <w:divBdr>
                <w:top w:val="none" w:sz="0" w:space="0" w:color="auto"/>
                <w:left w:val="none" w:sz="0" w:space="0" w:color="auto"/>
                <w:bottom w:val="none" w:sz="0" w:space="0" w:color="auto"/>
                <w:right w:val="none" w:sz="0" w:space="0" w:color="auto"/>
              </w:divBdr>
            </w:div>
          </w:divsChild>
        </w:div>
        <w:div w:id="1244072310">
          <w:marLeft w:val="0"/>
          <w:marRight w:val="0"/>
          <w:marTop w:val="0"/>
          <w:marBottom w:val="0"/>
          <w:divBdr>
            <w:top w:val="none" w:sz="0" w:space="0" w:color="auto"/>
            <w:left w:val="none" w:sz="0" w:space="0" w:color="auto"/>
            <w:bottom w:val="none" w:sz="0" w:space="0" w:color="auto"/>
            <w:right w:val="none" w:sz="0" w:space="0" w:color="auto"/>
          </w:divBdr>
          <w:divsChild>
            <w:div w:id="254096960">
              <w:marLeft w:val="0"/>
              <w:marRight w:val="0"/>
              <w:marTop w:val="0"/>
              <w:marBottom w:val="0"/>
              <w:divBdr>
                <w:top w:val="none" w:sz="0" w:space="0" w:color="auto"/>
                <w:left w:val="none" w:sz="0" w:space="0" w:color="auto"/>
                <w:bottom w:val="none" w:sz="0" w:space="0" w:color="auto"/>
                <w:right w:val="none" w:sz="0" w:space="0" w:color="auto"/>
              </w:divBdr>
            </w:div>
          </w:divsChild>
        </w:div>
        <w:div w:id="1246913731">
          <w:marLeft w:val="0"/>
          <w:marRight w:val="0"/>
          <w:marTop w:val="0"/>
          <w:marBottom w:val="0"/>
          <w:divBdr>
            <w:top w:val="none" w:sz="0" w:space="0" w:color="auto"/>
            <w:left w:val="none" w:sz="0" w:space="0" w:color="auto"/>
            <w:bottom w:val="none" w:sz="0" w:space="0" w:color="auto"/>
            <w:right w:val="none" w:sz="0" w:space="0" w:color="auto"/>
          </w:divBdr>
          <w:divsChild>
            <w:div w:id="620303150">
              <w:marLeft w:val="0"/>
              <w:marRight w:val="0"/>
              <w:marTop w:val="0"/>
              <w:marBottom w:val="0"/>
              <w:divBdr>
                <w:top w:val="none" w:sz="0" w:space="0" w:color="auto"/>
                <w:left w:val="none" w:sz="0" w:space="0" w:color="auto"/>
                <w:bottom w:val="none" w:sz="0" w:space="0" w:color="auto"/>
                <w:right w:val="none" w:sz="0" w:space="0" w:color="auto"/>
              </w:divBdr>
            </w:div>
          </w:divsChild>
        </w:div>
        <w:div w:id="1253705140">
          <w:marLeft w:val="0"/>
          <w:marRight w:val="0"/>
          <w:marTop w:val="0"/>
          <w:marBottom w:val="0"/>
          <w:divBdr>
            <w:top w:val="none" w:sz="0" w:space="0" w:color="auto"/>
            <w:left w:val="none" w:sz="0" w:space="0" w:color="auto"/>
            <w:bottom w:val="none" w:sz="0" w:space="0" w:color="auto"/>
            <w:right w:val="none" w:sz="0" w:space="0" w:color="auto"/>
          </w:divBdr>
          <w:divsChild>
            <w:div w:id="1601914793">
              <w:marLeft w:val="0"/>
              <w:marRight w:val="0"/>
              <w:marTop w:val="0"/>
              <w:marBottom w:val="0"/>
              <w:divBdr>
                <w:top w:val="none" w:sz="0" w:space="0" w:color="auto"/>
                <w:left w:val="none" w:sz="0" w:space="0" w:color="auto"/>
                <w:bottom w:val="none" w:sz="0" w:space="0" w:color="auto"/>
                <w:right w:val="none" w:sz="0" w:space="0" w:color="auto"/>
              </w:divBdr>
            </w:div>
          </w:divsChild>
        </w:div>
        <w:div w:id="1319262210">
          <w:marLeft w:val="0"/>
          <w:marRight w:val="0"/>
          <w:marTop w:val="0"/>
          <w:marBottom w:val="0"/>
          <w:divBdr>
            <w:top w:val="none" w:sz="0" w:space="0" w:color="auto"/>
            <w:left w:val="none" w:sz="0" w:space="0" w:color="auto"/>
            <w:bottom w:val="none" w:sz="0" w:space="0" w:color="auto"/>
            <w:right w:val="none" w:sz="0" w:space="0" w:color="auto"/>
          </w:divBdr>
          <w:divsChild>
            <w:div w:id="1119567892">
              <w:marLeft w:val="0"/>
              <w:marRight w:val="0"/>
              <w:marTop w:val="0"/>
              <w:marBottom w:val="0"/>
              <w:divBdr>
                <w:top w:val="none" w:sz="0" w:space="0" w:color="auto"/>
                <w:left w:val="none" w:sz="0" w:space="0" w:color="auto"/>
                <w:bottom w:val="none" w:sz="0" w:space="0" w:color="auto"/>
                <w:right w:val="none" w:sz="0" w:space="0" w:color="auto"/>
              </w:divBdr>
            </w:div>
          </w:divsChild>
        </w:div>
        <w:div w:id="1322150059">
          <w:marLeft w:val="0"/>
          <w:marRight w:val="0"/>
          <w:marTop w:val="0"/>
          <w:marBottom w:val="0"/>
          <w:divBdr>
            <w:top w:val="none" w:sz="0" w:space="0" w:color="auto"/>
            <w:left w:val="none" w:sz="0" w:space="0" w:color="auto"/>
            <w:bottom w:val="none" w:sz="0" w:space="0" w:color="auto"/>
            <w:right w:val="none" w:sz="0" w:space="0" w:color="auto"/>
          </w:divBdr>
          <w:divsChild>
            <w:div w:id="1947153277">
              <w:marLeft w:val="0"/>
              <w:marRight w:val="0"/>
              <w:marTop w:val="0"/>
              <w:marBottom w:val="0"/>
              <w:divBdr>
                <w:top w:val="none" w:sz="0" w:space="0" w:color="auto"/>
                <w:left w:val="none" w:sz="0" w:space="0" w:color="auto"/>
                <w:bottom w:val="none" w:sz="0" w:space="0" w:color="auto"/>
                <w:right w:val="none" w:sz="0" w:space="0" w:color="auto"/>
              </w:divBdr>
            </w:div>
          </w:divsChild>
        </w:div>
        <w:div w:id="1323971386">
          <w:marLeft w:val="0"/>
          <w:marRight w:val="0"/>
          <w:marTop w:val="0"/>
          <w:marBottom w:val="0"/>
          <w:divBdr>
            <w:top w:val="none" w:sz="0" w:space="0" w:color="auto"/>
            <w:left w:val="none" w:sz="0" w:space="0" w:color="auto"/>
            <w:bottom w:val="none" w:sz="0" w:space="0" w:color="auto"/>
            <w:right w:val="none" w:sz="0" w:space="0" w:color="auto"/>
          </w:divBdr>
          <w:divsChild>
            <w:div w:id="1544561939">
              <w:marLeft w:val="0"/>
              <w:marRight w:val="0"/>
              <w:marTop w:val="0"/>
              <w:marBottom w:val="0"/>
              <w:divBdr>
                <w:top w:val="none" w:sz="0" w:space="0" w:color="auto"/>
                <w:left w:val="none" w:sz="0" w:space="0" w:color="auto"/>
                <w:bottom w:val="none" w:sz="0" w:space="0" w:color="auto"/>
                <w:right w:val="none" w:sz="0" w:space="0" w:color="auto"/>
              </w:divBdr>
            </w:div>
          </w:divsChild>
        </w:div>
        <w:div w:id="1328094806">
          <w:marLeft w:val="0"/>
          <w:marRight w:val="0"/>
          <w:marTop w:val="0"/>
          <w:marBottom w:val="0"/>
          <w:divBdr>
            <w:top w:val="none" w:sz="0" w:space="0" w:color="auto"/>
            <w:left w:val="none" w:sz="0" w:space="0" w:color="auto"/>
            <w:bottom w:val="none" w:sz="0" w:space="0" w:color="auto"/>
            <w:right w:val="none" w:sz="0" w:space="0" w:color="auto"/>
          </w:divBdr>
          <w:divsChild>
            <w:div w:id="1100643866">
              <w:marLeft w:val="0"/>
              <w:marRight w:val="0"/>
              <w:marTop w:val="0"/>
              <w:marBottom w:val="0"/>
              <w:divBdr>
                <w:top w:val="none" w:sz="0" w:space="0" w:color="auto"/>
                <w:left w:val="none" w:sz="0" w:space="0" w:color="auto"/>
                <w:bottom w:val="none" w:sz="0" w:space="0" w:color="auto"/>
                <w:right w:val="none" w:sz="0" w:space="0" w:color="auto"/>
              </w:divBdr>
            </w:div>
          </w:divsChild>
        </w:div>
        <w:div w:id="1338188781">
          <w:marLeft w:val="0"/>
          <w:marRight w:val="0"/>
          <w:marTop w:val="0"/>
          <w:marBottom w:val="0"/>
          <w:divBdr>
            <w:top w:val="none" w:sz="0" w:space="0" w:color="auto"/>
            <w:left w:val="none" w:sz="0" w:space="0" w:color="auto"/>
            <w:bottom w:val="none" w:sz="0" w:space="0" w:color="auto"/>
            <w:right w:val="none" w:sz="0" w:space="0" w:color="auto"/>
          </w:divBdr>
          <w:divsChild>
            <w:div w:id="1184368786">
              <w:marLeft w:val="0"/>
              <w:marRight w:val="0"/>
              <w:marTop w:val="0"/>
              <w:marBottom w:val="0"/>
              <w:divBdr>
                <w:top w:val="none" w:sz="0" w:space="0" w:color="auto"/>
                <w:left w:val="none" w:sz="0" w:space="0" w:color="auto"/>
                <w:bottom w:val="none" w:sz="0" w:space="0" w:color="auto"/>
                <w:right w:val="none" w:sz="0" w:space="0" w:color="auto"/>
              </w:divBdr>
            </w:div>
          </w:divsChild>
        </w:div>
        <w:div w:id="1343968342">
          <w:marLeft w:val="0"/>
          <w:marRight w:val="0"/>
          <w:marTop w:val="0"/>
          <w:marBottom w:val="0"/>
          <w:divBdr>
            <w:top w:val="none" w:sz="0" w:space="0" w:color="auto"/>
            <w:left w:val="none" w:sz="0" w:space="0" w:color="auto"/>
            <w:bottom w:val="none" w:sz="0" w:space="0" w:color="auto"/>
            <w:right w:val="none" w:sz="0" w:space="0" w:color="auto"/>
          </w:divBdr>
          <w:divsChild>
            <w:div w:id="1131903136">
              <w:marLeft w:val="0"/>
              <w:marRight w:val="0"/>
              <w:marTop w:val="0"/>
              <w:marBottom w:val="0"/>
              <w:divBdr>
                <w:top w:val="none" w:sz="0" w:space="0" w:color="auto"/>
                <w:left w:val="none" w:sz="0" w:space="0" w:color="auto"/>
                <w:bottom w:val="none" w:sz="0" w:space="0" w:color="auto"/>
                <w:right w:val="none" w:sz="0" w:space="0" w:color="auto"/>
              </w:divBdr>
            </w:div>
          </w:divsChild>
        </w:div>
        <w:div w:id="1399016965">
          <w:marLeft w:val="0"/>
          <w:marRight w:val="0"/>
          <w:marTop w:val="0"/>
          <w:marBottom w:val="0"/>
          <w:divBdr>
            <w:top w:val="none" w:sz="0" w:space="0" w:color="auto"/>
            <w:left w:val="none" w:sz="0" w:space="0" w:color="auto"/>
            <w:bottom w:val="none" w:sz="0" w:space="0" w:color="auto"/>
            <w:right w:val="none" w:sz="0" w:space="0" w:color="auto"/>
          </w:divBdr>
          <w:divsChild>
            <w:div w:id="575475275">
              <w:marLeft w:val="0"/>
              <w:marRight w:val="0"/>
              <w:marTop w:val="0"/>
              <w:marBottom w:val="0"/>
              <w:divBdr>
                <w:top w:val="none" w:sz="0" w:space="0" w:color="auto"/>
                <w:left w:val="none" w:sz="0" w:space="0" w:color="auto"/>
                <w:bottom w:val="none" w:sz="0" w:space="0" w:color="auto"/>
                <w:right w:val="none" w:sz="0" w:space="0" w:color="auto"/>
              </w:divBdr>
            </w:div>
          </w:divsChild>
        </w:div>
        <w:div w:id="1405562378">
          <w:marLeft w:val="0"/>
          <w:marRight w:val="0"/>
          <w:marTop w:val="0"/>
          <w:marBottom w:val="0"/>
          <w:divBdr>
            <w:top w:val="none" w:sz="0" w:space="0" w:color="auto"/>
            <w:left w:val="none" w:sz="0" w:space="0" w:color="auto"/>
            <w:bottom w:val="none" w:sz="0" w:space="0" w:color="auto"/>
            <w:right w:val="none" w:sz="0" w:space="0" w:color="auto"/>
          </w:divBdr>
          <w:divsChild>
            <w:div w:id="154348202">
              <w:marLeft w:val="0"/>
              <w:marRight w:val="0"/>
              <w:marTop w:val="0"/>
              <w:marBottom w:val="0"/>
              <w:divBdr>
                <w:top w:val="none" w:sz="0" w:space="0" w:color="auto"/>
                <w:left w:val="none" w:sz="0" w:space="0" w:color="auto"/>
                <w:bottom w:val="none" w:sz="0" w:space="0" w:color="auto"/>
                <w:right w:val="none" w:sz="0" w:space="0" w:color="auto"/>
              </w:divBdr>
            </w:div>
          </w:divsChild>
        </w:div>
        <w:div w:id="1440905852">
          <w:marLeft w:val="0"/>
          <w:marRight w:val="0"/>
          <w:marTop w:val="0"/>
          <w:marBottom w:val="0"/>
          <w:divBdr>
            <w:top w:val="none" w:sz="0" w:space="0" w:color="auto"/>
            <w:left w:val="none" w:sz="0" w:space="0" w:color="auto"/>
            <w:bottom w:val="none" w:sz="0" w:space="0" w:color="auto"/>
            <w:right w:val="none" w:sz="0" w:space="0" w:color="auto"/>
          </w:divBdr>
          <w:divsChild>
            <w:div w:id="1843429310">
              <w:marLeft w:val="0"/>
              <w:marRight w:val="0"/>
              <w:marTop w:val="0"/>
              <w:marBottom w:val="0"/>
              <w:divBdr>
                <w:top w:val="none" w:sz="0" w:space="0" w:color="auto"/>
                <w:left w:val="none" w:sz="0" w:space="0" w:color="auto"/>
                <w:bottom w:val="none" w:sz="0" w:space="0" w:color="auto"/>
                <w:right w:val="none" w:sz="0" w:space="0" w:color="auto"/>
              </w:divBdr>
            </w:div>
          </w:divsChild>
        </w:div>
        <w:div w:id="1449617774">
          <w:marLeft w:val="0"/>
          <w:marRight w:val="0"/>
          <w:marTop w:val="0"/>
          <w:marBottom w:val="0"/>
          <w:divBdr>
            <w:top w:val="none" w:sz="0" w:space="0" w:color="auto"/>
            <w:left w:val="none" w:sz="0" w:space="0" w:color="auto"/>
            <w:bottom w:val="none" w:sz="0" w:space="0" w:color="auto"/>
            <w:right w:val="none" w:sz="0" w:space="0" w:color="auto"/>
          </w:divBdr>
          <w:divsChild>
            <w:div w:id="2141917661">
              <w:marLeft w:val="0"/>
              <w:marRight w:val="0"/>
              <w:marTop w:val="0"/>
              <w:marBottom w:val="0"/>
              <w:divBdr>
                <w:top w:val="none" w:sz="0" w:space="0" w:color="auto"/>
                <w:left w:val="none" w:sz="0" w:space="0" w:color="auto"/>
                <w:bottom w:val="none" w:sz="0" w:space="0" w:color="auto"/>
                <w:right w:val="none" w:sz="0" w:space="0" w:color="auto"/>
              </w:divBdr>
            </w:div>
          </w:divsChild>
        </w:div>
        <w:div w:id="1482889640">
          <w:marLeft w:val="0"/>
          <w:marRight w:val="0"/>
          <w:marTop w:val="0"/>
          <w:marBottom w:val="0"/>
          <w:divBdr>
            <w:top w:val="none" w:sz="0" w:space="0" w:color="auto"/>
            <w:left w:val="none" w:sz="0" w:space="0" w:color="auto"/>
            <w:bottom w:val="none" w:sz="0" w:space="0" w:color="auto"/>
            <w:right w:val="none" w:sz="0" w:space="0" w:color="auto"/>
          </w:divBdr>
          <w:divsChild>
            <w:div w:id="1780025707">
              <w:marLeft w:val="0"/>
              <w:marRight w:val="0"/>
              <w:marTop w:val="0"/>
              <w:marBottom w:val="0"/>
              <w:divBdr>
                <w:top w:val="none" w:sz="0" w:space="0" w:color="auto"/>
                <w:left w:val="none" w:sz="0" w:space="0" w:color="auto"/>
                <w:bottom w:val="none" w:sz="0" w:space="0" w:color="auto"/>
                <w:right w:val="none" w:sz="0" w:space="0" w:color="auto"/>
              </w:divBdr>
            </w:div>
          </w:divsChild>
        </w:div>
        <w:div w:id="1516000862">
          <w:marLeft w:val="0"/>
          <w:marRight w:val="0"/>
          <w:marTop w:val="0"/>
          <w:marBottom w:val="0"/>
          <w:divBdr>
            <w:top w:val="none" w:sz="0" w:space="0" w:color="auto"/>
            <w:left w:val="none" w:sz="0" w:space="0" w:color="auto"/>
            <w:bottom w:val="none" w:sz="0" w:space="0" w:color="auto"/>
            <w:right w:val="none" w:sz="0" w:space="0" w:color="auto"/>
          </w:divBdr>
          <w:divsChild>
            <w:div w:id="1291589699">
              <w:marLeft w:val="0"/>
              <w:marRight w:val="0"/>
              <w:marTop w:val="0"/>
              <w:marBottom w:val="0"/>
              <w:divBdr>
                <w:top w:val="none" w:sz="0" w:space="0" w:color="auto"/>
                <w:left w:val="none" w:sz="0" w:space="0" w:color="auto"/>
                <w:bottom w:val="none" w:sz="0" w:space="0" w:color="auto"/>
                <w:right w:val="none" w:sz="0" w:space="0" w:color="auto"/>
              </w:divBdr>
            </w:div>
          </w:divsChild>
        </w:div>
        <w:div w:id="1526482129">
          <w:marLeft w:val="0"/>
          <w:marRight w:val="0"/>
          <w:marTop w:val="0"/>
          <w:marBottom w:val="0"/>
          <w:divBdr>
            <w:top w:val="none" w:sz="0" w:space="0" w:color="auto"/>
            <w:left w:val="none" w:sz="0" w:space="0" w:color="auto"/>
            <w:bottom w:val="none" w:sz="0" w:space="0" w:color="auto"/>
            <w:right w:val="none" w:sz="0" w:space="0" w:color="auto"/>
          </w:divBdr>
          <w:divsChild>
            <w:div w:id="1603876950">
              <w:marLeft w:val="0"/>
              <w:marRight w:val="0"/>
              <w:marTop w:val="0"/>
              <w:marBottom w:val="0"/>
              <w:divBdr>
                <w:top w:val="none" w:sz="0" w:space="0" w:color="auto"/>
                <w:left w:val="none" w:sz="0" w:space="0" w:color="auto"/>
                <w:bottom w:val="none" w:sz="0" w:space="0" w:color="auto"/>
                <w:right w:val="none" w:sz="0" w:space="0" w:color="auto"/>
              </w:divBdr>
            </w:div>
          </w:divsChild>
        </w:div>
        <w:div w:id="1551721197">
          <w:marLeft w:val="0"/>
          <w:marRight w:val="0"/>
          <w:marTop w:val="0"/>
          <w:marBottom w:val="0"/>
          <w:divBdr>
            <w:top w:val="none" w:sz="0" w:space="0" w:color="auto"/>
            <w:left w:val="none" w:sz="0" w:space="0" w:color="auto"/>
            <w:bottom w:val="none" w:sz="0" w:space="0" w:color="auto"/>
            <w:right w:val="none" w:sz="0" w:space="0" w:color="auto"/>
          </w:divBdr>
          <w:divsChild>
            <w:div w:id="1180192679">
              <w:marLeft w:val="0"/>
              <w:marRight w:val="0"/>
              <w:marTop w:val="0"/>
              <w:marBottom w:val="0"/>
              <w:divBdr>
                <w:top w:val="none" w:sz="0" w:space="0" w:color="auto"/>
                <w:left w:val="none" w:sz="0" w:space="0" w:color="auto"/>
                <w:bottom w:val="none" w:sz="0" w:space="0" w:color="auto"/>
                <w:right w:val="none" w:sz="0" w:space="0" w:color="auto"/>
              </w:divBdr>
            </w:div>
          </w:divsChild>
        </w:div>
        <w:div w:id="1573999275">
          <w:marLeft w:val="0"/>
          <w:marRight w:val="0"/>
          <w:marTop w:val="0"/>
          <w:marBottom w:val="0"/>
          <w:divBdr>
            <w:top w:val="none" w:sz="0" w:space="0" w:color="auto"/>
            <w:left w:val="none" w:sz="0" w:space="0" w:color="auto"/>
            <w:bottom w:val="none" w:sz="0" w:space="0" w:color="auto"/>
            <w:right w:val="none" w:sz="0" w:space="0" w:color="auto"/>
          </w:divBdr>
          <w:divsChild>
            <w:div w:id="45447859">
              <w:marLeft w:val="0"/>
              <w:marRight w:val="0"/>
              <w:marTop w:val="0"/>
              <w:marBottom w:val="0"/>
              <w:divBdr>
                <w:top w:val="none" w:sz="0" w:space="0" w:color="auto"/>
                <w:left w:val="none" w:sz="0" w:space="0" w:color="auto"/>
                <w:bottom w:val="none" w:sz="0" w:space="0" w:color="auto"/>
                <w:right w:val="none" w:sz="0" w:space="0" w:color="auto"/>
              </w:divBdr>
            </w:div>
          </w:divsChild>
        </w:div>
        <w:div w:id="1605990101">
          <w:marLeft w:val="0"/>
          <w:marRight w:val="0"/>
          <w:marTop w:val="0"/>
          <w:marBottom w:val="0"/>
          <w:divBdr>
            <w:top w:val="none" w:sz="0" w:space="0" w:color="auto"/>
            <w:left w:val="none" w:sz="0" w:space="0" w:color="auto"/>
            <w:bottom w:val="none" w:sz="0" w:space="0" w:color="auto"/>
            <w:right w:val="none" w:sz="0" w:space="0" w:color="auto"/>
          </w:divBdr>
          <w:divsChild>
            <w:div w:id="568343178">
              <w:marLeft w:val="0"/>
              <w:marRight w:val="0"/>
              <w:marTop w:val="0"/>
              <w:marBottom w:val="0"/>
              <w:divBdr>
                <w:top w:val="none" w:sz="0" w:space="0" w:color="auto"/>
                <w:left w:val="none" w:sz="0" w:space="0" w:color="auto"/>
                <w:bottom w:val="none" w:sz="0" w:space="0" w:color="auto"/>
                <w:right w:val="none" w:sz="0" w:space="0" w:color="auto"/>
              </w:divBdr>
            </w:div>
          </w:divsChild>
        </w:div>
        <w:div w:id="1609195257">
          <w:marLeft w:val="0"/>
          <w:marRight w:val="0"/>
          <w:marTop w:val="0"/>
          <w:marBottom w:val="0"/>
          <w:divBdr>
            <w:top w:val="none" w:sz="0" w:space="0" w:color="auto"/>
            <w:left w:val="none" w:sz="0" w:space="0" w:color="auto"/>
            <w:bottom w:val="none" w:sz="0" w:space="0" w:color="auto"/>
            <w:right w:val="none" w:sz="0" w:space="0" w:color="auto"/>
          </w:divBdr>
          <w:divsChild>
            <w:div w:id="1975136372">
              <w:marLeft w:val="0"/>
              <w:marRight w:val="0"/>
              <w:marTop w:val="0"/>
              <w:marBottom w:val="0"/>
              <w:divBdr>
                <w:top w:val="none" w:sz="0" w:space="0" w:color="auto"/>
                <w:left w:val="none" w:sz="0" w:space="0" w:color="auto"/>
                <w:bottom w:val="none" w:sz="0" w:space="0" w:color="auto"/>
                <w:right w:val="none" w:sz="0" w:space="0" w:color="auto"/>
              </w:divBdr>
            </w:div>
          </w:divsChild>
        </w:div>
        <w:div w:id="1610970895">
          <w:marLeft w:val="0"/>
          <w:marRight w:val="0"/>
          <w:marTop w:val="0"/>
          <w:marBottom w:val="0"/>
          <w:divBdr>
            <w:top w:val="none" w:sz="0" w:space="0" w:color="auto"/>
            <w:left w:val="none" w:sz="0" w:space="0" w:color="auto"/>
            <w:bottom w:val="none" w:sz="0" w:space="0" w:color="auto"/>
            <w:right w:val="none" w:sz="0" w:space="0" w:color="auto"/>
          </w:divBdr>
          <w:divsChild>
            <w:div w:id="1290168133">
              <w:marLeft w:val="0"/>
              <w:marRight w:val="0"/>
              <w:marTop w:val="0"/>
              <w:marBottom w:val="0"/>
              <w:divBdr>
                <w:top w:val="none" w:sz="0" w:space="0" w:color="auto"/>
                <w:left w:val="none" w:sz="0" w:space="0" w:color="auto"/>
                <w:bottom w:val="none" w:sz="0" w:space="0" w:color="auto"/>
                <w:right w:val="none" w:sz="0" w:space="0" w:color="auto"/>
              </w:divBdr>
            </w:div>
          </w:divsChild>
        </w:div>
        <w:div w:id="1618752187">
          <w:marLeft w:val="0"/>
          <w:marRight w:val="0"/>
          <w:marTop w:val="0"/>
          <w:marBottom w:val="0"/>
          <w:divBdr>
            <w:top w:val="none" w:sz="0" w:space="0" w:color="auto"/>
            <w:left w:val="none" w:sz="0" w:space="0" w:color="auto"/>
            <w:bottom w:val="none" w:sz="0" w:space="0" w:color="auto"/>
            <w:right w:val="none" w:sz="0" w:space="0" w:color="auto"/>
          </w:divBdr>
          <w:divsChild>
            <w:div w:id="139078111">
              <w:marLeft w:val="0"/>
              <w:marRight w:val="0"/>
              <w:marTop w:val="0"/>
              <w:marBottom w:val="0"/>
              <w:divBdr>
                <w:top w:val="none" w:sz="0" w:space="0" w:color="auto"/>
                <w:left w:val="none" w:sz="0" w:space="0" w:color="auto"/>
                <w:bottom w:val="none" w:sz="0" w:space="0" w:color="auto"/>
                <w:right w:val="none" w:sz="0" w:space="0" w:color="auto"/>
              </w:divBdr>
            </w:div>
          </w:divsChild>
        </w:div>
        <w:div w:id="1621955334">
          <w:marLeft w:val="0"/>
          <w:marRight w:val="0"/>
          <w:marTop w:val="0"/>
          <w:marBottom w:val="0"/>
          <w:divBdr>
            <w:top w:val="none" w:sz="0" w:space="0" w:color="auto"/>
            <w:left w:val="none" w:sz="0" w:space="0" w:color="auto"/>
            <w:bottom w:val="none" w:sz="0" w:space="0" w:color="auto"/>
            <w:right w:val="none" w:sz="0" w:space="0" w:color="auto"/>
          </w:divBdr>
          <w:divsChild>
            <w:div w:id="1101535810">
              <w:marLeft w:val="0"/>
              <w:marRight w:val="0"/>
              <w:marTop w:val="0"/>
              <w:marBottom w:val="0"/>
              <w:divBdr>
                <w:top w:val="none" w:sz="0" w:space="0" w:color="auto"/>
                <w:left w:val="none" w:sz="0" w:space="0" w:color="auto"/>
                <w:bottom w:val="none" w:sz="0" w:space="0" w:color="auto"/>
                <w:right w:val="none" w:sz="0" w:space="0" w:color="auto"/>
              </w:divBdr>
            </w:div>
          </w:divsChild>
        </w:div>
        <w:div w:id="1623464807">
          <w:marLeft w:val="0"/>
          <w:marRight w:val="0"/>
          <w:marTop w:val="0"/>
          <w:marBottom w:val="0"/>
          <w:divBdr>
            <w:top w:val="none" w:sz="0" w:space="0" w:color="auto"/>
            <w:left w:val="none" w:sz="0" w:space="0" w:color="auto"/>
            <w:bottom w:val="none" w:sz="0" w:space="0" w:color="auto"/>
            <w:right w:val="none" w:sz="0" w:space="0" w:color="auto"/>
          </w:divBdr>
          <w:divsChild>
            <w:div w:id="1407462162">
              <w:marLeft w:val="0"/>
              <w:marRight w:val="0"/>
              <w:marTop w:val="0"/>
              <w:marBottom w:val="0"/>
              <w:divBdr>
                <w:top w:val="none" w:sz="0" w:space="0" w:color="auto"/>
                <w:left w:val="none" w:sz="0" w:space="0" w:color="auto"/>
                <w:bottom w:val="none" w:sz="0" w:space="0" w:color="auto"/>
                <w:right w:val="none" w:sz="0" w:space="0" w:color="auto"/>
              </w:divBdr>
            </w:div>
          </w:divsChild>
        </w:div>
        <w:div w:id="1648435902">
          <w:marLeft w:val="0"/>
          <w:marRight w:val="0"/>
          <w:marTop w:val="0"/>
          <w:marBottom w:val="0"/>
          <w:divBdr>
            <w:top w:val="none" w:sz="0" w:space="0" w:color="auto"/>
            <w:left w:val="none" w:sz="0" w:space="0" w:color="auto"/>
            <w:bottom w:val="none" w:sz="0" w:space="0" w:color="auto"/>
            <w:right w:val="none" w:sz="0" w:space="0" w:color="auto"/>
          </w:divBdr>
          <w:divsChild>
            <w:div w:id="948467629">
              <w:marLeft w:val="0"/>
              <w:marRight w:val="0"/>
              <w:marTop w:val="0"/>
              <w:marBottom w:val="0"/>
              <w:divBdr>
                <w:top w:val="none" w:sz="0" w:space="0" w:color="auto"/>
                <w:left w:val="none" w:sz="0" w:space="0" w:color="auto"/>
                <w:bottom w:val="none" w:sz="0" w:space="0" w:color="auto"/>
                <w:right w:val="none" w:sz="0" w:space="0" w:color="auto"/>
              </w:divBdr>
            </w:div>
          </w:divsChild>
        </w:div>
        <w:div w:id="1654796024">
          <w:marLeft w:val="0"/>
          <w:marRight w:val="0"/>
          <w:marTop w:val="0"/>
          <w:marBottom w:val="0"/>
          <w:divBdr>
            <w:top w:val="none" w:sz="0" w:space="0" w:color="auto"/>
            <w:left w:val="none" w:sz="0" w:space="0" w:color="auto"/>
            <w:bottom w:val="none" w:sz="0" w:space="0" w:color="auto"/>
            <w:right w:val="none" w:sz="0" w:space="0" w:color="auto"/>
          </w:divBdr>
          <w:divsChild>
            <w:div w:id="704142131">
              <w:marLeft w:val="0"/>
              <w:marRight w:val="0"/>
              <w:marTop w:val="0"/>
              <w:marBottom w:val="0"/>
              <w:divBdr>
                <w:top w:val="none" w:sz="0" w:space="0" w:color="auto"/>
                <w:left w:val="none" w:sz="0" w:space="0" w:color="auto"/>
                <w:bottom w:val="none" w:sz="0" w:space="0" w:color="auto"/>
                <w:right w:val="none" w:sz="0" w:space="0" w:color="auto"/>
              </w:divBdr>
            </w:div>
          </w:divsChild>
        </w:div>
        <w:div w:id="1666011959">
          <w:marLeft w:val="0"/>
          <w:marRight w:val="0"/>
          <w:marTop w:val="0"/>
          <w:marBottom w:val="0"/>
          <w:divBdr>
            <w:top w:val="none" w:sz="0" w:space="0" w:color="auto"/>
            <w:left w:val="none" w:sz="0" w:space="0" w:color="auto"/>
            <w:bottom w:val="none" w:sz="0" w:space="0" w:color="auto"/>
            <w:right w:val="none" w:sz="0" w:space="0" w:color="auto"/>
          </w:divBdr>
          <w:divsChild>
            <w:div w:id="1133250163">
              <w:marLeft w:val="0"/>
              <w:marRight w:val="0"/>
              <w:marTop w:val="0"/>
              <w:marBottom w:val="0"/>
              <w:divBdr>
                <w:top w:val="none" w:sz="0" w:space="0" w:color="auto"/>
                <w:left w:val="none" w:sz="0" w:space="0" w:color="auto"/>
                <w:bottom w:val="none" w:sz="0" w:space="0" w:color="auto"/>
                <w:right w:val="none" w:sz="0" w:space="0" w:color="auto"/>
              </w:divBdr>
            </w:div>
          </w:divsChild>
        </w:div>
        <w:div w:id="1666321991">
          <w:marLeft w:val="0"/>
          <w:marRight w:val="0"/>
          <w:marTop w:val="0"/>
          <w:marBottom w:val="0"/>
          <w:divBdr>
            <w:top w:val="none" w:sz="0" w:space="0" w:color="auto"/>
            <w:left w:val="none" w:sz="0" w:space="0" w:color="auto"/>
            <w:bottom w:val="none" w:sz="0" w:space="0" w:color="auto"/>
            <w:right w:val="none" w:sz="0" w:space="0" w:color="auto"/>
          </w:divBdr>
          <w:divsChild>
            <w:div w:id="2097627230">
              <w:marLeft w:val="0"/>
              <w:marRight w:val="0"/>
              <w:marTop w:val="0"/>
              <w:marBottom w:val="0"/>
              <w:divBdr>
                <w:top w:val="none" w:sz="0" w:space="0" w:color="auto"/>
                <w:left w:val="none" w:sz="0" w:space="0" w:color="auto"/>
                <w:bottom w:val="none" w:sz="0" w:space="0" w:color="auto"/>
                <w:right w:val="none" w:sz="0" w:space="0" w:color="auto"/>
              </w:divBdr>
            </w:div>
          </w:divsChild>
        </w:div>
        <w:div w:id="1693918998">
          <w:marLeft w:val="0"/>
          <w:marRight w:val="0"/>
          <w:marTop w:val="0"/>
          <w:marBottom w:val="0"/>
          <w:divBdr>
            <w:top w:val="none" w:sz="0" w:space="0" w:color="auto"/>
            <w:left w:val="none" w:sz="0" w:space="0" w:color="auto"/>
            <w:bottom w:val="none" w:sz="0" w:space="0" w:color="auto"/>
            <w:right w:val="none" w:sz="0" w:space="0" w:color="auto"/>
          </w:divBdr>
          <w:divsChild>
            <w:div w:id="1292400691">
              <w:marLeft w:val="0"/>
              <w:marRight w:val="0"/>
              <w:marTop w:val="0"/>
              <w:marBottom w:val="0"/>
              <w:divBdr>
                <w:top w:val="none" w:sz="0" w:space="0" w:color="auto"/>
                <w:left w:val="none" w:sz="0" w:space="0" w:color="auto"/>
                <w:bottom w:val="none" w:sz="0" w:space="0" w:color="auto"/>
                <w:right w:val="none" w:sz="0" w:space="0" w:color="auto"/>
              </w:divBdr>
            </w:div>
          </w:divsChild>
        </w:div>
        <w:div w:id="1699965584">
          <w:marLeft w:val="0"/>
          <w:marRight w:val="0"/>
          <w:marTop w:val="0"/>
          <w:marBottom w:val="0"/>
          <w:divBdr>
            <w:top w:val="none" w:sz="0" w:space="0" w:color="auto"/>
            <w:left w:val="none" w:sz="0" w:space="0" w:color="auto"/>
            <w:bottom w:val="none" w:sz="0" w:space="0" w:color="auto"/>
            <w:right w:val="none" w:sz="0" w:space="0" w:color="auto"/>
          </w:divBdr>
          <w:divsChild>
            <w:div w:id="1218013768">
              <w:marLeft w:val="0"/>
              <w:marRight w:val="0"/>
              <w:marTop w:val="0"/>
              <w:marBottom w:val="0"/>
              <w:divBdr>
                <w:top w:val="none" w:sz="0" w:space="0" w:color="auto"/>
                <w:left w:val="none" w:sz="0" w:space="0" w:color="auto"/>
                <w:bottom w:val="none" w:sz="0" w:space="0" w:color="auto"/>
                <w:right w:val="none" w:sz="0" w:space="0" w:color="auto"/>
              </w:divBdr>
            </w:div>
          </w:divsChild>
        </w:div>
        <w:div w:id="1710498184">
          <w:marLeft w:val="0"/>
          <w:marRight w:val="0"/>
          <w:marTop w:val="0"/>
          <w:marBottom w:val="0"/>
          <w:divBdr>
            <w:top w:val="none" w:sz="0" w:space="0" w:color="auto"/>
            <w:left w:val="none" w:sz="0" w:space="0" w:color="auto"/>
            <w:bottom w:val="none" w:sz="0" w:space="0" w:color="auto"/>
            <w:right w:val="none" w:sz="0" w:space="0" w:color="auto"/>
          </w:divBdr>
          <w:divsChild>
            <w:div w:id="593636828">
              <w:marLeft w:val="0"/>
              <w:marRight w:val="0"/>
              <w:marTop w:val="0"/>
              <w:marBottom w:val="0"/>
              <w:divBdr>
                <w:top w:val="none" w:sz="0" w:space="0" w:color="auto"/>
                <w:left w:val="none" w:sz="0" w:space="0" w:color="auto"/>
                <w:bottom w:val="none" w:sz="0" w:space="0" w:color="auto"/>
                <w:right w:val="none" w:sz="0" w:space="0" w:color="auto"/>
              </w:divBdr>
            </w:div>
          </w:divsChild>
        </w:div>
        <w:div w:id="1716656909">
          <w:marLeft w:val="0"/>
          <w:marRight w:val="0"/>
          <w:marTop w:val="0"/>
          <w:marBottom w:val="0"/>
          <w:divBdr>
            <w:top w:val="none" w:sz="0" w:space="0" w:color="auto"/>
            <w:left w:val="none" w:sz="0" w:space="0" w:color="auto"/>
            <w:bottom w:val="none" w:sz="0" w:space="0" w:color="auto"/>
            <w:right w:val="none" w:sz="0" w:space="0" w:color="auto"/>
          </w:divBdr>
          <w:divsChild>
            <w:div w:id="1665890215">
              <w:marLeft w:val="0"/>
              <w:marRight w:val="0"/>
              <w:marTop w:val="0"/>
              <w:marBottom w:val="0"/>
              <w:divBdr>
                <w:top w:val="none" w:sz="0" w:space="0" w:color="auto"/>
                <w:left w:val="none" w:sz="0" w:space="0" w:color="auto"/>
                <w:bottom w:val="none" w:sz="0" w:space="0" w:color="auto"/>
                <w:right w:val="none" w:sz="0" w:space="0" w:color="auto"/>
              </w:divBdr>
            </w:div>
          </w:divsChild>
        </w:div>
        <w:div w:id="1717730607">
          <w:marLeft w:val="0"/>
          <w:marRight w:val="0"/>
          <w:marTop w:val="0"/>
          <w:marBottom w:val="0"/>
          <w:divBdr>
            <w:top w:val="none" w:sz="0" w:space="0" w:color="auto"/>
            <w:left w:val="none" w:sz="0" w:space="0" w:color="auto"/>
            <w:bottom w:val="none" w:sz="0" w:space="0" w:color="auto"/>
            <w:right w:val="none" w:sz="0" w:space="0" w:color="auto"/>
          </w:divBdr>
          <w:divsChild>
            <w:div w:id="1585646288">
              <w:marLeft w:val="0"/>
              <w:marRight w:val="0"/>
              <w:marTop w:val="0"/>
              <w:marBottom w:val="0"/>
              <w:divBdr>
                <w:top w:val="none" w:sz="0" w:space="0" w:color="auto"/>
                <w:left w:val="none" w:sz="0" w:space="0" w:color="auto"/>
                <w:bottom w:val="none" w:sz="0" w:space="0" w:color="auto"/>
                <w:right w:val="none" w:sz="0" w:space="0" w:color="auto"/>
              </w:divBdr>
            </w:div>
          </w:divsChild>
        </w:div>
        <w:div w:id="1782414404">
          <w:marLeft w:val="0"/>
          <w:marRight w:val="0"/>
          <w:marTop w:val="0"/>
          <w:marBottom w:val="0"/>
          <w:divBdr>
            <w:top w:val="none" w:sz="0" w:space="0" w:color="auto"/>
            <w:left w:val="none" w:sz="0" w:space="0" w:color="auto"/>
            <w:bottom w:val="none" w:sz="0" w:space="0" w:color="auto"/>
            <w:right w:val="none" w:sz="0" w:space="0" w:color="auto"/>
          </w:divBdr>
          <w:divsChild>
            <w:div w:id="986939067">
              <w:marLeft w:val="0"/>
              <w:marRight w:val="0"/>
              <w:marTop w:val="0"/>
              <w:marBottom w:val="0"/>
              <w:divBdr>
                <w:top w:val="none" w:sz="0" w:space="0" w:color="auto"/>
                <w:left w:val="none" w:sz="0" w:space="0" w:color="auto"/>
                <w:bottom w:val="none" w:sz="0" w:space="0" w:color="auto"/>
                <w:right w:val="none" w:sz="0" w:space="0" w:color="auto"/>
              </w:divBdr>
            </w:div>
          </w:divsChild>
        </w:div>
        <w:div w:id="1792892503">
          <w:marLeft w:val="0"/>
          <w:marRight w:val="0"/>
          <w:marTop w:val="0"/>
          <w:marBottom w:val="0"/>
          <w:divBdr>
            <w:top w:val="none" w:sz="0" w:space="0" w:color="auto"/>
            <w:left w:val="none" w:sz="0" w:space="0" w:color="auto"/>
            <w:bottom w:val="none" w:sz="0" w:space="0" w:color="auto"/>
            <w:right w:val="none" w:sz="0" w:space="0" w:color="auto"/>
          </w:divBdr>
          <w:divsChild>
            <w:div w:id="400249454">
              <w:marLeft w:val="0"/>
              <w:marRight w:val="0"/>
              <w:marTop w:val="0"/>
              <w:marBottom w:val="0"/>
              <w:divBdr>
                <w:top w:val="none" w:sz="0" w:space="0" w:color="auto"/>
                <w:left w:val="none" w:sz="0" w:space="0" w:color="auto"/>
                <w:bottom w:val="none" w:sz="0" w:space="0" w:color="auto"/>
                <w:right w:val="none" w:sz="0" w:space="0" w:color="auto"/>
              </w:divBdr>
            </w:div>
          </w:divsChild>
        </w:div>
        <w:div w:id="1851140564">
          <w:marLeft w:val="0"/>
          <w:marRight w:val="0"/>
          <w:marTop w:val="0"/>
          <w:marBottom w:val="0"/>
          <w:divBdr>
            <w:top w:val="none" w:sz="0" w:space="0" w:color="auto"/>
            <w:left w:val="none" w:sz="0" w:space="0" w:color="auto"/>
            <w:bottom w:val="none" w:sz="0" w:space="0" w:color="auto"/>
            <w:right w:val="none" w:sz="0" w:space="0" w:color="auto"/>
          </w:divBdr>
          <w:divsChild>
            <w:div w:id="1575358765">
              <w:marLeft w:val="0"/>
              <w:marRight w:val="0"/>
              <w:marTop w:val="0"/>
              <w:marBottom w:val="0"/>
              <w:divBdr>
                <w:top w:val="none" w:sz="0" w:space="0" w:color="auto"/>
                <w:left w:val="none" w:sz="0" w:space="0" w:color="auto"/>
                <w:bottom w:val="none" w:sz="0" w:space="0" w:color="auto"/>
                <w:right w:val="none" w:sz="0" w:space="0" w:color="auto"/>
              </w:divBdr>
            </w:div>
          </w:divsChild>
        </w:div>
        <w:div w:id="1873103291">
          <w:marLeft w:val="0"/>
          <w:marRight w:val="0"/>
          <w:marTop w:val="0"/>
          <w:marBottom w:val="0"/>
          <w:divBdr>
            <w:top w:val="none" w:sz="0" w:space="0" w:color="auto"/>
            <w:left w:val="none" w:sz="0" w:space="0" w:color="auto"/>
            <w:bottom w:val="none" w:sz="0" w:space="0" w:color="auto"/>
            <w:right w:val="none" w:sz="0" w:space="0" w:color="auto"/>
          </w:divBdr>
          <w:divsChild>
            <w:div w:id="486216191">
              <w:marLeft w:val="0"/>
              <w:marRight w:val="0"/>
              <w:marTop w:val="0"/>
              <w:marBottom w:val="0"/>
              <w:divBdr>
                <w:top w:val="none" w:sz="0" w:space="0" w:color="auto"/>
                <w:left w:val="none" w:sz="0" w:space="0" w:color="auto"/>
                <w:bottom w:val="none" w:sz="0" w:space="0" w:color="auto"/>
                <w:right w:val="none" w:sz="0" w:space="0" w:color="auto"/>
              </w:divBdr>
            </w:div>
          </w:divsChild>
        </w:div>
        <w:div w:id="1882013600">
          <w:marLeft w:val="0"/>
          <w:marRight w:val="0"/>
          <w:marTop w:val="0"/>
          <w:marBottom w:val="0"/>
          <w:divBdr>
            <w:top w:val="none" w:sz="0" w:space="0" w:color="auto"/>
            <w:left w:val="none" w:sz="0" w:space="0" w:color="auto"/>
            <w:bottom w:val="none" w:sz="0" w:space="0" w:color="auto"/>
            <w:right w:val="none" w:sz="0" w:space="0" w:color="auto"/>
          </w:divBdr>
          <w:divsChild>
            <w:div w:id="413868000">
              <w:marLeft w:val="0"/>
              <w:marRight w:val="0"/>
              <w:marTop w:val="0"/>
              <w:marBottom w:val="0"/>
              <w:divBdr>
                <w:top w:val="none" w:sz="0" w:space="0" w:color="auto"/>
                <w:left w:val="none" w:sz="0" w:space="0" w:color="auto"/>
                <w:bottom w:val="none" w:sz="0" w:space="0" w:color="auto"/>
                <w:right w:val="none" w:sz="0" w:space="0" w:color="auto"/>
              </w:divBdr>
            </w:div>
          </w:divsChild>
        </w:div>
        <w:div w:id="1885825147">
          <w:marLeft w:val="0"/>
          <w:marRight w:val="0"/>
          <w:marTop w:val="0"/>
          <w:marBottom w:val="0"/>
          <w:divBdr>
            <w:top w:val="none" w:sz="0" w:space="0" w:color="auto"/>
            <w:left w:val="none" w:sz="0" w:space="0" w:color="auto"/>
            <w:bottom w:val="none" w:sz="0" w:space="0" w:color="auto"/>
            <w:right w:val="none" w:sz="0" w:space="0" w:color="auto"/>
          </w:divBdr>
          <w:divsChild>
            <w:div w:id="300885594">
              <w:marLeft w:val="0"/>
              <w:marRight w:val="0"/>
              <w:marTop w:val="0"/>
              <w:marBottom w:val="0"/>
              <w:divBdr>
                <w:top w:val="none" w:sz="0" w:space="0" w:color="auto"/>
                <w:left w:val="none" w:sz="0" w:space="0" w:color="auto"/>
                <w:bottom w:val="none" w:sz="0" w:space="0" w:color="auto"/>
                <w:right w:val="none" w:sz="0" w:space="0" w:color="auto"/>
              </w:divBdr>
            </w:div>
          </w:divsChild>
        </w:div>
        <w:div w:id="1898316726">
          <w:marLeft w:val="0"/>
          <w:marRight w:val="0"/>
          <w:marTop w:val="0"/>
          <w:marBottom w:val="0"/>
          <w:divBdr>
            <w:top w:val="none" w:sz="0" w:space="0" w:color="auto"/>
            <w:left w:val="none" w:sz="0" w:space="0" w:color="auto"/>
            <w:bottom w:val="none" w:sz="0" w:space="0" w:color="auto"/>
            <w:right w:val="none" w:sz="0" w:space="0" w:color="auto"/>
          </w:divBdr>
          <w:divsChild>
            <w:div w:id="486753388">
              <w:marLeft w:val="0"/>
              <w:marRight w:val="0"/>
              <w:marTop w:val="0"/>
              <w:marBottom w:val="0"/>
              <w:divBdr>
                <w:top w:val="none" w:sz="0" w:space="0" w:color="auto"/>
                <w:left w:val="none" w:sz="0" w:space="0" w:color="auto"/>
                <w:bottom w:val="none" w:sz="0" w:space="0" w:color="auto"/>
                <w:right w:val="none" w:sz="0" w:space="0" w:color="auto"/>
              </w:divBdr>
            </w:div>
          </w:divsChild>
        </w:div>
        <w:div w:id="1901095294">
          <w:marLeft w:val="0"/>
          <w:marRight w:val="0"/>
          <w:marTop w:val="0"/>
          <w:marBottom w:val="0"/>
          <w:divBdr>
            <w:top w:val="none" w:sz="0" w:space="0" w:color="auto"/>
            <w:left w:val="none" w:sz="0" w:space="0" w:color="auto"/>
            <w:bottom w:val="none" w:sz="0" w:space="0" w:color="auto"/>
            <w:right w:val="none" w:sz="0" w:space="0" w:color="auto"/>
          </w:divBdr>
          <w:divsChild>
            <w:div w:id="647171826">
              <w:marLeft w:val="0"/>
              <w:marRight w:val="0"/>
              <w:marTop w:val="0"/>
              <w:marBottom w:val="0"/>
              <w:divBdr>
                <w:top w:val="none" w:sz="0" w:space="0" w:color="auto"/>
                <w:left w:val="none" w:sz="0" w:space="0" w:color="auto"/>
                <w:bottom w:val="none" w:sz="0" w:space="0" w:color="auto"/>
                <w:right w:val="none" w:sz="0" w:space="0" w:color="auto"/>
              </w:divBdr>
            </w:div>
          </w:divsChild>
        </w:div>
        <w:div w:id="1902205861">
          <w:marLeft w:val="0"/>
          <w:marRight w:val="0"/>
          <w:marTop w:val="0"/>
          <w:marBottom w:val="0"/>
          <w:divBdr>
            <w:top w:val="none" w:sz="0" w:space="0" w:color="auto"/>
            <w:left w:val="none" w:sz="0" w:space="0" w:color="auto"/>
            <w:bottom w:val="none" w:sz="0" w:space="0" w:color="auto"/>
            <w:right w:val="none" w:sz="0" w:space="0" w:color="auto"/>
          </w:divBdr>
          <w:divsChild>
            <w:div w:id="1890146476">
              <w:marLeft w:val="0"/>
              <w:marRight w:val="0"/>
              <w:marTop w:val="0"/>
              <w:marBottom w:val="0"/>
              <w:divBdr>
                <w:top w:val="none" w:sz="0" w:space="0" w:color="auto"/>
                <w:left w:val="none" w:sz="0" w:space="0" w:color="auto"/>
                <w:bottom w:val="none" w:sz="0" w:space="0" w:color="auto"/>
                <w:right w:val="none" w:sz="0" w:space="0" w:color="auto"/>
              </w:divBdr>
            </w:div>
          </w:divsChild>
        </w:div>
        <w:div w:id="1907297892">
          <w:marLeft w:val="0"/>
          <w:marRight w:val="0"/>
          <w:marTop w:val="0"/>
          <w:marBottom w:val="0"/>
          <w:divBdr>
            <w:top w:val="none" w:sz="0" w:space="0" w:color="auto"/>
            <w:left w:val="none" w:sz="0" w:space="0" w:color="auto"/>
            <w:bottom w:val="none" w:sz="0" w:space="0" w:color="auto"/>
            <w:right w:val="none" w:sz="0" w:space="0" w:color="auto"/>
          </w:divBdr>
          <w:divsChild>
            <w:div w:id="337931978">
              <w:marLeft w:val="0"/>
              <w:marRight w:val="0"/>
              <w:marTop w:val="0"/>
              <w:marBottom w:val="0"/>
              <w:divBdr>
                <w:top w:val="none" w:sz="0" w:space="0" w:color="auto"/>
                <w:left w:val="none" w:sz="0" w:space="0" w:color="auto"/>
                <w:bottom w:val="none" w:sz="0" w:space="0" w:color="auto"/>
                <w:right w:val="none" w:sz="0" w:space="0" w:color="auto"/>
              </w:divBdr>
            </w:div>
          </w:divsChild>
        </w:div>
        <w:div w:id="1952736867">
          <w:marLeft w:val="0"/>
          <w:marRight w:val="0"/>
          <w:marTop w:val="0"/>
          <w:marBottom w:val="0"/>
          <w:divBdr>
            <w:top w:val="none" w:sz="0" w:space="0" w:color="auto"/>
            <w:left w:val="none" w:sz="0" w:space="0" w:color="auto"/>
            <w:bottom w:val="none" w:sz="0" w:space="0" w:color="auto"/>
            <w:right w:val="none" w:sz="0" w:space="0" w:color="auto"/>
          </w:divBdr>
          <w:divsChild>
            <w:div w:id="367879618">
              <w:marLeft w:val="0"/>
              <w:marRight w:val="0"/>
              <w:marTop w:val="0"/>
              <w:marBottom w:val="0"/>
              <w:divBdr>
                <w:top w:val="none" w:sz="0" w:space="0" w:color="auto"/>
                <w:left w:val="none" w:sz="0" w:space="0" w:color="auto"/>
                <w:bottom w:val="none" w:sz="0" w:space="0" w:color="auto"/>
                <w:right w:val="none" w:sz="0" w:space="0" w:color="auto"/>
              </w:divBdr>
            </w:div>
          </w:divsChild>
        </w:div>
        <w:div w:id="1957637151">
          <w:marLeft w:val="0"/>
          <w:marRight w:val="0"/>
          <w:marTop w:val="0"/>
          <w:marBottom w:val="0"/>
          <w:divBdr>
            <w:top w:val="none" w:sz="0" w:space="0" w:color="auto"/>
            <w:left w:val="none" w:sz="0" w:space="0" w:color="auto"/>
            <w:bottom w:val="none" w:sz="0" w:space="0" w:color="auto"/>
            <w:right w:val="none" w:sz="0" w:space="0" w:color="auto"/>
          </w:divBdr>
          <w:divsChild>
            <w:div w:id="1351687827">
              <w:marLeft w:val="0"/>
              <w:marRight w:val="0"/>
              <w:marTop w:val="0"/>
              <w:marBottom w:val="0"/>
              <w:divBdr>
                <w:top w:val="none" w:sz="0" w:space="0" w:color="auto"/>
                <w:left w:val="none" w:sz="0" w:space="0" w:color="auto"/>
                <w:bottom w:val="none" w:sz="0" w:space="0" w:color="auto"/>
                <w:right w:val="none" w:sz="0" w:space="0" w:color="auto"/>
              </w:divBdr>
            </w:div>
          </w:divsChild>
        </w:div>
        <w:div w:id="1984889133">
          <w:marLeft w:val="0"/>
          <w:marRight w:val="0"/>
          <w:marTop w:val="0"/>
          <w:marBottom w:val="0"/>
          <w:divBdr>
            <w:top w:val="none" w:sz="0" w:space="0" w:color="auto"/>
            <w:left w:val="none" w:sz="0" w:space="0" w:color="auto"/>
            <w:bottom w:val="none" w:sz="0" w:space="0" w:color="auto"/>
            <w:right w:val="none" w:sz="0" w:space="0" w:color="auto"/>
          </w:divBdr>
          <w:divsChild>
            <w:div w:id="224150979">
              <w:marLeft w:val="0"/>
              <w:marRight w:val="0"/>
              <w:marTop w:val="0"/>
              <w:marBottom w:val="0"/>
              <w:divBdr>
                <w:top w:val="none" w:sz="0" w:space="0" w:color="auto"/>
                <w:left w:val="none" w:sz="0" w:space="0" w:color="auto"/>
                <w:bottom w:val="none" w:sz="0" w:space="0" w:color="auto"/>
                <w:right w:val="none" w:sz="0" w:space="0" w:color="auto"/>
              </w:divBdr>
            </w:div>
          </w:divsChild>
        </w:div>
        <w:div w:id="1987975565">
          <w:marLeft w:val="0"/>
          <w:marRight w:val="0"/>
          <w:marTop w:val="0"/>
          <w:marBottom w:val="0"/>
          <w:divBdr>
            <w:top w:val="none" w:sz="0" w:space="0" w:color="auto"/>
            <w:left w:val="none" w:sz="0" w:space="0" w:color="auto"/>
            <w:bottom w:val="none" w:sz="0" w:space="0" w:color="auto"/>
            <w:right w:val="none" w:sz="0" w:space="0" w:color="auto"/>
          </w:divBdr>
          <w:divsChild>
            <w:div w:id="1046442722">
              <w:marLeft w:val="0"/>
              <w:marRight w:val="0"/>
              <w:marTop w:val="0"/>
              <w:marBottom w:val="0"/>
              <w:divBdr>
                <w:top w:val="none" w:sz="0" w:space="0" w:color="auto"/>
                <w:left w:val="none" w:sz="0" w:space="0" w:color="auto"/>
                <w:bottom w:val="none" w:sz="0" w:space="0" w:color="auto"/>
                <w:right w:val="none" w:sz="0" w:space="0" w:color="auto"/>
              </w:divBdr>
            </w:div>
          </w:divsChild>
        </w:div>
        <w:div w:id="2003463934">
          <w:marLeft w:val="0"/>
          <w:marRight w:val="0"/>
          <w:marTop w:val="0"/>
          <w:marBottom w:val="0"/>
          <w:divBdr>
            <w:top w:val="none" w:sz="0" w:space="0" w:color="auto"/>
            <w:left w:val="none" w:sz="0" w:space="0" w:color="auto"/>
            <w:bottom w:val="none" w:sz="0" w:space="0" w:color="auto"/>
            <w:right w:val="none" w:sz="0" w:space="0" w:color="auto"/>
          </w:divBdr>
          <w:divsChild>
            <w:div w:id="1612275261">
              <w:marLeft w:val="0"/>
              <w:marRight w:val="0"/>
              <w:marTop w:val="0"/>
              <w:marBottom w:val="0"/>
              <w:divBdr>
                <w:top w:val="none" w:sz="0" w:space="0" w:color="auto"/>
                <w:left w:val="none" w:sz="0" w:space="0" w:color="auto"/>
                <w:bottom w:val="none" w:sz="0" w:space="0" w:color="auto"/>
                <w:right w:val="none" w:sz="0" w:space="0" w:color="auto"/>
              </w:divBdr>
            </w:div>
          </w:divsChild>
        </w:div>
        <w:div w:id="2030720108">
          <w:marLeft w:val="0"/>
          <w:marRight w:val="0"/>
          <w:marTop w:val="0"/>
          <w:marBottom w:val="0"/>
          <w:divBdr>
            <w:top w:val="none" w:sz="0" w:space="0" w:color="auto"/>
            <w:left w:val="none" w:sz="0" w:space="0" w:color="auto"/>
            <w:bottom w:val="none" w:sz="0" w:space="0" w:color="auto"/>
            <w:right w:val="none" w:sz="0" w:space="0" w:color="auto"/>
          </w:divBdr>
          <w:divsChild>
            <w:div w:id="1271737997">
              <w:marLeft w:val="0"/>
              <w:marRight w:val="0"/>
              <w:marTop w:val="0"/>
              <w:marBottom w:val="0"/>
              <w:divBdr>
                <w:top w:val="none" w:sz="0" w:space="0" w:color="auto"/>
                <w:left w:val="none" w:sz="0" w:space="0" w:color="auto"/>
                <w:bottom w:val="none" w:sz="0" w:space="0" w:color="auto"/>
                <w:right w:val="none" w:sz="0" w:space="0" w:color="auto"/>
              </w:divBdr>
            </w:div>
          </w:divsChild>
        </w:div>
        <w:div w:id="2045404830">
          <w:marLeft w:val="0"/>
          <w:marRight w:val="0"/>
          <w:marTop w:val="0"/>
          <w:marBottom w:val="0"/>
          <w:divBdr>
            <w:top w:val="none" w:sz="0" w:space="0" w:color="auto"/>
            <w:left w:val="none" w:sz="0" w:space="0" w:color="auto"/>
            <w:bottom w:val="none" w:sz="0" w:space="0" w:color="auto"/>
            <w:right w:val="none" w:sz="0" w:space="0" w:color="auto"/>
          </w:divBdr>
          <w:divsChild>
            <w:div w:id="507208544">
              <w:marLeft w:val="0"/>
              <w:marRight w:val="0"/>
              <w:marTop w:val="0"/>
              <w:marBottom w:val="0"/>
              <w:divBdr>
                <w:top w:val="none" w:sz="0" w:space="0" w:color="auto"/>
                <w:left w:val="none" w:sz="0" w:space="0" w:color="auto"/>
                <w:bottom w:val="none" w:sz="0" w:space="0" w:color="auto"/>
                <w:right w:val="none" w:sz="0" w:space="0" w:color="auto"/>
              </w:divBdr>
            </w:div>
          </w:divsChild>
        </w:div>
        <w:div w:id="2049257538">
          <w:marLeft w:val="0"/>
          <w:marRight w:val="0"/>
          <w:marTop w:val="0"/>
          <w:marBottom w:val="0"/>
          <w:divBdr>
            <w:top w:val="none" w:sz="0" w:space="0" w:color="auto"/>
            <w:left w:val="none" w:sz="0" w:space="0" w:color="auto"/>
            <w:bottom w:val="none" w:sz="0" w:space="0" w:color="auto"/>
            <w:right w:val="none" w:sz="0" w:space="0" w:color="auto"/>
          </w:divBdr>
          <w:divsChild>
            <w:div w:id="1743674314">
              <w:marLeft w:val="0"/>
              <w:marRight w:val="0"/>
              <w:marTop w:val="0"/>
              <w:marBottom w:val="0"/>
              <w:divBdr>
                <w:top w:val="none" w:sz="0" w:space="0" w:color="auto"/>
                <w:left w:val="none" w:sz="0" w:space="0" w:color="auto"/>
                <w:bottom w:val="none" w:sz="0" w:space="0" w:color="auto"/>
                <w:right w:val="none" w:sz="0" w:space="0" w:color="auto"/>
              </w:divBdr>
            </w:div>
          </w:divsChild>
        </w:div>
        <w:div w:id="2090418341">
          <w:marLeft w:val="0"/>
          <w:marRight w:val="0"/>
          <w:marTop w:val="0"/>
          <w:marBottom w:val="0"/>
          <w:divBdr>
            <w:top w:val="none" w:sz="0" w:space="0" w:color="auto"/>
            <w:left w:val="none" w:sz="0" w:space="0" w:color="auto"/>
            <w:bottom w:val="none" w:sz="0" w:space="0" w:color="auto"/>
            <w:right w:val="none" w:sz="0" w:space="0" w:color="auto"/>
          </w:divBdr>
          <w:divsChild>
            <w:div w:id="581448774">
              <w:marLeft w:val="0"/>
              <w:marRight w:val="0"/>
              <w:marTop w:val="0"/>
              <w:marBottom w:val="0"/>
              <w:divBdr>
                <w:top w:val="none" w:sz="0" w:space="0" w:color="auto"/>
                <w:left w:val="none" w:sz="0" w:space="0" w:color="auto"/>
                <w:bottom w:val="none" w:sz="0" w:space="0" w:color="auto"/>
                <w:right w:val="none" w:sz="0" w:space="0" w:color="auto"/>
              </w:divBdr>
            </w:div>
          </w:divsChild>
        </w:div>
        <w:div w:id="2107770226">
          <w:marLeft w:val="0"/>
          <w:marRight w:val="0"/>
          <w:marTop w:val="0"/>
          <w:marBottom w:val="0"/>
          <w:divBdr>
            <w:top w:val="none" w:sz="0" w:space="0" w:color="auto"/>
            <w:left w:val="none" w:sz="0" w:space="0" w:color="auto"/>
            <w:bottom w:val="none" w:sz="0" w:space="0" w:color="auto"/>
            <w:right w:val="none" w:sz="0" w:space="0" w:color="auto"/>
          </w:divBdr>
          <w:divsChild>
            <w:div w:id="1119570188">
              <w:marLeft w:val="0"/>
              <w:marRight w:val="0"/>
              <w:marTop w:val="0"/>
              <w:marBottom w:val="0"/>
              <w:divBdr>
                <w:top w:val="none" w:sz="0" w:space="0" w:color="auto"/>
                <w:left w:val="none" w:sz="0" w:space="0" w:color="auto"/>
                <w:bottom w:val="none" w:sz="0" w:space="0" w:color="auto"/>
                <w:right w:val="none" w:sz="0" w:space="0" w:color="auto"/>
              </w:divBdr>
            </w:div>
          </w:divsChild>
        </w:div>
        <w:div w:id="2114396307">
          <w:marLeft w:val="0"/>
          <w:marRight w:val="0"/>
          <w:marTop w:val="0"/>
          <w:marBottom w:val="0"/>
          <w:divBdr>
            <w:top w:val="none" w:sz="0" w:space="0" w:color="auto"/>
            <w:left w:val="none" w:sz="0" w:space="0" w:color="auto"/>
            <w:bottom w:val="none" w:sz="0" w:space="0" w:color="auto"/>
            <w:right w:val="none" w:sz="0" w:space="0" w:color="auto"/>
          </w:divBdr>
          <w:divsChild>
            <w:div w:id="1363440841">
              <w:marLeft w:val="0"/>
              <w:marRight w:val="0"/>
              <w:marTop w:val="0"/>
              <w:marBottom w:val="0"/>
              <w:divBdr>
                <w:top w:val="none" w:sz="0" w:space="0" w:color="auto"/>
                <w:left w:val="none" w:sz="0" w:space="0" w:color="auto"/>
                <w:bottom w:val="none" w:sz="0" w:space="0" w:color="auto"/>
                <w:right w:val="none" w:sz="0" w:space="0" w:color="auto"/>
              </w:divBdr>
            </w:div>
          </w:divsChild>
        </w:div>
        <w:div w:id="2130775632">
          <w:marLeft w:val="0"/>
          <w:marRight w:val="0"/>
          <w:marTop w:val="0"/>
          <w:marBottom w:val="0"/>
          <w:divBdr>
            <w:top w:val="none" w:sz="0" w:space="0" w:color="auto"/>
            <w:left w:val="none" w:sz="0" w:space="0" w:color="auto"/>
            <w:bottom w:val="none" w:sz="0" w:space="0" w:color="auto"/>
            <w:right w:val="none" w:sz="0" w:space="0" w:color="auto"/>
          </w:divBdr>
          <w:divsChild>
            <w:div w:id="398938177">
              <w:marLeft w:val="0"/>
              <w:marRight w:val="0"/>
              <w:marTop w:val="0"/>
              <w:marBottom w:val="0"/>
              <w:divBdr>
                <w:top w:val="none" w:sz="0" w:space="0" w:color="auto"/>
                <w:left w:val="none" w:sz="0" w:space="0" w:color="auto"/>
                <w:bottom w:val="none" w:sz="0" w:space="0" w:color="auto"/>
                <w:right w:val="none" w:sz="0" w:space="0" w:color="auto"/>
              </w:divBdr>
            </w:div>
          </w:divsChild>
        </w:div>
        <w:div w:id="2143380139">
          <w:marLeft w:val="0"/>
          <w:marRight w:val="0"/>
          <w:marTop w:val="0"/>
          <w:marBottom w:val="0"/>
          <w:divBdr>
            <w:top w:val="none" w:sz="0" w:space="0" w:color="auto"/>
            <w:left w:val="none" w:sz="0" w:space="0" w:color="auto"/>
            <w:bottom w:val="none" w:sz="0" w:space="0" w:color="auto"/>
            <w:right w:val="none" w:sz="0" w:space="0" w:color="auto"/>
          </w:divBdr>
          <w:divsChild>
            <w:div w:id="17540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46073">
      <w:bodyDiv w:val="1"/>
      <w:marLeft w:val="0"/>
      <w:marRight w:val="0"/>
      <w:marTop w:val="0"/>
      <w:marBottom w:val="0"/>
      <w:divBdr>
        <w:top w:val="none" w:sz="0" w:space="0" w:color="auto"/>
        <w:left w:val="none" w:sz="0" w:space="0" w:color="auto"/>
        <w:bottom w:val="none" w:sz="0" w:space="0" w:color="auto"/>
        <w:right w:val="none" w:sz="0" w:space="0" w:color="auto"/>
      </w:divBdr>
      <w:divsChild>
        <w:div w:id="371929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690524-C592-4D85-965E-95AE5E93EF56}">
  <ds:schemaRefs>
    <ds:schemaRef ds:uri="http://schemas.microsoft.com/sharepoint/v3/contenttype/forms"/>
  </ds:schemaRefs>
</ds:datastoreItem>
</file>

<file path=customXml/itemProps2.xml><?xml version="1.0" encoding="utf-8"?>
<ds:datastoreItem xmlns:ds="http://schemas.openxmlformats.org/officeDocument/2006/customXml" ds:itemID="{1F09F582-0D39-41E6-90B3-6A77E1D54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EC2B9F-FEE6-4037-BC6A-F4AF54F28AA7}">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schemas.microsoft.com/office/2006/metadata/properties"/>
    <ds:schemaRef ds:uri="3cc0541f-1247-4d45-8ce1-8224fd0566f6"/>
    <ds:schemaRef ds:uri="http://purl.org/dc/elements/1.1/"/>
    <ds:schemaRef ds:uri="http://www.w3.org/XML/1998/namespace"/>
    <ds:schemaRef ds:uri="http://purl.org/dc/dcmitype/"/>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23</TotalTime>
  <Pages>7</Pages>
  <Words>1589</Words>
  <Characters>9061</Characters>
  <Application>Microsoft Office Word</Application>
  <DocSecurity>0</DocSecurity>
  <Lines>75</Lines>
  <Paragraphs>21</Paragraphs>
  <ScaleCrop>false</ScaleCrop>
  <Company>Indiana Office of Technology</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Lewandowski, Cynthia</dc:creator>
  <cp:keywords/>
  <dc:description/>
  <cp:lastModifiedBy>Krista Tate</cp:lastModifiedBy>
  <cp:revision>3</cp:revision>
  <dcterms:created xsi:type="dcterms:W3CDTF">2024-09-23T13:12:00Z</dcterms:created>
  <dcterms:modified xsi:type="dcterms:W3CDTF">2025-03-25T13:38:00Z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y fmtid="{D5CDD505-2E9C-101B-9397-08002B2CF9AE}" pid="3" name="MediaServiceImageTags">
    <vt:lpwstr/>
  </property>
</Properties>
</file>