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E46027" w:rsidP="461A9546" w:rsidRDefault="009A41E6" w14:paraId="00000001" w14:textId="47DC6510">
      <w:pPr>
        <w:jc w:val="center"/>
        <w:rPr>
          <w:rFonts w:ascii="Arial" w:hAnsi="Arial" w:eastAsia="Arial" w:cs="Arial"/>
          <w:b w:val="1"/>
          <w:bCs w:val="1"/>
          <w:sz w:val="22"/>
          <w:szCs w:val="22"/>
        </w:rPr>
      </w:pPr>
      <w:r w:rsidRPr="461A9546" w:rsidR="009A41E6">
        <w:rPr>
          <w:rFonts w:ascii="Arial" w:hAnsi="Arial" w:eastAsia="Arial" w:cs="Arial"/>
          <w:b w:val="1"/>
          <w:bCs w:val="1"/>
          <w:sz w:val="22"/>
          <w:szCs w:val="22"/>
        </w:rPr>
        <w:t xml:space="preserve">RFP </w:t>
      </w:r>
      <w:r w:rsidRPr="461A9546" w:rsidR="40E52F81">
        <w:rPr>
          <w:rFonts w:ascii="Arial" w:hAnsi="Arial" w:eastAsia="Arial" w:cs="Arial"/>
          <w:b w:val="1"/>
          <w:bCs w:val="1"/>
          <w:sz w:val="22"/>
          <w:szCs w:val="22"/>
        </w:rPr>
        <w:t>25-83305</w:t>
      </w:r>
      <w:r w:rsidRPr="461A9546" w:rsidR="009A41E6">
        <w:rPr>
          <w:rFonts w:ascii="Arial" w:hAnsi="Arial" w:eastAsia="Arial" w:cs="Arial"/>
          <w:b w:val="1"/>
          <w:bCs w:val="1"/>
          <w:sz w:val="22"/>
          <w:szCs w:val="22"/>
        </w:rPr>
        <w:t>: Statewide Language Interpretation and Translation Services</w:t>
      </w:r>
    </w:p>
    <w:p w:rsidR="00E46027" w:rsidRDefault="009A41E6" w14:paraId="00000002" w14:textId="77777777">
      <w:pPr>
        <w:jc w:val="center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>Attachment J: Attestation Form</w:t>
      </w:r>
    </w:p>
    <w:p w:rsidR="00E46027" w:rsidRDefault="009A41E6" w14:paraId="00000003" w14:textId="77777777">
      <w:pPr>
        <w:jc w:val="center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>Indiana Department of Administration</w:t>
      </w:r>
    </w:p>
    <w:p w:rsidR="00E46027" w:rsidRDefault="00E46027" w14:paraId="00000004" w14:textId="77777777">
      <w:pPr>
        <w:rPr>
          <w:rFonts w:ascii="Arial" w:hAnsi="Arial" w:eastAsia="Arial" w:cs="Arial"/>
          <w:b/>
          <w:sz w:val="22"/>
          <w:szCs w:val="22"/>
        </w:rPr>
      </w:pPr>
    </w:p>
    <w:p w:rsidR="00E46027" w:rsidRDefault="00E46027" w14:paraId="00000005" w14:textId="77777777">
      <w:pPr>
        <w:rPr>
          <w:rFonts w:ascii="Arial" w:hAnsi="Arial" w:eastAsia="Arial" w:cs="Arial"/>
          <w:b/>
          <w:i/>
          <w:sz w:val="22"/>
          <w:szCs w:val="22"/>
        </w:rPr>
      </w:pPr>
    </w:p>
    <w:p w:rsidR="00E46027" w:rsidRDefault="009A41E6" w14:paraId="00000006" w14:textId="77777777">
      <w:pPr>
        <w:rPr>
          <w:rFonts w:ascii="Arial" w:hAnsi="Arial" w:eastAsia="Arial" w:cs="Arial"/>
          <w:b/>
          <w:i/>
          <w:sz w:val="22"/>
          <w:szCs w:val="22"/>
        </w:rPr>
      </w:pPr>
      <w:r>
        <w:rPr>
          <w:rFonts w:ascii="Arial" w:hAnsi="Arial" w:eastAsia="Arial" w:cs="Arial"/>
          <w:b/>
          <w:i/>
          <w:sz w:val="22"/>
          <w:szCs w:val="22"/>
        </w:rPr>
        <w:t xml:space="preserve">Respondent Name: </w:t>
      </w:r>
    </w:p>
    <w:tbl>
      <w:tblPr>
        <w:tblStyle w:val="a8"/>
        <w:tblW w:w="885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E46027" w14:paraId="7CB3FCC7" w14:textId="77777777">
        <w:tc>
          <w:tcPr>
            <w:tcW w:w="8856" w:type="dxa"/>
            <w:shd w:val="clear" w:color="auto" w:fill="FFFFCC"/>
          </w:tcPr>
          <w:p w:rsidR="00E46027" w:rsidRDefault="00E46027" w14:paraId="00000007" w14:textId="77777777">
            <w:pPr>
              <w:rPr>
                <w:rFonts w:ascii="Arial" w:hAnsi="Arial" w:eastAsia="Arial" w:cs="Arial"/>
                <w:b/>
                <w:i/>
                <w:sz w:val="22"/>
                <w:szCs w:val="22"/>
              </w:rPr>
            </w:pPr>
            <w:bookmarkStart w:name="_heading=h.gjdgxs" w:colFirst="0" w:colLast="0" w:id="0"/>
            <w:bookmarkEnd w:id="0"/>
          </w:p>
        </w:tc>
      </w:tr>
    </w:tbl>
    <w:p w:rsidR="00E46027" w:rsidRDefault="00E46027" w14:paraId="00000008" w14:textId="77777777">
      <w:pPr>
        <w:rPr>
          <w:rFonts w:ascii="Arial" w:hAnsi="Arial" w:eastAsia="Arial" w:cs="Arial"/>
          <w:b/>
          <w:i/>
          <w:sz w:val="22"/>
          <w:szCs w:val="22"/>
        </w:rPr>
      </w:pPr>
    </w:p>
    <w:p w:rsidR="00E46027" w:rsidRDefault="009A41E6" w14:paraId="00000009" w14:textId="77777777">
      <w:pPr>
        <w:rPr>
          <w:rFonts w:ascii="Arial" w:hAnsi="Arial" w:eastAsia="Arial" w:cs="Arial"/>
          <w:b/>
          <w:i/>
          <w:sz w:val="22"/>
          <w:szCs w:val="22"/>
        </w:rPr>
      </w:pPr>
      <w:r>
        <w:rPr>
          <w:rFonts w:ascii="Arial" w:hAnsi="Arial" w:eastAsia="Arial" w:cs="Arial"/>
          <w:b/>
          <w:i/>
          <w:sz w:val="22"/>
          <w:szCs w:val="22"/>
        </w:rPr>
        <w:t>Respondent’s Internal Response Manager’s Name:</w:t>
      </w:r>
    </w:p>
    <w:p w:rsidR="00E46027" w:rsidRDefault="009A41E6" w14:paraId="0000000A" w14:textId="77777777">
      <w:pPr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b/>
          <w:i/>
          <w:sz w:val="22"/>
          <w:szCs w:val="22"/>
        </w:rPr>
        <w:tab/>
      </w:r>
      <w:r>
        <w:rPr>
          <w:rFonts w:ascii="Arial" w:hAnsi="Arial" w:eastAsia="Arial" w:cs="Arial"/>
          <w:sz w:val="18"/>
          <w:szCs w:val="18"/>
        </w:rPr>
        <w:t xml:space="preserve">This person will be the dedicated contact to receive State correspondence specific </w:t>
      </w:r>
    </w:p>
    <w:p w:rsidR="00E46027" w:rsidRDefault="009A41E6" w14:paraId="0000000B" w14:textId="77777777">
      <w:pPr>
        <w:ind w:firstLine="720"/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>to this solicitation.</w:t>
      </w:r>
    </w:p>
    <w:tbl>
      <w:tblPr>
        <w:tblStyle w:val="a9"/>
        <w:tblW w:w="885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E46027" w14:paraId="1FF5507C" w14:textId="77777777">
        <w:tc>
          <w:tcPr>
            <w:tcW w:w="8856" w:type="dxa"/>
            <w:shd w:val="clear" w:color="auto" w:fill="FFFFCC"/>
          </w:tcPr>
          <w:p w:rsidR="00E46027" w:rsidRDefault="00E46027" w14:paraId="0000000C" w14:textId="77777777">
            <w:pPr>
              <w:rPr>
                <w:rFonts w:ascii="Arial" w:hAnsi="Arial" w:eastAsia="Arial" w:cs="Arial"/>
                <w:b/>
                <w:i/>
                <w:sz w:val="22"/>
                <w:szCs w:val="22"/>
              </w:rPr>
            </w:pPr>
            <w:bookmarkStart w:name="_heading=h.30j0zll" w:colFirst="0" w:colLast="0" w:id="1"/>
            <w:bookmarkEnd w:id="1"/>
          </w:p>
        </w:tc>
      </w:tr>
    </w:tbl>
    <w:p w:rsidR="00E46027" w:rsidRDefault="00E46027" w14:paraId="0000000D" w14:textId="77777777">
      <w:pPr>
        <w:rPr>
          <w:rFonts w:ascii="Arial" w:hAnsi="Arial" w:eastAsia="Arial" w:cs="Arial"/>
          <w:b/>
          <w:i/>
          <w:sz w:val="22"/>
          <w:szCs w:val="22"/>
        </w:rPr>
      </w:pPr>
    </w:p>
    <w:p w:rsidR="00E46027" w:rsidRDefault="009A41E6" w14:paraId="0000000E" w14:textId="77777777">
      <w:pPr>
        <w:rPr>
          <w:rFonts w:ascii="Arial" w:hAnsi="Arial" w:eastAsia="Arial" w:cs="Arial"/>
          <w:b/>
          <w:i/>
          <w:sz w:val="22"/>
          <w:szCs w:val="22"/>
        </w:rPr>
      </w:pPr>
      <w:r>
        <w:rPr>
          <w:rFonts w:ascii="Arial" w:hAnsi="Arial" w:eastAsia="Arial" w:cs="Arial"/>
          <w:b/>
          <w:i/>
          <w:sz w:val="22"/>
          <w:szCs w:val="22"/>
        </w:rPr>
        <w:t xml:space="preserve">Respondent’s Internal Response Manager’s Email Address: </w:t>
      </w:r>
    </w:p>
    <w:tbl>
      <w:tblPr>
        <w:tblStyle w:val="aa"/>
        <w:tblW w:w="885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E46027" w14:paraId="211D77FF" w14:textId="77777777">
        <w:tc>
          <w:tcPr>
            <w:tcW w:w="8856" w:type="dxa"/>
            <w:shd w:val="clear" w:color="auto" w:fill="FFFFCC"/>
          </w:tcPr>
          <w:p w:rsidR="00E46027" w:rsidRDefault="00E46027" w14:paraId="0000000F" w14:textId="77777777">
            <w:pPr>
              <w:rPr>
                <w:rFonts w:ascii="Arial" w:hAnsi="Arial" w:eastAsia="Arial" w:cs="Arial"/>
                <w:b/>
                <w:i/>
                <w:sz w:val="22"/>
                <w:szCs w:val="22"/>
              </w:rPr>
            </w:pPr>
          </w:p>
        </w:tc>
      </w:tr>
    </w:tbl>
    <w:p w:rsidR="00E46027" w:rsidRDefault="00E46027" w14:paraId="00000010" w14:textId="77777777">
      <w:pPr>
        <w:rPr>
          <w:rFonts w:ascii="Arial" w:hAnsi="Arial" w:eastAsia="Arial" w:cs="Arial"/>
          <w:b/>
          <w:i/>
          <w:sz w:val="22"/>
          <w:szCs w:val="22"/>
        </w:rPr>
      </w:pPr>
    </w:p>
    <w:p w:rsidR="00E46027" w:rsidRDefault="009A41E6" w14:paraId="00000011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hAnsi="Calibri" w:eastAsia="Calibri" w:cs="Calibri"/>
          <w:b/>
          <w:color w:val="000000"/>
          <w:sz w:val="28"/>
          <w:szCs w:val="28"/>
        </w:rPr>
      </w:pPr>
      <w:r>
        <w:rPr>
          <w:rFonts w:ascii="Arial" w:hAnsi="Arial" w:eastAsia="Arial" w:cs="Arial"/>
          <w:b/>
          <w:color w:val="000000"/>
          <w:sz w:val="22"/>
          <w:szCs w:val="22"/>
        </w:rPr>
        <w:t>Mandatory Submissions and Requirements</w:t>
      </w:r>
      <w:r>
        <w:rPr>
          <w:rFonts w:ascii="Arial" w:hAnsi="Arial" w:eastAsia="Arial" w:cs="Arial"/>
          <w:color w:val="000000"/>
          <w:sz w:val="18"/>
          <w:szCs w:val="18"/>
        </w:rPr>
        <w:t>: Disagreement with these items may result in the response being disqualified.</w:t>
      </w:r>
    </w:p>
    <w:p w:rsidR="00E46027" w:rsidRDefault="00E46027" w14:paraId="00000012" w14:textId="77777777">
      <w:pPr>
        <w:rPr>
          <w:rFonts w:ascii="Arial" w:hAnsi="Arial" w:eastAsia="Arial" w:cs="Arial"/>
          <w:b/>
          <w:sz w:val="22"/>
          <w:szCs w:val="22"/>
        </w:rPr>
      </w:pPr>
    </w:p>
    <w:tbl>
      <w:tblPr>
        <w:tblStyle w:val="ab"/>
        <w:tblW w:w="1063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E46027" w14:paraId="0291280A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13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Attachment J: Attestation Form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9A41E6" w14:paraId="00000014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completed in its entirety and submitted</w:t>
            </w:r>
          </w:p>
        </w:tc>
      </w:tr>
      <w:tr w:rsidR="00E46027" w14:paraId="15B9B62B" w14:textId="77777777">
        <w:trPr>
          <w:trHeight w:val="191"/>
        </w:trPr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15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Section 1.10 Pricing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9A41E6" w14:paraId="00000016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read and meet this requirement</w:t>
            </w:r>
          </w:p>
        </w:tc>
      </w:tr>
      <w:tr w:rsidR="00E46027" w14:paraId="108E3B63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17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Section 3.2 Executive Summary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9A41E6" w14:paraId="00000018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completed, signed, and submitted</w:t>
            </w:r>
          </w:p>
        </w:tc>
      </w:tr>
      <w:tr w:rsidR="00E46027" w14:paraId="3B88EC14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19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Section 3.2 Attachment A: Minority and Women Business Enterprise form, IDOA provided certification letter and Subcontractor’s signed letter on company letterhead.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E46027" w14:paraId="0000001A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  <w:p w:rsidR="00E46027" w:rsidRDefault="009A41E6" w14:paraId="0000001B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completed, signed, and submitted</w:t>
            </w:r>
          </w:p>
          <w:p w:rsidR="00E46027" w:rsidRDefault="009A41E6" w14:paraId="0000001C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 xml:space="preserve">or </w:t>
            </w:r>
          </w:p>
          <w:p w:rsidR="00E46027" w:rsidRDefault="009A41E6" w14:paraId="0000001D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Opting not to submit</w:t>
            </w:r>
          </w:p>
          <w:p w:rsidR="00E46027" w:rsidRDefault="00E46027" w14:paraId="0000001E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</w:tc>
      </w:tr>
      <w:tr w:rsidR="00E46027" w14:paraId="0ED58E11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1F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Section 3.2 Attachment A1: Indiana Veteran Owned Small Business form IDOA provided certification letter and Subcontractor’s signed letter on company letterhead.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E46027" w14:paraId="00000020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  <w:p w:rsidR="00E46027" w:rsidRDefault="009A41E6" w14:paraId="00000021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completed, signed, and submitted</w:t>
            </w:r>
          </w:p>
          <w:p w:rsidR="00E46027" w:rsidRDefault="009A41E6" w14:paraId="00000022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 xml:space="preserve">or </w:t>
            </w:r>
          </w:p>
          <w:p w:rsidR="00E46027" w:rsidRDefault="009A41E6" w14:paraId="00000023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Opting not to submit</w:t>
            </w:r>
          </w:p>
          <w:p w:rsidR="00E46027" w:rsidRDefault="00E46027" w14:paraId="00000024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</w:tc>
      </w:tr>
      <w:tr w:rsidR="00E46027" w14:paraId="31B7CAA3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25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Section 3.2 Attachment C: Indiana Economic Impact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9A41E6" w14:paraId="00000026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Have read, completed, and submitted</w:t>
            </w:r>
          </w:p>
        </w:tc>
      </w:tr>
      <w:tr w:rsidR="00E46027" w14:paraId="72E5AC59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27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Section 3.2 Attachment D: Cost Proposal (Excel Workbook)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9A41E6" w14:paraId="00000028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completed and submitted</w:t>
            </w:r>
          </w:p>
        </w:tc>
      </w:tr>
      <w:tr w:rsidR="00E46027" w14:paraId="7011CA11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29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Section 3.2 Attachment E: Business Proposal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9A41E6" w14:paraId="0000002A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completed and submitted</w:t>
            </w:r>
          </w:p>
        </w:tc>
      </w:tr>
      <w:tr w:rsidR="00E46027" w14:paraId="7581D234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2B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Section 3.2 Attachment F: Technical Proposal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9A41E6" w14:paraId="0000002C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completed and submitted</w:t>
            </w:r>
          </w:p>
        </w:tc>
      </w:tr>
    </w:tbl>
    <w:p w:rsidR="00E46027" w:rsidRDefault="00E46027" w14:paraId="0000002D" w14:textId="77777777">
      <w:pPr>
        <w:rPr>
          <w:rFonts w:ascii="Arial" w:hAnsi="Arial" w:eastAsia="Arial" w:cs="Arial"/>
          <w:b/>
          <w:sz w:val="22"/>
          <w:szCs w:val="22"/>
        </w:rPr>
      </w:pPr>
    </w:p>
    <w:p w:rsidR="00E46027" w:rsidRDefault="009A41E6" w14:paraId="0000002E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i/>
          <w:color w:val="000000"/>
          <w:sz w:val="22"/>
          <w:szCs w:val="22"/>
        </w:rPr>
      </w:pPr>
      <w:r>
        <w:rPr>
          <w:rFonts w:ascii="Arial" w:hAnsi="Arial" w:eastAsia="Arial" w:cs="Arial"/>
          <w:b/>
          <w:color w:val="000000"/>
          <w:sz w:val="22"/>
          <w:szCs w:val="22"/>
        </w:rPr>
        <w:t xml:space="preserve">Confirm mutual understanding and submission.  </w:t>
      </w:r>
    </w:p>
    <w:p w:rsidR="00E46027" w:rsidRDefault="00E46027" w14:paraId="0000002F" w14:textId="77777777">
      <w:pPr>
        <w:rPr>
          <w:rFonts w:ascii="Arial" w:hAnsi="Arial" w:eastAsia="Arial" w:cs="Arial"/>
          <w:b/>
          <w:i/>
          <w:sz w:val="22"/>
          <w:szCs w:val="22"/>
        </w:rPr>
      </w:pPr>
    </w:p>
    <w:tbl>
      <w:tblPr>
        <w:tblStyle w:val="ac"/>
        <w:tblW w:w="1063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E46027" w14:paraId="106A019D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3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eastAsia="Arial" w:cs="Arial"/>
                <w:color w:val="000000"/>
                <w:sz w:val="18"/>
                <w:szCs w:val="18"/>
              </w:rPr>
              <w:t>1.15 and 2.1 Confidential Information:</w:t>
            </w:r>
          </w:p>
          <w:p w:rsidR="00E46027" w:rsidRDefault="009A41E6" w14:paraId="00000031" w14:textId="77777777">
            <w:pPr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The complete list of Confidential and Redacted files is specified in section 4.0 of this attachment.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E46027" w14:paraId="00000032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  <w:p w:rsidR="00E46027" w:rsidRDefault="009A41E6" w14:paraId="00000033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read, and submitted</w:t>
            </w:r>
          </w:p>
          <w:p w:rsidR="00E46027" w:rsidRDefault="009A41E6" w14:paraId="00000034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 xml:space="preserve">or </w:t>
            </w:r>
          </w:p>
          <w:p w:rsidR="00E46027" w:rsidRDefault="009A41E6" w14:paraId="00000035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read, and does not apply to response</w:t>
            </w:r>
          </w:p>
          <w:p w:rsidR="00E46027" w:rsidRDefault="00E46027" w14:paraId="00000036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</w:tc>
      </w:tr>
      <w:tr w:rsidR="00E46027" w14:paraId="4DCCAD17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37" w14:textId="77777777">
            <w:pPr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2.2.1 Ability and Desire to Supply the Required Products or Services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9A41E6" w14:paraId="00000038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read, and agree</w:t>
            </w:r>
          </w:p>
        </w:tc>
      </w:tr>
      <w:tr w:rsidR="00E46027" w14:paraId="40192904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E46027" w14:paraId="00000039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  <w:p w:rsidR="00E46027" w:rsidRDefault="009A41E6" w14:paraId="0000003A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2.3.6 Contract Terms/Clauses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E46027" w14:paraId="0000003B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  <w:p w:rsidR="00E46027" w:rsidRDefault="009A41E6" w14:paraId="0000003C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Confirm Respondent’s Legal Representation has read and accepts Sample Contract language.</w:t>
            </w:r>
          </w:p>
          <w:p w:rsidR="00E46027" w:rsidRDefault="009A41E6" w14:paraId="0000003D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 xml:space="preserve">or </w:t>
            </w:r>
          </w:p>
          <w:p w:rsidR="00E46027" w:rsidRDefault="009A41E6" w14:paraId="0000003E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Confirm Respondent’s Legal Representation has read, and submitted alternative language per Attachment E. </w:t>
            </w:r>
          </w:p>
        </w:tc>
      </w:tr>
      <w:tr w:rsidR="00E46027" w14:paraId="20475A3E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3F" w14:textId="77777777">
            <w:pPr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2.6.3. Subcontractors</w:t>
            </w:r>
          </w:p>
          <w:p w:rsidR="00E46027" w:rsidRDefault="009A41E6" w14:paraId="00000040" w14:textId="77777777">
            <w:pPr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(Additional subcontractors/those not submitted in Attachment A/Attachment A1)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E46027" w14:paraId="00000041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  <w:p w:rsidR="00E46027" w:rsidRDefault="009A41E6" w14:paraId="00000042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read, agree, listed subcontractors in 5.0 of this attachment and submitted documents</w:t>
            </w:r>
          </w:p>
          <w:p w:rsidR="00E46027" w:rsidRDefault="009A41E6" w14:paraId="00000043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 xml:space="preserve">or </w:t>
            </w:r>
          </w:p>
          <w:p w:rsidR="00E46027" w:rsidRDefault="009A41E6" w14:paraId="00000044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Have read, and does not apply to response</w:t>
            </w:r>
          </w:p>
          <w:p w:rsidR="00E46027" w:rsidRDefault="00E46027" w14:paraId="00000045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</w:p>
        </w:tc>
      </w:tr>
    </w:tbl>
    <w:p w:rsidR="00E46027" w:rsidRDefault="00E46027" w14:paraId="00000046" w14:textId="77777777">
      <w:pPr>
        <w:rPr>
          <w:rFonts w:ascii="Arial" w:hAnsi="Arial" w:eastAsia="Arial" w:cs="Arial"/>
          <w:b/>
          <w:sz w:val="22"/>
          <w:szCs w:val="22"/>
        </w:rPr>
      </w:pPr>
    </w:p>
    <w:p w:rsidR="00E46027" w:rsidRDefault="009A41E6" w14:paraId="00000047" w14:textId="7777777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color w:val="000000"/>
          <w:sz w:val="22"/>
          <w:szCs w:val="22"/>
        </w:rPr>
      </w:pPr>
      <w:r>
        <w:rPr>
          <w:rFonts w:ascii="Arial" w:hAnsi="Arial" w:eastAsia="Arial" w:cs="Arial"/>
          <w:b/>
          <w:color w:val="000000"/>
          <w:sz w:val="22"/>
          <w:szCs w:val="22"/>
        </w:rPr>
        <w:t>Claim clarification</w:t>
      </w:r>
    </w:p>
    <w:p w:rsidR="00E46027" w:rsidRDefault="00E46027" w14:paraId="00000048" w14:textId="77777777">
      <w:pPr>
        <w:pBdr>
          <w:top w:val="nil"/>
          <w:left w:val="nil"/>
          <w:bottom w:val="nil"/>
          <w:right w:val="nil"/>
          <w:between w:val="nil"/>
        </w:pBdr>
        <w:ind w:left="420"/>
        <w:rPr>
          <w:rFonts w:ascii="Arial" w:hAnsi="Arial" w:eastAsia="Arial" w:cs="Arial"/>
          <w:b/>
          <w:color w:val="000000"/>
          <w:sz w:val="22"/>
          <w:szCs w:val="22"/>
        </w:rPr>
      </w:pPr>
    </w:p>
    <w:tbl>
      <w:tblPr>
        <w:tblStyle w:val="ad"/>
        <w:tblW w:w="1063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E46027" w14:paraId="6C5DC38E" w14:textId="77777777">
        <w:tc>
          <w:tcPr>
            <w:tcW w:w="513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:rsidR="00E46027" w:rsidRDefault="009A41E6" w14:paraId="00000049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2.6.2 Buy Indiana Initiative/Indiana Company</w:t>
            </w:r>
          </w:p>
        </w:tc>
        <w:tc>
          <w:tcPr>
            <w:tcW w:w="55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vAlign w:val="center"/>
          </w:tcPr>
          <w:p w:rsidR="00E46027" w:rsidRDefault="009A41E6" w14:paraId="0000004A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YES claiming (points only awarded if certification is finalized per Buy Indiana registry* at time of Sourcing Event Submission Date)</w:t>
            </w:r>
          </w:p>
          <w:p w:rsidR="00E46027" w:rsidRDefault="009A41E6" w14:paraId="0000004B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 xml:space="preserve">*Validated by Respondent within Buy IN Designation List at </w:t>
            </w:r>
            <w:hyperlink r:id="rId11">
              <w:r>
                <w:rPr>
                  <w:rFonts w:ascii="Arial" w:hAnsi="Arial" w:eastAsia="Arial" w:cs="Arial"/>
                  <w:color w:val="0000FF"/>
                  <w:sz w:val="18"/>
                  <w:szCs w:val="18"/>
                  <w:u w:val="single"/>
                </w:rPr>
                <w:t>https://www.in.gov/idoa/procurement/supplier-resource-center/programs-and-preferences/buy-indiana/</w:t>
              </w:r>
            </w:hyperlink>
          </w:p>
          <w:p w:rsidR="00E46027" w:rsidRDefault="009A41E6" w14:paraId="0000004C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 xml:space="preserve">or </w:t>
            </w:r>
          </w:p>
          <w:p w:rsidR="00E46027" w:rsidRDefault="009A41E6" w14:paraId="0000004D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NO, not claiming</w:t>
            </w:r>
          </w:p>
        </w:tc>
      </w:tr>
    </w:tbl>
    <w:p w:rsidR="00E46027" w:rsidRDefault="00E46027" w14:paraId="0000004E" w14:textId="77777777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Arial" w:hAnsi="Arial" w:eastAsia="Arial" w:cs="Arial"/>
          <w:color w:val="000000"/>
          <w:sz w:val="22"/>
          <w:szCs w:val="22"/>
        </w:rPr>
      </w:pPr>
    </w:p>
    <w:p w:rsidR="00E46027" w:rsidRDefault="009A41E6" w14:paraId="0000004F" w14:textId="7777777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color w:val="000000"/>
          <w:sz w:val="22"/>
          <w:szCs w:val="22"/>
        </w:rPr>
      </w:pPr>
      <w:r>
        <w:rPr>
          <w:rFonts w:ascii="Arial" w:hAnsi="Arial" w:eastAsia="Arial" w:cs="Arial"/>
          <w:b/>
          <w:color w:val="000000"/>
          <w:sz w:val="22"/>
          <w:szCs w:val="22"/>
        </w:rPr>
        <w:t>Confidential / Redacted File: confirm submission if applicable</w:t>
      </w:r>
    </w:p>
    <w:p w:rsidR="00E46027" w:rsidRDefault="009A41E6" w14:paraId="00000050" w14:textId="77777777">
      <w:pPr>
        <w:widowControl/>
        <w:ind w:firstLine="420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18"/>
          <w:szCs w:val="18"/>
        </w:rPr>
        <w:t>More rows may be inserted if necessary</w:t>
      </w:r>
    </w:p>
    <w:p w:rsidR="00E46027" w:rsidRDefault="00E46027" w14:paraId="00000051" w14:textId="77777777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Arial" w:hAnsi="Arial" w:eastAsia="Arial" w:cs="Arial"/>
          <w:color w:val="000000"/>
          <w:sz w:val="22"/>
          <w:szCs w:val="22"/>
        </w:rPr>
      </w:pPr>
    </w:p>
    <w:p w:rsidR="00E46027" w:rsidRDefault="009A41E6" w14:paraId="00000052" w14:textId="77777777">
      <w:pPr>
        <w:widowControl/>
        <w:ind w:left="720" w:firstLine="720"/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>Responses must include the following required information:</w:t>
      </w:r>
    </w:p>
    <w:p w:rsidR="00E46027" w:rsidRDefault="009A41E6" w14:paraId="00000053" w14:textId="77777777">
      <w:pPr>
        <w:widowControl/>
        <w:numPr>
          <w:ilvl w:val="0"/>
          <w:numId w:val="2"/>
        </w:numPr>
        <w:spacing w:line="252" w:lineRule="auto"/>
        <w:ind w:left="1800"/>
        <w:rPr>
          <w:rFonts w:ascii="Arial" w:hAnsi="Arial" w:eastAsia="Arial" w:cs="Arial"/>
          <w:sz w:val="16"/>
          <w:szCs w:val="16"/>
        </w:rPr>
      </w:pPr>
      <w:r>
        <w:rPr>
          <w:rFonts w:ascii="Arial" w:hAnsi="Arial" w:eastAsia="Arial" w:cs="Arial"/>
          <w:sz w:val="18"/>
          <w:szCs w:val="18"/>
        </w:rPr>
        <w:t xml:space="preserve">List all documents or sections of documents, for which statutory exemption to APRA; </w:t>
      </w:r>
    </w:p>
    <w:p w:rsidR="00E46027" w:rsidRDefault="009A41E6" w14:paraId="00000054" w14:textId="77777777">
      <w:pPr>
        <w:widowControl/>
        <w:numPr>
          <w:ilvl w:val="0"/>
          <w:numId w:val="2"/>
        </w:numPr>
        <w:spacing w:line="252" w:lineRule="auto"/>
        <w:ind w:left="1800"/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>Specify which statutory exception of APRA applies for each document or section of the document;</w:t>
      </w:r>
    </w:p>
    <w:p w:rsidR="00E46027" w:rsidRDefault="009A41E6" w14:paraId="00000055" w14:textId="77777777">
      <w:pPr>
        <w:widowControl/>
        <w:numPr>
          <w:ilvl w:val="0"/>
          <w:numId w:val="2"/>
        </w:numPr>
        <w:spacing w:line="252" w:lineRule="auto"/>
        <w:ind w:left="1800"/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 xml:space="preserve">Provide a description explaining how the statutory exception to the APRA applies for each document or section of the document; and </w:t>
      </w:r>
    </w:p>
    <w:p w:rsidR="00E46027" w:rsidRDefault="009A41E6" w14:paraId="00000056" w14:textId="77777777">
      <w:pPr>
        <w:widowControl/>
        <w:numPr>
          <w:ilvl w:val="0"/>
          <w:numId w:val="2"/>
        </w:numPr>
        <w:spacing w:line="252" w:lineRule="auto"/>
        <w:ind w:left="1800"/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>Provide a separate redacted or confidential, whichever is applicable, version of the document. File name should use the following format:</w:t>
      </w:r>
    </w:p>
    <w:p w:rsidR="00E46027" w:rsidRDefault="009A41E6" w14:paraId="00000057" w14:textId="77777777">
      <w:pPr>
        <w:widowControl/>
        <w:numPr>
          <w:ilvl w:val="0"/>
          <w:numId w:val="3"/>
        </w:numPr>
        <w:spacing w:line="252" w:lineRule="auto"/>
        <w:ind w:left="2520"/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>25-82182 _ (insert Att letter) _CONFIDENTIAL</w:t>
      </w:r>
    </w:p>
    <w:p w:rsidR="00E46027" w:rsidRDefault="009A41E6" w14:paraId="00000058" w14:textId="77777777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2520"/>
        <w:rPr>
          <w:rFonts w:ascii="Arial" w:hAnsi="Arial" w:eastAsia="Arial" w:cs="Arial"/>
          <w:color w:val="000000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>25-82182</w:t>
      </w:r>
      <w:r>
        <w:rPr>
          <w:rFonts w:ascii="Arial" w:hAnsi="Arial" w:eastAsia="Arial" w:cs="Arial"/>
          <w:color w:val="000000"/>
          <w:sz w:val="18"/>
          <w:szCs w:val="18"/>
        </w:rPr>
        <w:t xml:space="preserve"> _ (insert Att letter) _REDACTED  </w:t>
      </w:r>
    </w:p>
    <w:p w:rsidR="00E46027" w:rsidRDefault="009A41E6" w14:paraId="00000059" w14:textId="77777777">
      <w:pPr>
        <w:widowControl/>
        <w:numPr>
          <w:ilvl w:val="0"/>
          <w:numId w:val="2"/>
        </w:numPr>
        <w:spacing w:line="252" w:lineRule="auto"/>
        <w:ind w:left="1800"/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>More rows may be inserted if necessary</w:t>
      </w:r>
    </w:p>
    <w:p w:rsidR="00E46027" w:rsidRDefault="00E46027" w14:paraId="0000005A" w14:textId="77777777">
      <w:pPr>
        <w:widowControl/>
        <w:rPr>
          <w:rFonts w:ascii="Arial" w:hAnsi="Arial" w:eastAsia="Arial" w:cs="Arial"/>
          <w:sz w:val="22"/>
          <w:szCs w:val="22"/>
        </w:rPr>
      </w:pPr>
    </w:p>
    <w:tbl>
      <w:tblPr>
        <w:tblStyle w:val="ae"/>
        <w:tblW w:w="1079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1783"/>
        <w:gridCol w:w="1365"/>
        <w:gridCol w:w="1350"/>
        <w:gridCol w:w="2154"/>
        <w:gridCol w:w="2790"/>
        <w:gridCol w:w="1348"/>
      </w:tblGrid>
      <w:tr w:rsidR="00E46027" w14:paraId="6423FFEA" w14:textId="77777777">
        <w:tc>
          <w:tcPr>
            <w:tcW w:w="1783" w:type="dxa"/>
          </w:tcPr>
          <w:p w:rsidR="00E46027" w:rsidRDefault="009A41E6" w14:paraId="0000005B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Filename</w:t>
            </w:r>
          </w:p>
        </w:tc>
        <w:tc>
          <w:tcPr>
            <w:tcW w:w="1365" w:type="dxa"/>
          </w:tcPr>
          <w:p w:rsidR="00E46027" w:rsidRDefault="009A41E6" w14:paraId="0000005C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Document Section</w:t>
            </w:r>
          </w:p>
        </w:tc>
        <w:tc>
          <w:tcPr>
            <w:tcW w:w="1350" w:type="dxa"/>
          </w:tcPr>
          <w:p w:rsidR="00E46027" w:rsidRDefault="009A41E6" w14:paraId="0000005D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 xml:space="preserve">Document </w:t>
            </w:r>
          </w:p>
          <w:p w:rsidR="00E46027" w:rsidRDefault="009A41E6" w14:paraId="0000005E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Page #</w:t>
            </w:r>
          </w:p>
        </w:tc>
        <w:tc>
          <w:tcPr>
            <w:tcW w:w="2154" w:type="dxa"/>
          </w:tcPr>
          <w:p w:rsidR="00E46027" w:rsidRDefault="009A41E6" w14:paraId="0000005F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Statutory exception reference</w:t>
            </w:r>
          </w:p>
        </w:tc>
        <w:tc>
          <w:tcPr>
            <w:tcW w:w="2790" w:type="dxa"/>
          </w:tcPr>
          <w:p w:rsidR="00E46027" w:rsidRDefault="009A41E6" w14:paraId="00000060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Rationale for application of the statute</w:t>
            </w:r>
          </w:p>
        </w:tc>
        <w:tc>
          <w:tcPr>
            <w:tcW w:w="1348" w:type="dxa"/>
          </w:tcPr>
          <w:p w:rsidR="00E46027" w:rsidRDefault="009A41E6" w14:paraId="00000061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Submitted</w:t>
            </w:r>
          </w:p>
        </w:tc>
      </w:tr>
      <w:tr w:rsidR="00E46027" w14:paraId="541DB269" w14:textId="77777777">
        <w:tc>
          <w:tcPr>
            <w:tcW w:w="1783" w:type="dxa"/>
          </w:tcPr>
          <w:p w:rsidR="00E46027" w:rsidRDefault="00E46027" w14:paraId="00000062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:rsidR="00E46027" w:rsidRDefault="00E46027" w14:paraId="00000063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:rsidR="00E46027" w:rsidRDefault="00E46027" w14:paraId="00000064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:rsidR="00E46027" w:rsidRDefault="00E46027" w14:paraId="00000065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:rsidR="00E46027" w:rsidRDefault="00E46027" w14:paraId="00000066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:rsidR="00E46027" w:rsidRDefault="009A41E6" w14:paraId="00000067" w14:textId="77777777">
            <w:pPr>
              <w:widowControl/>
              <w:jc w:val="center"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22"/>
                <w:szCs w:val="22"/>
              </w:rPr>
              <w:t>☐</w:t>
            </w:r>
          </w:p>
        </w:tc>
      </w:tr>
      <w:tr w:rsidR="00E46027" w14:paraId="12525065" w14:textId="77777777">
        <w:tc>
          <w:tcPr>
            <w:tcW w:w="1783" w:type="dxa"/>
          </w:tcPr>
          <w:p w:rsidR="00E46027" w:rsidRDefault="00E46027" w14:paraId="00000068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:rsidR="00E46027" w:rsidRDefault="00E46027" w14:paraId="00000069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:rsidR="00E46027" w:rsidRDefault="00E46027" w14:paraId="0000006A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:rsidR="00E46027" w:rsidRDefault="00E46027" w14:paraId="0000006B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:rsidR="00E46027" w:rsidRDefault="00E46027" w14:paraId="0000006C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:rsidR="00E46027" w:rsidRDefault="009A41E6" w14:paraId="0000006D" w14:textId="77777777">
            <w:pPr>
              <w:widowControl/>
              <w:jc w:val="center"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22"/>
                <w:szCs w:val="22"/>
              </w:rPr>
              <w:t>☐</w:t>
            </w:r>
          </w:p>
        </w:tc>
      </w:tr>
      <w:tr w:rsidR="00E46027" w14:paraId="7AE2FBE5" w14:textId="77777777">
        <w:tc>
          <w:tcPr>
            <w:tcW w:w="1783" w:type="dxa"/>
          </w:tcPr>
          <w:p w:rsidR="00E46027" w:rsidRDefault="00E46027" w14:paraId="0000006E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:rsidR="00E46027" w:rsidRDefault="00E46027" w14:paraId="0000006F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:rsidR="00E46027" w:rsidRDefault="00E46027" w14:paraId="00000070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:rsidR="00E46027" w:rsidRDefault="00E46027" w14:paraId="00000071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:rsidR="00E46027" w:rsidRDefault="00E46027" w14:paraId="00000072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:rsidR="00E46027" w:rsidRDefault="009A41E6" w14:paraId="00000073" w14:textId="77777777">
            <w:pPr>
              <w:widowControl/>
              <w:jc w:val="center"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22"/>
                <w:szCs w:val="22"/>
              </w:rPr>
              <w:t>☐</w:t>
            </w:r>
          </w:p>
        </w:tc>
      </w:tr>
      <w:tr w:rsidR="00E46027" w14:paraId="70E66BC9" w14:textId="77777777">
        <w:tc>
          <w:tcPr>
            <w:tcW w:w="1783" w:type="dxa"/>
          </w:tcPr>
          <w:p w:rsidR="00E46027" w:rsidRDefault="00E46027" w14:paraId="00000074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:rsidR="00E46027" w:rsidRDefault="00E46027" w14:paraId="00000075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:rsidR="00E46027" w:rsidRDefault="00E46027" w14:paraId="00000076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:rsidR="00E46027" w:rsidRDefault="00E46027" w14:paraId="00000077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:rsidR="00E46027" w:rsidRDefault="00E46027" w14:paraId="00000078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:rsidR="00E46027" w:rsidRDefault="009A41E6" w14:paraId="00000079" w14:textId="77777777">
            <w:pPr>
              <w:widowControl/>
              <w:jc w:val="center"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22"/>
                <w:szCs w:val="22"/>
              </w:rPr>
              <w:t>☐</w:t>
            </w:r>
          </w:p>
        </w:tc>
      </w:tr>
      <w:tr w:rsidR="00E46027" w14:paraId="52C1F7ED" w14:textId="77777777">
        <w:tc>
          <w:tcPr>
            <w:tcW w:w="1783" w:type="dxa"/>
          </w:tcPr>
          <w:p w:rsidR="00E46027" w:rsidRDefault="00E46027" w14:paraId="0000007A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:rsidR="00E46027" w:rsidRDefault="00E46027" w14:paraId="0000007B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:rsidR="00E46027" w:rsidRDefault="00E46027" w14:paraId="0000007C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:rsidR="00E46027" w:rsidRDefault="00E46027" w14:paraId="0000007D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:rsidR="00E46027" w:rsidRDefault="00E46027" w14:paraId="0000007E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:rsidR="00E46027" w:rsidRDefault="009A41E6" w14:paraId="0000007F" w14:textId="77777777">
            <w:pPr>
              <w:widowControl/>
              <w:jc w:val="center"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22"/>
                <w:szCs w:val="22"/>
              </w:rPr>
              <w:t>☐</w:t>
            </w:r>
          </w:p>
        </w:tc>
      </w:tr>
    </w:tbl>
    <w:p w:rsidR="00E46027" w:rsidRDefault="00E46027" w14:paraId="00000080" w14:textId="77777777">
      <w:pPr>
        <w:widowControl/>
        <w:rPr>
          <w:rFonts w:ascii="Arial" w:hAnsi="Arial" w:eastAsia="Arial" w:cs="Arial"/>
          <w:sz w:val="22"/>
          <w:szCs w:val="22"/>
        </w:rPr>
      </w:pPr>
    </w:p>
    <w:p w:rsidR="00E46027" w:rsidRDefault="00E46027" w14:paraId="00000081" w14:textId="77777777">
      <w:pPr>
        <w:widowControl/>
        <w:rPr>
          <w:rFonts w:ascii="Arial" w:hAnsi="Arial" w:eastAsia="Arial" w:cs="Arial"/>
          <w:sz w:val="22"/>
          <w:szCs w:val="22"/>
        </w:rPr>
      </w:pPr>
    </w:p>
    <w:p w:rsidR="00E46027" w:rsidRDefault="009A41E6" w14:paraId="00000082" w14:textId="7777777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hAnsi="Calibri" w:eastAsia="Calibri" w:cs="Calibri"/>
          <w:b/>
          <w:color w:val="000000"/>
          <w:sz w:val="28"/>
          <w:szCs w:val="28"/>
        </w:rPr>
      </w:pPr>
      <w:r>
        <w:rPr>
          <w:rFonts w:ascii="Arial" w:hAnsi="Arial" w:eastAsia="Arial" w:cs="Arial"/>
          <w:b/>
          <w:color w:val="000000"/>
          <w:sz w:val="22"/>
          <w:szCs w:val="22"/>
        </w:rPr>
        <w:t xml:space="preserve">Subcontractors per RFP 2.6.3 </w:t>
      </w:r>
      <w:r>
        <w:rPr>
          <w:rFonts w:ascii="Arial" w:hAnsi="Arial" w:eastAsia="Arial" w:cs="Arial"/>
          <w:color w:val="000000"/>
          <w:sz w:val="18"/>
          <w:szCs w:val="18"/>
        </w:rPr>
        <w:t>(additional subcontractors/those not submitted in Attachment A/Attachment A1)</w:t>
      </w:r>
    </w:p>
    <w:p w:rsidR="00E46027" w:rsidRDefault="009A41E6" w14:paraId="00000083" w14:textId="77777777">
      <w:pPr>
        <w:widowControl/>
        <w:spacing w:line="252" w:lineRule="auto"/>
        <w:ind w:left="420"/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>More rows may be inserted if necessary</w:t>
      </w:r>
    </w:p>
    <w:p w:rsidR="00E46027" w:rsidRDefault="00E46027" w14:paraId="00000084" w14:textId="77777777">
      <w:pPr>
        <w:widowControl/>
        <w:rPr>
          <w:rFonts w:ascii="Arial" w:hAnsi="Arial" w:eastAsia="Arial" w:cs="Arial"/>
          <w:sz w:val="22"/>
          <w:szCs w:val="22"/>
        </w:rPr>
      </w:pPr>
    </w:p>
    <w:tbl>
      <w:tblPr>
        <w:tblStyle w:val="af"/>
        <w:tblW w:w="1079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3502"/>
        <w:gridCol w:w="4410"/>
        <w:gridCol w:w="2880"/>
      </w:tblGrid>
      <w:tr w:rsidR="00E46027" w14:paraId="76512D50" w14:textId="77777777">
        <w:tc>
          <w:tcPr>
            <w:tcW w:w="3502" w:type="dxa"/>
          </w:tcPr>
          <w:p w:rsidR="00E46027" w:rsidRDefault="009A41E6" w14:paraId="00000085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Subcontractor Name</w:t>
            </w:r>
          </w:p>
        </w:tc>
        <w:tc>
          <w:tcPr>
            <w:tcW w:w="4410" w:type="dxa"/>
          </w:tcPr>
          <w:p w:rsidR="00E46027" w:rsidRDefault="009A41E6" w14:paraId="00000086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Function to be performed</w:t>
            </w:r>
          </w:p>
        </w:tc>
        <w:tc>
          <w:tcPr>
            <w:tcW w:w="2880" w:type="dxa"/>
          </w:tcPr>
          <w:p w:rsidR="00E46027" w:rsidRDefault="009A41E6" w14:paraId="00000087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Document Submitted</w:t>
            </w:r>
          </w:p>
        </w:tc>
      </w:tr>
      <w:tr w:rsidR="00E46027" w14:paraId="23445DAF" w14:textId="77777777">
        <w:tc>
          <w:tcPr>
            <w:tcW w:w="3502" w:type="dxa"/>
          </w:tcPr>
          <w:p w:rsidR="00E46027" w:rsidRDefault="00E46027" w14:paraId="00000088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:rsidR="00E46027" w:rsidRDefault="00E46027" w14:paraId="00000089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:rsidR="00E46027" w:rsidRDefault="009A41E6" w14:paraId="0000008A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Executed contract</w:t>
            </w:r>
          </w:p>
          <w:p w:rsidR="00E46027" w:rsidRDefault="009A41E6" w14:paraId="0000008B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or</w:t>
            </w:r>
          </w:p>
          <w:p w:rsidR="00E46027" w:rsidRDefault="009A41E6" w14:paraId="0000008C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Letter of Agreement</w:t>
            </w:r>
          </w:p>
        </w:tc>
      </w:tr>
      <w:tr w:rsidR="00E46027" w14:paraId="10CAD3BA" w14:textId="77777777">
        <w:tc>
          <w:tcPr>
            <w:tcW w:w="3502" w:type="dxa"/>
          </w:tcPr>
          <w:p w:rsidR="00E46027" w:rsidRDefault="00E46027" w14:paraId="0000008D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:rsidR="00E46027" w:rsidRDefault="00E46027" w14:paraId="0000008E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:rsidR="00E46027" w:rsidRDefault="009A41E6" w14:paraId="0000008F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Executed contract</w:t>
            </w:r>
          </w:p>
          <w:p w:rsidR="00E46027" w:rsidRDefault="009A41E6" w14:paraId="00000090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or</w:t>
            </w:r>
          </w:p>
          <w:p w:rsidR="00E46027" w:rsidRDefault="009A41E6" w14:paraId="00000091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Letter of Agreement</w:t>
            </w:r>
          </w:p>
        </w:tc>
      </w:tr>
      <w:tr w:rsidR="00E46027" w14:paraId="50292F2E" w14:textId="77777777">
        <w:tc>
          <w:tcPr>
            <w:tcW w:w="3502" w:type="dxa"/>
          </w:tcPr>
          <w:p w:rsidR="00E46027" w:rsidRDefault="00E46027" w14:paraId="00000092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:rsidR="00E46027" w:rsidRDefault="00E46027" w14:paraId="00000093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:rsidR="00E46027" w:rsidRDefault="009A41E6" w14:paraId="00000094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Executed contract</w:t>
            </w:r>
          </w:p>
          <w:p w:rsidR="00E46027" w:rsidRDefault="009A41E6" w14:paraId="00000095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or</w:t>
            </w:r>
          </w:p>
          <w:p w:rsidR="00E46027" w:rsidRDefault="009A41E6" w14:paraId="00000096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Letter of Agreement</w:t>
            </w:r>
          </w:p>
        </w:tc>
      </w:tr>
      <w:tr w:rsidR="00E46027" w14:paraId="5703E2C8" w14:textId="77777777">
        <w:tc>
          <w:tcPr>
            <w:tcW w:w="3502" w:type="dxa"/>
          </w:tcPr>
          <w:p w:rsidR="00E46027" w:rsidRDefault="00E46027" w14:paraId="00000097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:rsidR="00E46027" w:rsidRDefault="00E46027" w14:paraId="00000098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:rsidR="00E46027" w:rsidRDefault="009A41E6" w14:paraId="00000099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Executed contract</w:t>
            </w:r>
          </w:p>
          <w:p w:rsidR="00E46027" w:rsidRDefault="009A41E6" w14:paraId="0000009A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or</w:t>
            </w:r>
          </w:p>
          <w:p w:rsidR="00E46027" w:rsidRDefault="009A41E6" w14:paraId="0000009B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Letter of Agreement</w:t>
            </w:r>
          </w:p>
        </w:tc>
      </w:tr>
      <w:tr w:rsidR="00E46027" w14:paraId="4B200226" w14:textId="77777777">
        <w:tc>
          <w:tcPr>
            <w:tcW w:w="3502" w:type="dxa"/>
          </w:tcPr>
          <w:p w:rsidR="00E46027" w:rsidRDefault="00E46027" w14:paraId="0000009C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:rsidR="00E46027" w:rsidRDefault="00E46027" w14:paraId="0000009D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:rsidR="00E46027" w:rsidRDefault="009A41E6" w14:paraId="0000009E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Executed contract</w:t>
            </w:r>
          </w:p>
          <w:p w:rsidR="00E46027" w:rsidRDefault="009A41E6" w14:paraId="0000009F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or</w:t>
            </w:r>
          </w:p>
          <w:p w:rsidR="00E46027" w:rsidRDefault="009A41E6" w14:paraId="000000A0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Letter of Agreement</w:t>
            </w:r>
          </w:p>
        </w:tc>
      </w:tr>
      <w:tr w:rsidR="00E46027" w14:paraId="25FF506F" w14:textId="77777777">
        <w:tc>
          <w:tcPr>
            <w:tcW w:w="3502" w:type="dxa"/>
          </w:tcPr>
          <w:p w:rsidR="00E46027" w:rsidRDefault="00E46027" w14:paraId="000000A1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:rsidR="00E46027" w:rsidRDefault="00E46027" w14:paraId="000000A2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:rsidR="00E46027" w:rsidRDefault="009A41E6" w14:paraId="000000A3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Executed contract</w:t>
            </w:r>
          </w:p>
          <w:p w:rsidR="00E46027" w:rsidRDefault="009A41E6" w14:paraId="000000A4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or</w:t>
            </w:r>
          </w:p>
          <w:p w:rsidR="00E46027" w:rsidRDefault="009A41E6" w14:paraId="000000A5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Letter of Agreement</w:t>
            </w:r>
          </w:p>
        </w:tc>
      </w:tr>
      <w:tr w:rsidR="00E46027" w14:paraId="4EBD89FD" w14:textId="77777777">
        <w:tc>
          <w:tcPr>
            <w:tcW w:w="3502" w:type="dxa"/>
          </w:tcPr>
          <w:p w:rsidR="00E46027" w:rsidRDefault="00E46027" w14:paraId="000000A6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:rsidR="00E46027" w:rsidRDefault="00E46027" w14:paraId="000000A7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:rsidR="00E46027" w:rsidRDefault="009A41E6" w14:paraId="000000A8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Executed contract</w:t>
            </w:r>
          </w:p>
          <w:p w:rsidR="00E46027" w:rsidRDefault="009A41E6" w14:paraId="000000A9" w14:textId="77777777">
            <w:pPr>
              <w:tabs>
                <w:tab w:val="left" w:pos="360"/>
              </w:tabs>
              <w:rPr>
                <w:rFonts w:ascii="Arial" w:hAnsi="Arial" w:eastAsia="Arial" w:cs="Arial"/>
                <w:sz w:val="18"/>
                <w:szCs w:val="18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or</w:t>
            </w:r>
          </w:p>
          <w:p w:rsidR="00E46027" w:rsidRDefault="009A41E6" w14:paraId="000000AA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  <w:r>
              <w:rPr>
                <w:rFonts w:ascii="Arial" w:hAnsi="Arial" w:eastAsia="Arial" w:cs="Arial"/>
                <w:sz w:val="18"/>
                <w:szCs w:val="18"/>
              </w:rPr>
              <w:t>☐</w:t>
            </w:r>
            <w:r>
              <w:rPr>
                <w:rFonts w:ascii="Arial" w:hAnsi="Arial" w:eastAsia="Arial" w:cs="Arial"/>
                <w:sz w:val="18"/>
                <w:szCs w:val="18"/>
              </w:rPr>
              <w:t xml:space="preserve">  Letter of Agreement</w:t>
            </w:r>
          </w:p>
        </w:tc>
      </w:tr>
    </w:tbl>
    <w:p w:rsidR="00E46027" w:rsidRDefault="00E46027" w14:paraId="000000AB" w14:textId="77777777">
      <w:pPr>
        <w:widowControl/>
        <w:rPr>
          <w:rFonts w:ascii="Arial" w:hAnsi="Arial" w:eastAsia="Arial" w:cs="Arial"/>
          <w:sz w:val="22"/>
          <w:szCs w:val="22"/>
        </w:rPr>
      </w:pPr>
    </w:p>
    <w:p w:rsidR="00E46027" w:rsidP="66F82FD3" w:rsidRDefault="009A41E6" w14:paraId="000000AC" w14:textId="77777777">
      <w:pPr>
        <w:widowControl w:val="1"/>
        <w:numPr>
          <w:ilvl w:val="0"/>
          <w:numId w:val="1"/>
        </w:num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rPr>
          <w:rFonts w:ascii="Arial" w:hAnsi="Arial" w:eastAsia="Arial" w:cs="Arial"/>
          <w:b w:val="1"/>
          <w:bCs w:val="1"/>
          <w:color w:val="000000"/>
          <w:sz w:val="28"/>
          <w:szCs w:val="28"/>
        </w:rPr>
      </w:pPr>
      <w:r w:rsidRPr="66F82FD3" w:rsidR="009A41E6">
        <w:rPr>
          <w:rFonts w:ascii="Arial" w:hAnsi="Arial" w:eastAsia="Arial" w:cs="Arial"/>
          <w:b w:val="1"/>
          <w:bCs w:val="1"/>
          <w:color w:val="000000" w:themeColor="text1" w:themeTint="FF" w:themeShade="FF"/>
          <w:sz w:val="22"/>
          <w:szCs w:val="22"/>
        </w:rPr>
        <w:t xml:space="preserve">Respondent </w:t>
      </w:r>
      <w:r w:rsidRPr="66F82FD3" w:rsidR="009A41E6">
        <w:rPr>
          <w:rFonts w:ascii="Arial" w:hAnsi="Arial" w:eastAsia="Arial" w:cs="Arial"/>
          <w:b w:val="1"/>
          <w:bCs w:val="1"/>
          <w:color w:val="000000" w:themeColor="text1" w:themeTint="FF" w:themeShade="FF"/>
          <w:sz w:val="22"/>
          <w:szCs w:val="22"/>
        </w:rPr>
        <w:t>additional</w:t>
      </w:r>
      <w:r w:rsidRPr="66F82FD3" w:rsidR="009A41E6">
        <w:rPr>
          <w:rFonts w:ascii="Arial" w:hAnsi="Arial" w:eastAsia="Arial" w:cs="Arial"/>
          <w:b w:val="1"/>
          <w:bCs w:val="1"/>
          <w:color w:val="000000" w:themeColor="text1" w:themeTint="FF" w:themeShade="FF"/>
          <w:sz w:val="22"/>
          <w:szCs w:val="22"/>
        </w:rPr>
        <w:t xml:space="preserve"> attachments </w:t>
      </w:r>
      <w:sdt>
        <w:sdtPr>
          <w:id w:val="-878550194"/>
          <w:tag w:val="goog_rdk_0"/>
          <w:placeholder>
            <w:docPart w:val="DefaultPlaceholder_1081868574"/>
          </w:placeholder>
        </w:sdtPr>
        <w:sdtContent/>
      </w:sdt>
      <w:r w:rsidRPr="66F82FD3" w:rsidR="009A41E6">
        <w:rPr>
          <w:rFonts w:ascii="Arial" w:hAnsi="Arial" w:eastAsia="Arial" w:cs="Arial"/>
          <w:b w:val="1"/>
          <w:bCs w:val="1"/>
          <w:color w:val="000000" w:themeColor="text1" w:themeTint="FF" w:themeShade="FF"/>
          <w:sz w:val="16"/>
          <w:szCs w:val="16"/>
        </w:rPr>
        <w:t>(OPTIONAL)</w:t>
      </w:r>
    </w:p>
    <w:p w:rsidR="00E46027" w:rsidRDefault="009A41E6" w14:paraId="000000AD" w14:textId="77777777">
      <w:pPr>
        <w:widowControl/>
        <w:spacing w:line="252" w:lineRule="auto"/>
        <w:ind w:left="420"/>
        <w:rPr>
          <w:rFonts w:ascii="Arial" w:hAnsi="Arial" w:eastAsia="Arial" w:cs="Arial"/>
          <w:sz w:val="18"/>
          <w:szCs w:val="18"/>
        </w:rPr>
      </w:pPr>
      <w:r>
        <w:rPr>
          <w:rFonts w:ascii="Arial" w:hAnsi="Arial" w:eastAsia="Arial" w:cs="Arial"/>
          <w:sz w:val="18"/>
          <w:szCs w:val="18"/>
        </w:rPr>
        <w:t>More rows may be inserted if necessary</w:t>
      </w:r>
    </w:p>
    <w:p w:rsidR="00E46027" w:rsidRDefault="00E46027" w14:paraId="000000AE" w14:textId="77777777">
      <w:pPr>
        <w:widowControl/>
        <w:rPr>
          <w:rFonts w:ascii="Arial" w:hAnsi="Arial" w:eastAsia="Arial" w:cs="Arial"/>
          <w:sz w:val="22"/>
          <w:szCs w:val="22"/>
        </w:rPr>
      </w:pPr>
    </w:p>
    <w:tbl>
      <w:tblPr>
        <w:tblStyle w:val="af0"/>
        <w:tblW w:w="1079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4312"/>
        <w:gridCol w:w="6480"/>
      </w:tblGrid>
      <w:tr w:rsidR="00E46027" w14:paraId="29112BB5" w14:textId="77777777">
        <w:tc>
          <w:tcPr>
            <w:tcW w:w="4312" w:type="dxa"/>
          </w:tcPr>
          <w:p w:rsidR="00E46027" w:rsidRDefault="009A41E6" w14:paraId="000000AF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Filename</w:t>
            </w:r>
          </w:p>
        </w:tc>
        <w:tc>
          <w:tcPr>
            <w:tcW w:w="6480" w:type="dxa"/>
          </w:tcPr>
          <w:p w:rsidR="00E46027" w:rsidRDefault="009A41E6" w14:paraId="000000B0" w14:textId="77777777">
            <w:pPr>
              <w:widowControl/>
              <w:jc w:val="center"/>
              <w:rPr>
                <w:rFonts w:ascii="Arial" w:hAnsi="Arial" w:eastAsia="Arial" w:cs="Arial"/>
                <w:b/>
                <w:sz w:val="18"/>
                <w:szCs w:val="18"/>
              </w:rPr>
            </w:pPr>
            <w:r>
              <w:rPr>
                <w:rFonts w:ascii="Arial" w:hAnsi="Arial" w:eastAsia="Arial" w:cs="Arial"/>
                <w:b/>
                <w:sz w:val="18"/>
                <w:szCs w:val="18"/>
              </w:rPr>
              <w:t>RFP Attachment Reference</w:t>
            </w:r>
          </w:p>
        </w:tc>
      </w:tr>
      <w:tr w:rsidR="00E46027" w14:paraId="12C68C02" w14:textId="77777777">
        <w:tc>
          <w:tcPr>
            <w:tcW w:w="4312" w:type="dxa"/>
          </w:tcPr>
          <w:p w:rsidR="00E46027" w:rsidRDefault="00E46027" w14:paraId="000000B1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6480" w:type="dxa"/>
          </w:tcPr>
          <w:p w:rsidR="00E46027" w:rsidRDefault="00E46027" w14:paraId="000000B2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</w:tr>
      <w:tr w:rsidR="00E46027" w14:paraId="65F5E69E" w14:textId="77777777">
        <w:tc>
          <w:tcPr>
            <w:tcW w:w="4312" w:type="dxa"/>
          </w:tcPr>
          <w:p w:rsidR="00E46027" w:rsidRDefault="00E46027" w14:paraId="000000B3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6480" w:type="dxa"/>
          </w:tcPr>
          <w:p w:rsidR="00E46027" w:rsidRDefault="00E46027" w14:paraId="000000B4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</w:tr>
      <w:tr w:rsidR="00E46027" w14:paraId="259D1697" w14:textId="77777777">
        <w:tc>
          <w:tcPr>
            <w:tcW w:w="4312" w:type="dxa"/>
          </w:tcPr>
          <w:p w:rsidR="00E46027" w:rsidRDefault="00E46027" w14:paraId="000000B5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6480" w:type="dxa"/>
          </w:tcPr>
          <w:p w:rsidR="00E46027" w:rsidRDefault="00E46027" w14:paraId="000000B6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</w:tr>
      <w:tr w:rsidR="00E46027" w14:paraId="16785482" w14:textId="77777777">
        <w:tc>
          <w:tcPr>
            <w:tcW w:w="4312" w:type="dxa"/>
          </w:tcPr>
          <w:p w:rsidR="00E46027" w:rsidRDefault="00E46027" w14:paraId="000000B7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  <w:tc>
          <w:tcPr>
            <w:tcW w:w="6480" w:type="dxa"/>
          </w:tcPr>
          <w:p w:rsidR="00E46027" w:rsidRDefault="00E46027" w14:paraId="000000B8" w14:textId="77777777">
            <w:pPr>
              <w:widowControl/>
              <w:rPr>
                <w:rFonts w:ascii="Arial" w:hAnsi="Arial" w:eastAsia="Arial" w:cs="Arial"/>
                <w:sz w:val="22"/>
                <w:szCs w:val="22"/>
              </w:rPr>
            </w:pPr>
          </w:p>
        </w:tc>
      </w:tr>
    </w:tbl>
    <w:p w:rsidR="00E46027" w:rsidRDefault="00E46027" w14:paraId="000000B9" w14:textId="77777777">
      <w:pPr>
        <w:widowControl/>
        <w:rPr>
          <w:rFonts w:ascii="Arial" w:hAnsi="Arial" w:eastAsia="Arial" w:cs="Arial"/>
          <w:sz w:val="22"/>
          <w:szCs w:val="22"/>
        </w:rPr>
      </w:pPr>
    </w:p>
    <w:sectPr w:rsidR="00E46027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 w:orient="portrait"/>
      <w:pgMar w:top="720" w:right="720" w:bottom="720" w:left="720" w:header="720" w:footer="720" w:gutter="0"/>
      <w:pgNumType w:start="1"/>
      <w:cols w:space="72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9A41E6" w:rsidRDefault="009A41E6" w14:paraId="6081774A" w14:textId="77777777">
      <w:r>
        <w:separator/>
      </w:r>
    </w:p>
  </w:endnote>
  <w:endnote w:type="continuationSeparator" w:id="0">
    <w:p w:rsidR="009A41E6" w:rsidRDefault="009A41E6" w14:paraId="390C3A9F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w:fontKey="{AB5B7678-C373-4542-98BB-EA3C56C9627D}" r:id="rId1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panose1 w:val="02070409020205020404"/>
    <w:charset w:val="00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w:fontKey="{E04F3660-2334-4EFD-B7A6-8418EA2868FF}" r:id="rId2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111BECB7-3876-46B5-A0BC-524DC2E93C9F}" r:id="rId3"/>
    <w:embedItalic w:fontKey="{98E1D284-9664-4413-9FE4-968ED891D1FB}" r:id="rId4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29F0422D-B893-4EFC-BA22-05CF87C2DE42}" r:id="rId5"/>
    <w:embedBold w:fontKey="{89A7CC15-5A94-41D7-BABA-19BF50535AC6}" r:id="rId6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C90A719B-AFD4-4FCA-85C2-690FEDD9EBF6}" r:id="rId7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46027" w:rsidRDefault="00E46027" w14:paraId="000000C1" w14:textId="77777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46027" w:rsidP="461A9546" w:rsidRDefault="009A41E6" w14:paraId="000000BD" w14:textId="30A313C0">
    <w:pPr>
      <w:widowControl w:val="1"/>
      <w:tabs>
        <w:tab w:val="center" w:pos="4320"/>
        <w:tab w:val="right" w:pos="8640"/>
      </w:tabs>
      <w:rPr>
        <w:rFonts w:ascii="Arial" w:hAnsi="Arial" w:eastAsia="Arial" w:cs="Arial"/>
        <w:b w:val="1"/>
        <w:bCs w:val="1"/>
        <w:sz w:val="22"/>
        <w:szCs w:val="22"/>
      </w:rPr>
    </w:pPr>
    <w:r w:rsidRPr="461A9546" w:rsidR="461A9546">
      <w:rPr>
        <w:rFonts w:ascii="Arial" w:hAnsi="Arial" w:eastAsia="Arial" w:cs="Arial"/>
        <w:b w:val="1"/>
        <w:bCs w:val="1"/>
        <w:sz w:val="22"/>
        <w:szCs w:val="22"/>
      </w:rPr>
      <w:t>RFP #</w:t>
    </w:r>
    <w:r w:rsidRPr="461A9546" w:rsidR="461A9546">
      <w:rPr>
        <w:rFonts w:ascii="Arial" w:hAnsi="Arial" w:eastAsia="Arial" w:cs="Arial"/>
        <w:b w:val="1"/>
        <w:bCs w:val="1"/>
        <w:sz w:val="22"/>
        <w:szCs w:val="22"/>
      </w:rPr>
      <w:t>25-83305</w:t>
    </w:r>
    <w:r w:rsidRPr="461A9546" w:rsidR="461A9546">
      <w:rPr>
        <w:rFonts w:ascii="Arial" w:hAnsi="Arial" w:eastAsia="Arial" w:cs="Arial"/>
        <w:b w:val="1"/>
        <w:bCs w:val="1"/>
        <w:sz w:val="22"/>
        <w:szCs w:val="22"/>
      </w:rPr>
      <w:t>: Statewide Language Interpretation and Translation Services</w:t>
    </w:r>
  </w:p>
  <w:p w:rsidR="00E46027" w:rsidRDefault="009A41E6" w14:paraId="000000BE" w14:textId="77777777">
    <w:pPr>
      <w:widowControl/>
      <w:tabs>
        <w:tab w:val="center" w:pos="4320"/>
        <w:tab w:val="right" w:pos="8640"/>
      </w:tabs>
      <w:rPr>
        <w:rFonts w:ascii="Arial" w:hAnsi="Arial" w:eastAsia="Arial" w:cs="Arial"/>
        <w:sz w:val="22"/>
        <w:szCs w:val="22"/>
      </w:rPr>
    </w:pPr>
    <w:r>
      <w:rPr>
        <w:rFonts w:ascii="Arial" w:hAnsi="Arial" w:eastAsia="Arial" w:cs="Arial"/>
        <w:b/>
        <w:sz w:val="22"/>
        <w:szCs w:val="22"/>
      </w:rPr>
      <w:t>Attachment J:</w:t>
    </w:r>
    <w:r>
      <w:rPr>
        <w:rFonts w:ascii="Arial" w:hAnsi="Arial" w:eastAsia="Arial" w:cs="Arial"/>
        <w:sz w:val="22"/>
        <w:szCs w:val="22"/>
      </w:rPr>
      <w:t xml:space="preserve"> Attestation Form</w:t>
    </w:r>
    <w:r>
      <w:rPr>
        <w:rFonts w:ascii="Arial" w:hAnsi="Arial" w:eastAsia="Arial" w:cs="Arial"/>
        <w:sz w:val="22"/>
        <w:szCs w:val="22"/>
      </w:rPr>
      <w:tab/>
    </w:r>
    <w:r>
      <w:rPr>
        <w:rFonts w:ascii="Arial" w:hAnsi="Arial" w:eastAsia="Arial" w:cs="Arial"/>
        <w:sz w:val="22"/>
        <w:szCs w:val="22"/>
      </w:rPr>
      <w:tab/>
    </w:r>
    <w:r>
      <w:rPr>
        <w:rFonts w:ascii="Arial" w:hAnsi="Arial" w:eastAsia="Arial" w:cs="Arial"/>
        <w:sz w:val="22"/>
        <w:szCs w:val="22"/>
      </w:rPr>
      <w:tab/>
    </w:r>
    <w:r>
      <w:rPr>
        <w:rFonts w:ascii="Arial" w:hAnsi="Arial" w:eastAsia="Arial" w:cs="Arial"/>
        <w:sz w:val="22"/>
        <w:szCs w:val="22"/>
      </w:rPr>
      <w:tab/>
    </w:r>
    <w:r>
      <w:rPr>
        <w:rFonts w:ascii="Arial" w:hAnsi="Arial" w:eastAsia="Arial" w:cs="Arial"/>
        <w:sz w:val="22"/>
        <w:szCs w:val="22"/>
      </w:rPr>
      <w:fldChar w:fldCharType="begin"/>
    </w:r>
    <w:r>
      <w:rPr>
        <w:rFonts w:ascii="Arial" w:hAnsi="Arial" w:eastAsia="Arial" w:cs="Arial"/>
        <w:sz w:val="22"/>
        <w:szCs w:val="22"/>
      </w:rPr>
      <w:instrText>PAGE</w:instrText>
    </w:r>
    <w:r>
      <w:rPr>
        <w:rFonts w:ascii="Arial" w:hAnsi="Arial" w:eastAsia="Arial" w:cs="Arial"/>
        <w:sz w:val="22"/>
        <w:szCs w:val="22"/>
      </w:rPr>
      <w:fldChar w:fldCharType="separate"/>
    </w:r>
    <w:r>
      <w:rPr>
        <w:rFonts w:ascii="Arial" w:hAnsi="Arial" w:eastAsia="Arial" w:cs="Arial"/>
        <w:sz w:val="22"/>
        <w:szCs w:val="22"/>
      </w:rPr>
      <w:fldChar w:fldCharType="end"/>
    </w:r>
  </w:p>
  <w:p w:rsidR="00E46027" w:rsidRDefault="00E46027" w14:paraId="000000BF" w14:textId="77777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Times New Roman" w:hAnsi="Times New Roman" w:eastAsia="Times New Roman" w:cs="Times New Roman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46027" w:rsidRDefault="00E46027" w14:paraId="000000C0" w14:textId="77777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9A41E6" w:rsidRDefault="009A41E6" w14:paraId="45922DFC" w14:textId="77777777">
      <w:r>
        <w:separator/>
      </w:r>
    </w:p>
  </w:footnote>
  <w:footnote w:type="continuationSeparator" w:id="0">
    <w:p w:rsidR="009A41E6" w:rsidRDefault="009A41E6" w14:paraId="5E0E29F7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46027" w:rsidRDefault="00E46027" w14:paraId="000000BC" w14:textId="77777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46027" w:rsidRDefault="00E46027" w14:paraId="000000BA" w14:textId="77777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46027" w:rsidRDefault="00E46027" w14:paraId="000000BB" w14:textId="77777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61C26D7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1" w15:restartNumberingAfterBreak="0">
    <w:nsid w:val="26AE17CB"/>
    <w:multiLevelType w:val="multilevel"/>
    <w:tmpl w:val="FFFFFFFF"/>
    <w:lvl w:ilvl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eastAsia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hAnsi="Noto Sans Symbols" w:eastAsia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eastAsia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hAnsi="Noto Sans Symbols" w:eastAsia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eastAsia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hAnsi="Noto Sans Symbols" w:eastAsia="Noto Sans Symbols" w:cs="Noto Sans Symbols"/>
      </w:rPr>
    </w:lvl>
  </w:abstractNum>
  <w:abstractNum w:abstractNumId="2" w15:restartNumberingAfterBreak="0">
    <w:nsid w:val="6CD32718"/>
    <w:multiLevelType w:val="multilevel"/>
    <w:tmpl w:val="FFFFFFFF"/>
    <w:lvl w:ilvl="0">
      <w:start w:val="1"/>
      <w:numFmt w:val="decimal"/>
      <w:lvlText w:val="%1.0"/>
      <w:lvlJc w:val="left"/>
      <w:pPr>
        <w:ind w:left="420" w:hanging="420"/>
      </w:pPr>
      <w:rPr>
        <w:i w:val="0"/>
      </w:rPr>
    </w:lvl>
    <w:lvl w:ilvl="1">
      <w:start w:val="1"/>
      <w:numFmt w:val="decimal"/>
      <w:lvlText w:val="%1.%2"/>
      <w:lvlJc w:val="left"/>
      <w:pPr>
        <w:ind w:left="1140" w:hanging="42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3240" w:hanging="108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5040" w:hanging="144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840" w:hanging="1800"/>
      </w:pPr>
    </w:lvl>
    <w:lvl w:ilvl="8">
      <w:start w:val="1"/>
      <w:numFmt w:val="decimal"/>
      <w:lvlText w:val="%1.%2.%3.%4.%5.%6.%7.%8.%9"/>
      <w:lvlJc w:val="left"/>
      <w:pPr>
        <w:ind w:left="7920" w:hanging="2160"/>
      </w:pPr>
    </w:lvl>
  </w:abstractNum>
  <w:num w:numId="1" w16cid:durableId="234979027">
    <w:abstractNumId w:val="2"/>
  </w:num>
  <w:num w:numId="2" w16cid:durableId="1005669135">
    <w:abstractNumId w:val="0"/>
  </w:num>
  <w:num w:numId="3" w16cid:durableId="11974989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6027"/>
    <w:rsid w:val="00413B8C"/>
    <w:rsid w:val="009A41E6"/>
    <w:rsid w:val="00E46027"/>
    <w:rsid w:val="40E52F81"/>
    <w:rsid w:val="461A9546"/>
    <w:rsid w:val="66F82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72E5D6AC-675A-4A27-B8B1-37CD06215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ourier" w:hAnsi="Courier" w:eastAsia="Courier" w:cs="Courier"/>
        <w:sz w:val="24"/>
        <w:szCs w:val="24"/>
        <w:lang w:val="en-US" w:eastAsia="ja-JP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1E70D8"/>
    <w:rPr>
      <w:snapToGrid w:val="0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rsid w:val="0009502C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msolistparagraph0" w:customStyle="1">
    <w:name w:val="msolistparagraph"/>
    <w:basedOn w:val="Normal"/>
    <w:rsid w:val="00786320"/>
    <w:pPr>
      <w:widowControl/>
      <w:ind w:left="720"/>
    </w:pPr>
    <w:rPr>
      <w:rFonts w:ascii="Times New Roman" w:hAnsi="Times New Roman"/>
      <w:snapToGrid/>
    </w:rPr>
  </w:style>
  <w:style w:type="character" w:styleId="CommentReference">
    <w:name w:val="annotation reference"/>
    <w:basedOn w:val="DefaultParagraphFont"/>
    <w:semiHidden/>
    <w:rsid w:val="007F1B8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7F1B85"/>
    <w:rPr>
      <w:sz w:val="20"/>
    </w:rPr>
  </w:style>
  <w:style w:type="paragraph" w:styleId="CommentSubject">
    <w:name w:val="annotation subject"/>
    <w:basedOn w:val="CommentText"/>
    <w:next w:val="CommentText"/>
    <w:semiHidden/>
    <w:rsid w:val="007F1B85"/>
    <w:rPr>
      <w:b/>
      <w:bCs/>
    </w:rPr>
  </w:style>
  <w:style w:type="paragraph" w:styleId="BalloonText">
    <w:name w:val="Balloon Text"/>
    <w:basedOn w:val="Normal"/>
    <w:semiHidden/>
    <w:rsid w:val="007F1B8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313F29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rsid w:val="00313F29"/>
    <w:rPr>
      <w:rFonts w:ascii="Courier" w:hAnsi="Courier"/>
      <w:snapToGrid w:val="0"/>
      <w:sz w:val="24"/>
    </w:rPr>
  </w:style>
  <w:style w:type="paragraph" w:styleId="Footer">
    <w:name w:val="footer"/>
    <w:basedOn w:val="Normal"/>
    <w:link w:val="FooterChar"/>
    <w:uiPriority w:val="99"/>
    <w:rsid w:val="00313F29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rsid w:val="00313F29"/>
    <w:rPr>
      <w:rFonts w:ascii="Courier" w:hAnsi="Courier"/>
      <w:snapToGrid w:val="0"/>
      <w:sz w:val="24"/>
    </w:rPr>
  </w:style>
  <w:style w:type="paragraph" w:styleId="ListParagraph">
    <w:name w:val="List Paragraph"/>
    <w:basedOn w:val="Normal"/>
    <w:uiPriority w:val="34"/>
    <w:qFormat/>
    <w:rsid w:val="00717A4E"/>
    <w:pPr>
      <w:ind w:left="720"/>
      <w:contextualSpacing/>
    </w:pPr>
  </w:style>
  <w:style w:type="character" w:styleId="Hyperlink">
    <w:name w:val="Hyperlink"/>
    <w:basedOn w:val="DefaultParagraphFont"/>
    <w:unhideWhenUsed/>
    <w:rsid w:val="008B0698"/>
    <w:rPr>
      <w:color w:val="0000FF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1D08C6"/>
    <w:rPr>
      <w:color w:val="808080"/>
    </w:rPr>
  </w:style>
  <w:style w:type="character" w:styleId="CommentTextChar" w:customStyle="1">
    <w:name w:val="Comment Text Char"/>
    <w:basedOn w:val="DefaultParagraphFont"/>
    <w:link w:val="CommentText"/>
    <w:semiHidden/>
    <w:rsid w:val="008B01E3"/>
    <w:rPr>
      <w:rFonts w:ascii="Courier" w:hAnsi="Courier"/>
      <w:snapToGrid w:val="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</w:tblPr>
  </w:style>
  <w:style w:type="table" w:styleId="a0" w:customStyle="1">
    <w:basedOn w:val="TableNormal"/>
    <w:tblPr>
      <w:tblStyleRowBandSize w:val="1"/>
      <w:tblStyleColBandSize w:val="1"/>
    </w:tblPr>
  </w:style>
  <w:style w:type="table" w:styleId="a1" w:customStyle="1">
    <w:basedOn w:val="TableNormal"/>
    <w:tblPr>
      <w:tblStyleRowBandSize w:val="1"/>
      <w:tblStyleColBandSize w:val="1"/>
    </w:tblPr>
  </w:style>
  <w:style w:type="table" w:styleId="a2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5" w:customStyle="1">
    <w:basedOn w:val="TableNormal"/>
    <w:tblPr>
      <w:tblStyleRowBandSize w:val="1"/>
      <w:tblStyleColBandSize w:val="1"/>
    </w:tblPr>
  </w:style>
  <w:style w:type="table" w:styleId="a6" w:customStyle="1">
    <w:basedOn w:val="TableNormal"/>
    <w:tblPr>
      <w:tblStyleRowBandSize w:val="1"/>
      <w:tblStyleColBandSize w:val="1"/>
    </w:tblPr>
  </w:style>
  <w:style w:type="table" w:styleId="a7" w:customStyle="1">
    <w:basedOn w:val="TableNormal"/>
    <w:tblPr>
      <w:tblStyleRowBandSize w:val="1"/>
      <w:tblStyleColBandSize w:val="1"/>
    </w:tblPr>
  </w:style>
  <w:style w:type="table" w:styleId="a8" w:customStyle="1">
    <w:basedOn w:val="TableNormal"/>
    <w:tblPr>
      <w:tblStyleRowBandSize w:val="1"/>
      <w:tblStyleColBandSize w:val="1"/>
    </w:tblPr>
  </w:style>
  <w:style w:type="table" w:styleId="a9" w:customStyle="1">
    <w:basedOn w:val="TableNormal"/>
    <w:tblPr>
      <w:tblStyleRowBandSize w:val="1"/>
      <w:tblStyleColBandSize w:val="1"/>
    </w:tblPr>
  </w:style>
  <w:style w:type="table" w:styleId="aa" w:customStyle="1">
    <w:basedOn w:val="TableNormal"/>
    <w:tblPr>
      <w:tblStyleRowBandSize w:val="1"/>
      <w:tblStyleColBandSize w:val="1"/>
    </w:tblPr>
  </w:style>
  <w:style w:type="table" w:styleId="ab" w:customStyle="1">
    <w:basedOn w:val="TableNormal"/>
    <w:tblPr>
      <w:tblStyleRowBandSize w:val="1"/>
      <w:tblStyleColBandSize w:val="1"/>
    </w:tblPr>
  </w:style>
  <w:style w:type="table" w:styleId="ac" w:customStyle="1">
    <w:basedOn w:val="TableNormal"/>
    <w:tblPr>
      <w:tblStyleRowBandSize w:val="1"/>
      <w:tblStyleColBandSize w:val="1"/>
    </w:tblPr>
  </w:style>
  <w:style w:type="table" w:styleId="ad" w:customStyle="1">
    <w:basedOn w:val="TableNormal"/>
    <w:tblPr>
      <w:tblStyleRowBandSize w:val="1"/>
      <w:tblStyleColBandSize w:val="1"/>
    </w:tblPr>
  </w:style>
  <w:style w:type="table" w:styleId="ae" w:customStyle="1">
    <w:basedOn w:val="TableNormal"/>
    <w:tblPr>
      <w:tblStyleRowBandSize w:val="1"/>
      <w:tblStyleColBandSize w:val="1"/>
    </w:tblPr>
  </w:style>
  <w:style w:type="table" w:styleId="af" w:customStyle="1">
    <w:basedOn w:val="TableNormal"/>
    <w:tblPr>
      <w:tblStyleRowBandSize w:val="1"/>
      <w:tblStyleColBandSize w:val="1"/>
    </w:tblPr>
  </w:style>
  <w:style w:type="table" w:styleId="af0" w:customStyle="1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microsoft.com/office/2011/relationships/commentsExtended" Target="commentsExtended.xml" Id="rId13" /><Relationship Type="http://schemas.openxmlformats.org/officeDocument/2006/relationships/footer" Target="footer2.xml" Id="rId18" /><Relationship Type="http://schemas.openxmlformats.org/officeDocument/2006/relationships/customXml" Target="../customXml/item3.xml" Id="rId3" /><Relationship Type="http://schemas.openxmlformats.org/officeDocument/2006/relationships/fontTable" Target="fontTable.xml" Id="rId21" /><Relationship Type="http://schemas.openxmlformats.org/officeDocument/2006/relationships/settings" Target="settings.xml" Id="rId7" /><Relationship Type="http://schemas.openxmlformats.org/officeDocument/2006/relationships/footer" Target="footer1.xml" Id="rId17" /><Relationship Type="http://schemas.openxmlformats.org/officeDocument/2006/relationships/customXml" Target="../customXml/item2.xml" Id="rId2" /><Relationship Type="http://schemas.openxmlformats.org/officeDocument/2006/relationships/header" Target="header2.xml" Id="rId16" /><Relationship Type="http://schemas.openxmlformats.org/officeDocument/2006/relationships/footer" Target="footer3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yperlink" Target="https://www.in.gov/idoa/procurement/supplier-resource-center/programs-and-preferences/buy-indiana/" TargetMode="External" Id="rId11" /><Relationship Type="http://schemas.openxmlformats.org/officeDocument/2006/relationships/numbering" Target="numbering.xml" Id="rId5" /><Relationship Type="http://schemas.openxmlformats.org/officeDocument/2006/relationships/header" Target="header1.xml" Id="rId15" /><Relationship Type="http://schemas.openxmlformats.org/officeDocument/2006/relationships/endnotes" Target="endnotes.xml" Id="rId10" /><Relationship Type="http://schemas.openxmlformats.org/officeDocument/2006/relationships/header" Target="header3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microsoft.com/office/2016/09/relationships/commentsIds" Target="commentsIds.xml" Id="rId14" /><Relationship Type="http://schemas.openxmlformats.org/officeDocument/2006/relationships/theme" Target="theme/theme1.xml" Id="rId22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/5l+4DEfjiGM0trviMDH9XoEQg==">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</go:docsCustomData>
</go:gDocsCustomXmlDataStorage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B53D90D9F53524B837CC56E80E0A70B" ma:contentTypeVersion="4" ma:contentTypeDescription="Create a new document." ma:contentTypeScope="" ma:versionID="8bbcdc5b6640e375369a5886c93f4cb8">
  <xsd:schema xmlns:xsd="http://www.w3.org/2001/XMLSchema" xmlns:xs="http://www.w3.org/2001/XMLSchema" xmlns:p="http://schemas.microsoft.com/office/2006/metadata/properties" xmlns:ns2="22e4574a-f91f-4591-a9c6-936827111b71" targetNamespace="http://schemas.microsoft.com/office/2006/metadata/properties" ma:root="true" ma:fieldsID="a6cf6e9c8df4a2861cc372cff3d27898" ns2:_="">
    <xsd:import namespace="22e4574a-f91f-4591-a9c6-936827111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e4574a-f91f-4591-a9c6-936827111b7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94FC994-144D-45AB-87DF-F8651789DF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3.xml><?xml version="1.0" encoding="utf-8"?>
<ds:datastoreItem xmlns:ds="http://schemas.openxmlformats.org/officeDocument/2006/customXml" ds:itemID="{1B62C7B6-17D4-4327-BA21-18DA13718C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20E513A-E790-4739-8363-888246E325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2e4574a-f91f-4591-a9c6-936827111b7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molmartin</dc:creator>
  <cp:lastModifiedBy>Kealey, Sean P</cp:lastModifiedBy>
  <cp:revision>3</cp:revision>
  <dcterms:created xsi:type="dcterms:W3CDTF">2025-02-03T14:01:00Z</dcterms:created>
  <dcterms:modified xsi:type="dcterms:W3CDTF">2025-02-03T18:33:22Z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0x010100DB53D90D9F53524B837CC56E80E0A70B</vt:lpwstr>
  </property>
</Properties>
</file>