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35E493B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A230F7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w:t>
      </w:r>
      <w:r w:rsidR="00965EFD">
        <w:rPr>
          <w:rFonts w:ascii="Times New Roman" w:eastAsia="Times New Roman" w:hAnsi="Times New Roman" w:cs="Times New Roman"/>
        </w:rPr>
        <w:t>1</w:t>
      </w:r>
      <w:r w:rsidRPr="006E4F58">
        <w:rPr>
          <w:rFonts w:ascii="Times New Roman" w:eastAsia="Times New Roman" w:hAnsi="Times New Roman" w:cs="Times New Roman"/>
        </w:rPr>
        <w:t xml:space="preserve">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6E4F58">
        <w:rPr>
          <w:rFonts w:ascii="Times New Roman" w:eastAsia="Times New Roman" w:hAnsi="Times New Roman" w:cs="Times New Roman"/>
        </w:rPr>
        <w:t>affixed, and</w:t>
      </w:r>
      <w:proofErr w:type="gramEnd"/>
      <w:r w:rsidRPr="006E4F58">
        <w:rPr>
          <w:rFonts w:ascii="Times New Roman" w:eastAsia="Times New Roman" w:hAnsi="Times New Roman" w:cs="Times New Roman"/>
        </w:rPr>
        <w:t xml:space="preserve">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5D968B6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w:t>
      </w:r>
      <w:r w:rsidR="00D17F23" w:rsidRPr="006E4F58">
        <w:rPr>
          <w:rFonts w:ascii="Times New Roman" w:eastAsia="Times New Roman" w:hAnsi="Times New Roman" w:cs="Times New Roman"/>
        </w:rPr>
        <w:t>Commission or</w:t>
      </w:r>
      <w:r w:rsidRPr="006E4F58">
        <w:rPr>
          <w:rFonts w:ascii="Times New Roman" w:eastAsia="Times New Roman" w:hAnsi="Times New Roman" w:cs="Times New Roman"/>
        </w:rPr>
        <w:t xml:space="preserve"> visit the Inspector General’s website at </w:t>
      </w:r>
      <w:hyperlink r:id="rId7"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 xml:space="preserve">IC §24-4.7 [Telephone Solicitation </w:t>
      </w:r>
      <w:proofErr w:type="gramStart"/>
      <w:r w:rsidRPr="006E4F58">
        <w:rPr>
          <w:rFonts w:ascii="Times New Roman" w:eastAsia="Times New Roman" w:hAnsi="Times New Roman" w:cs="Times New Roman"/>
          <w:bCs/>
        </w:rPr>
        <w:t>Of</w:t>
      </w:r>
      <w:proofErr w:type="gramEnd"/>
      <w:r w:rsidRPr="006E4F58">
        <w:rPr>
          <w:rFonts w:ascii="Times New Roman" w:eastAsia="Times New Roman" w:hAnsi="Times New Roman" w:cs="Times New Roman"/>
          <w:bCs/>
        </w:rPr>
        <w:t xml:space="preserve">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proofErr w:type="gramStart"/>
      <w:r w:rsidRPr="006E4F58">
        <w:rPr>
          <w:rFonts w:ascii="Times New Roman" w:eastAsia="Times New Roman" w:hAnsi="Times New Roman" w:cs="Times New Roman"/>
        </w:rPr>
        <w:t>];</w:t>
      </w:r>
      <w:proofErr w:type="gramEnd"/>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state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eastAsia="Times New Roman" w:hAnsi="Times New Roman" w:cs="Times New Roman"/>
        </w:rPr>
        <w:lastRenderedPageBreak/>
        <w:t>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2" w:name="_Toc236554569"/>
      <w:r w:rsidRPr="007412B2">
        <w:rPr>
          <w:rFonts w:ascii="Times New Roman" w:eastAsia="Times New Roman" w:hAnsi="Times New Roman" w:cs="Times New Roman"/>
        </w:rPr>
        <w:t>Furnish phase-in training; and</w:t>
      </w:r>
      <w:bookmarkEnd w:id="2"/>
    </w:p>
    <w:p w14:paraId="172A122F"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 xml:space="preserve">Exercise its best efforts and cooperation to </w:t>
      </w:r>
      <w:proofErr w:type="gramStart"/>
      <w:r w:rsidRPr="007412B2">
        <w:rPr>
          <w:rFonts w:ascii="Times New Roman" w:eastAsia="Times New Roman" w:hAnsi="Times New Roman" w:cs="Times New Roman"/>
        </w:rPr>
        <w:t>effect</w:t>
      </w:r>
      <w:proofErr w:type="gramEnd"/>
      <w:r w:rsidRPr="007412B2">
        <w:rPr>
          <w:rFonts w:ascii="Times New Roman" w:eastAsia="Times New Roman" w:hAnsi="Times New Roman" w:cs="Times New Roman"/>
        </w:rPr>
        <w:t xml:space="preserve">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 xml:space="preserve">Negotiate in good faith a plan with a successor to determine the nature and extent of phase-in, phase-out services required. The plan shall specify a training program and a date for transferring responsibilities for each division of work described in the </w:t>
      </w:r>
      <w:proofErr w:type="gramStart"/>
      <w:r w:rsidRPr="006E4F58">
        <w:rPr>
          <w:rFonts w:ascii="Times New Roman" w:eastAsia="Times New Roman" w:hAnsi="Times New Roman" w:cs="Times New Roman"/>
        </w:rPr>
        <w:t>plan, and</w:t>
      </w:r>
      <w:proofErr w:type="gramEnd"/>
      <w:r w:rsidRPr="006E4F58">
        <w:rPr>
          <w:rFonts w:ascii="Times New Roman" w:eastAsia="Times New Roman" w:hAnsi="Times New Roman" w:cs="Times New Roman"/>
        </w:rPr>
        <w:t xml:space="preserve">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w:t>
      </w:r>
      <w:proofErr w:type="gramStart"/>
      <w:r w:rsidRPr="006E4F58">
        <w:rPr>
          <w:rFonts w:ascii="Times New Roman" w:eastAsia="Times New Roman" w:hAnsi="Times New Roman" w:cs="Times New Roman"/>
        </w:rPr>
        <w:t>that,</w:t>
      </w:r>
      <w:proofErr w:type="gramEnd"/>
      <w:r w:rsidRPr="006E4F58">
        <w:rPr>
          <w:rFonts w:ascii="Times New Roman" w:eastAsia="Times New Roman" w:hAnsi="Times New Roman" w:cs="Times New Roman"/>
        </w:rPr>
        <w:t xml:space="preserve">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eastAsia="Times New Roman" w:hAnsi="Times New Roman" w:cs="Times New Roman"/>
        </w:rPr>
        <w:lastRenderedPageBreak/>
        <w:t>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w:t>
      </w:r>
      <w:proofErr w:type="gramStart"/>
      <w:r w:rsidRPr="006E4F58">
        <w:rPr>
          <w:rFonts w:ascii="Times New Roman" w:eastAsia="Times New Roman" w:hAnsi="Times New Roman" w:cs="Times New Roman"/>
        </w:rPr>
        <w:t>prohibition;</w:t>
      </w:r>
      <w:proofErr w:type="gramEnd"/>
      <w:r w:rsidRPr="006E4F58">
        <w:rPr>
          <w:rFonts w:ascii="Times New Roman" w:eastAsia="Times New Roman" w:hAnsi="Times New Roman" w:cs="Times New Roman"/>
        </w:rPr>
        <w:t xml:space="preserve">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t>
      </w:r>
      <w:proofErr w:type="gramStart"/>
      <w:r w:rsidRPr="006E4F58">
        <w:rPr>
          <w:rFonts w:ascii="Times New Roman" w:eastAsia="Times New Roman" w:hAnsi="Times New Roman" w:cs="Times New Roman"/>
        </w:rPr>
        <w:t>workplace;</w:t>
      </w:r>
      <w:proofErr w:type="gramEnd"/>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w:t>
      </w:r>
      <w:proofErr w:type="gramStart"/>
      <w:r w:rsidRPr="006E4F58">
        <w:rPr>
          <w:rFonts w:ascii="Times New Roman" w:eastAsia="Times New Roman" w:hAnsi="Times New Roman" w:cs="Times New Roman"/>
        </w:rPr>
        <w:t>conviction;</w:t>
      </w:r>
      <w:proofErr w:type="gramEnd"/>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Notifying the State in writing within ten (10) days after receiving notice from an employee under subdivision (C)(2) above, or otherwise receiving actual notice of such </w:t>
      </w:r>
      <w:proofErr w:type="gramStart"/>
      <w:r w:rsidRPr="006E4F58">
        <w:rPr>
          <w:rFonts w:ascii="Times New Roman" w:eastAsia="Times New Roman" w:hAnsi="Times New Roman" w:cs="Times New Roman"/>
        </w:rPr>
        <w:t>conviction;</w:t>
      </w:r>
      <w:proofErr w:type="gramEnd"/>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lastRenderedPageBreak/>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1C2ACF0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xml:space="preserve">.  As required by Financial Management Circular </w:t>
      </w:r>
      <w:r w:rsidR="00D8095E">
        <w:rPr>
          <w:rFonts w:ascii="Times New Roman" w:eastAsia="Times New Roman" w:hAnsi="Times New Roman" w:cs="Times New Roman"/>
        </w:rPr>
        <w:t>3.3</w:t>
      </w:r>
      <w:r w:rsidR="003E024F">
        <w:rPr>
          <w:rFonts w:ascii="Times New Roman" w:eastAsia="Times New Roman" w:hAnsi="Times New Roman" w:cs="Times New Roman"/>
        </w:rPr>
        <w:t xml:space="preserve">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xml:space="preserve">.  The Contractor agrees to indemnify, defend, and hold harmless the State, its agents, officials, and employees from all </w:t>
      </w:r>
      <w:proofErr w:type="gramStart"/>
      <w:r w:rsidRPr="006E4F58">
        <w:rPr>
          <w:rFonts w:ascii="Times New Roman" w:eastAsia="Times New Roman" w:hAnsi="Times New Roman" w:cs="Times New Roman"/>
        </w:rPr>
        <w:t>third party</w:t>
      </w:r>
      <w:proofErr w:type="gramEnd"/>
      <w:r w:rsidRPr="006E4F58">
        <w:rPr>
          <w:rFonts w:ascii="Times New Roman" w:eastAsia="Times New Roman" w:hAnsi="Times New Roman" w:cs="Times New Roman"/>
        </w:rPr>
        <w:t xml:space="preserve">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3B5EDD04"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sidR="00427A2A">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lastRenderedPageBreak/>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8"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9" w:history="1"/>
      <w:r w:rsidRPr="00985F5A">
        <w:rPr>
          <w:rStyle w:val="Hyperlink"/>
          <w:rFonts w:ascii="Times New Roman" w:hAnsi="Times New Roman" w:cs="Times New Roman"/>
        </w:rPr>
        <w:t xml:space="preserve"> </w:t>
      </w:r>
      <w:hyperlink r:id="rId10"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1"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F97C66">
      <w:pPr>
        <w:spacing w:line="240" w:lineRule="auto"/>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2"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 xml:space="preserve">completed </w:t>
      </w:r>
      <w:r w:rsidRPr="00351EEC">
        <w:rPr>
          <w:rFonts w:ascii="Times New Roman" w:hAnsi="Times New Roman" w:cs="Times New Roman"/>
        </w:rPr>
        <w:lastRenderedPageBreak/>
        <w:t>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6183446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electronic transmissions, the internet, networks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3.   The State will be defended, indemnified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3" w:name="_Toc236554570"/>
      <w:r w:rsidRPr="006E4F58">
        <w:rPr>
          <w:rFonts w:ascii="Times New Roman" w:eastAsia="Times New Roman" w:hAnsi="Times New Roman" w:cs="Times New Roman"/>
        </w:rPr>
        <w:t>Key person(s) to this Contract is/are _________________________________________</w:t>
      </w:r>
      <w:bookmarkEnd w:id="3"/>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lastRenderedPageBreak/>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3"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4"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5"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755A4F3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477183"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0B81DC8"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477183">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4A7A422F"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D515C5" w:rsidRPr="00CC7635">
        <w:rPr>
          <w:rFonts w:ascii="Times New Roman" w:hAnsi="Times New Roman" w:cs="Times New Roman"/>
        </w:rPr>
        <w:t>information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 xml:space="preserve">and </w:t>
      </w:r>
      <w:r w:rsidR="00C96A72">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26AD784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nclude and is not limited to 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w:t>
      </w:r>
      <w:proofErr w:type="gramStart"/>
      <w:r w:rsidRPr="006E4F58">
        <w:rPr>
          <w:rFonts w:ascii="Times New Roman" w:eastAsia="Times New Roman" w:hAnsi="Times New Roman" w:cs="Times New Roman"/>
        </w:rPr>
        <w:t>effected</w:t>
      </w:r>
      <w:proofErr w:type="gramEnd"/>
      <w:r w:rsidRPr="006E4F58">
        <w:rPr>
          <w:rFonts w:ascii="Times New Roman" w:eastAsia="Times New Roman" w:hAnsi="Times New Roman" w:cs="Times New Roman"/>
        </w:rPr>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1.</w:t>
      </w:r>
      <w:r w:rsidRPr="006E4F58">
        <w:rPr>
          <w:rFonts w:ascii="Times New Roman" w:eastAsia="Times New Roman" w:hAnsi="Times New Roman" w:cs="Times New Roman"/>
        </w:rPr>
        <w:tab/>
        <w:t xml:space="preserve">Correct or cure any breach of this Contract; the time to correct or cure the breach may be extended beyond thirty (30) days if the State determines progress is being made and the extension is agreed to by the </w:t>
      </w:r>
      <w:proofErr w:type="gramStart"/>
      <w:r w:rsidRPr="006E4F58">
        <w:rPr>
          <w:rFonts w:ascii="Times New Roman" w:eastAsia="Times New Roman" w:hAnsi="Times New Roman" w:cs="Times New Roman"/>
        </w:rPr>
        <w:t>parties;</w:t>
      </w:r>
      <w:proofErr w:type="gramEnd"/>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 xml:space="preserve">Deliver the supplies or perform the services within the time specified in this Contract or any </w:t>
      </w:r>
      <w:proofErr w:type="gramStart"/>
      <w:r w:rsidRPr="006E4F58">
        <w:rPr>
          <w:rFonts w:ascii="Times New Roman" w:eastAsia="Times New Roman" w:hAnsi="Times New Roman" w:cs="Times New Roman"/>
        </w:rPr>
        <w:t>extension;</w:t>
      </w:r>
      <w:proofErr w:type="gramEnd"/>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4"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4"/>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4F577F08"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w:t>
      </w:r>
      <w:r w:rsidR="00D8095E" w:rsidRPr="00EF4517">
        <w:rPr>
          <w:rFonts w:ascii="Times New Roman" w:eastAsia="Times New Roman" w:hAnsi="Times New Roman" w:cs="Times New Roman"/>
          <w:i/>
          <w:iCs/>
        </w:rPr>
        <w:t>Indiana Department of Administration</w:t>
      </w:r>
      <w:r w:rsidR="00573ED0" w:rsidRPr="00906E3B">
        <w:rPr>
          <w:rFonts w:ascii="Times New Roman" w:eastAsia="Times New Roman" w:hAnsi="Times New Roman" w:cs="Times New Roman"/>
          <w:i/>
        </w:rPr>
        <w:t xml:space="preserve"> Travel Polic</w:t>
      </w:r>
      <w:r w:rsidR="00EF4517">
        <w:rPr>
          <w:rFonts w:ascii="Times New Roman" w:eastAsia="Times New Roman" w:hAnsi="Times New Roman" w:cs="Times New Roman"/>
          <w:i/>
        </w:rPr>
        <w:t>y</w:t>
      </w:r>
      <w:r w:rsidR="00573ED0" w:rsidRPr="00906E3B">
        <w:rPr>
          <w:rFonts w:ascii="Times New Roman" w:eastAsia="Times New Roman" w:hAnsi="Times New Roman" w:cs="Times New Roman"/>
          <w:i/>
        </w:rPr>
        <w:t xml:space="preserve">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EF4517">
        <w:rPr>
          <w:rFonts w:ascii="Times New Roman" w:eastAsia="Times New Roman" w:hAnsi="Times New Roman" w:cs="Times New Roman"/>
          <w:i/>
        </w:rPr>
        <w:t>Travel Policy</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13F5C5A7"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changed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w:t>
      </w:r>
      <w:r>
        <w:rPr>
          <w:rFonts w:ascii="Times New Roman" w:eastAsia="Times New Roman" w:hAnsi="Times New Roman" w:cs="Times New Roman"/>
          <w:i/>
        </w:rPr>
        <w:t>20</w:t>
      </w:r>
      <w:r w:rsidR="00C25290">
        <w:rPr>
          <w:rFonts w:ascii="Times New Roman" w:eastAsia="Times New Roman" w:hAnsi="Times New Roman" w:cs="Times New Roman"/>
          <w:i/>
        </w:rPr>
        <w:t>2</w:t>
      </w:r>
      <w:r w:rsidR="00EF4517">
        <w:rPr>
          <w:rFonts w:ascii="Times New Roman" w:eastAsia="Times New Roman" w:hAnsi="Times New Roman" w:cs="Times New Roman"/>
          <w:i/>
        </w:rPr>
        <w:t>2</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5" w:name="_Toc236554576"/>
      <w:r w:rsidRPr="006E4F58">
        <w:rPr>
          <w:rFonts w:ascii="Times New Roman" w:eastAsia="Times New Roman" w:hAnsi="Times New Roman" w:cs="Times New Roman"/>
          <w:b/>
        </w:rPr>
        <w:lastRenderedPageBreak/>
        <w:t>Non-Collusion and Acceptance</w:t>
      </w:r>
      <w:bookmarkEnd w:id="5"/>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6" w:history="1">
        <w:r w:rsidRPr="00F216B0">
          <w:rPr>
            <w:rFonts w:ascii="Times New Roman" w:eastAsia="MS Mincho" w:hAnsi="Times New Roman" w:cs="Times New Roman"/>
            <w:bCs/>
            <w:color w:val="0563C1"/>
            <w:sz w:val="20"/>
            <w:szCs w:val="20"/>
            <w:u w:val="single"/>
            <w:lang w:eastAsia="ja-JP"/>
          </w:rPr>
          <w:t>https://fs.gmis.in.gov/psp/guest/SUPPLIER/ERP/c/SOI_CUSTOM_APPS.SOI_PUBLIC_CNTRCTS.GBL</w:t>
        </w:r>
      </w:hyperlink>
      <w:r w:rsidRPr="00F216B0">
        <w:rPr>
          <w:rFonts w:ascii="Times New Roman" w:eastAsia="MS Mincho" w:hAnsi="Times New Roman" w:cs="Times New Roman"/>
          <w:bCs/>
          <w:sz w:val="20"/>
          <w:szCs w:val="20"/>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721399C1" w:rsidR="00F0508A" w:rsidRPr="00F0508A" w:rsidRDefault="00670684"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5831D8BF" w:rsidR="00F0508A" w:rsidRPr="00F0508A" w:rsidRDefault="00F216B0"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w:t>
      </w:r>
      <w:r w:rsidR="00F0508A" w:rsidRPr="00F0508A">
        <w:rPr>
          <w:rFonts w:ascii="Times New Roman" w:eastAsia="Times New Roman" w:hAnsi="Times New Roman" w:cs="Times New Roman"/>
        </w:rPr>
        <w:t xml:space="preserve">_______________________________ </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Theodore E. Rokita,</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lastRenderedPageBreak/>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ADAC1" w14:textId="77777777" w:rsidR="00474019" w:rsidRDefault="00474019" w:rsidP="00C96F20">
      <w:pPr>
        <w:spacing w:after="0" w:line="240" w:lineRule="auto"/>
      </w:pPr>
      <w:r>
        <w:separator/>
      </w:r>
    </w:p>
  </w:endnote>
  <w:endnote w:type="continuationSeparator" w:id="0">
    <w:p w14:paraId="1FF3BACD" w14:textId="77777777" w:rsidR="00474019" w:rsidRDefault="00474019"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71A63D35" w:rsidR="00AA11FE" w:rsidRPr="00C96F20" w:rsidRDefault="001579A3">
    <w:pPr>
      <w:pStyle w:val="Footer"/>
      <w:rPr>
        <w:sz w:val="20"/>
        <w:szCs w:val="20"/>
      </w:rPr>
    </w:pPr>
    <w:r>
      <w:rPr>
        <w:sz w:val="20"/>
        <w:szCs w:val="20"/>
      </w:rPr>
      <w:t>0</w:t>
    </w:r>
    <w:r w:rsidR="00D8095E">
      <w:rPr>
        <w:sz w:val="20"/>
        <w:szCs w:val="20"/>
      </w:rPr>
      <w:t>2</w:t>
    </w:r>
    <w:r>
      <w:rPr>
        <w:sz w:val="20"/>
        <w:szCs w:val="20"/>
      </w:rPr>
      <w:t>/202</w:t>
    </w:r>
    <w:r w:rsidR="00D8095E">
      <w:rPr>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5755C" w14:textId="77777777" w:rsidR="00474019" w:rsidRDefault="00474019" w:rsidP="00C96F20">
      <w:pPr>
        <w:spacing w:after="0" w:line="240" w:lineRule="auto"/>
      </w:pPr>
      <w:r>
        <w:separator/>
      </w:r>
    </w:p>
  </w:footnote>
  <w:footnote w:type="continuationSeparator" w:id="0">
    <w:p w14:paraId="685CE4A1" w14:textId="77777777" w:rsidR="00474019" w:rsidRDefault="00474019"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87CFF"/>
    <w:rsid w:val="00094DA4"/>
    <w:rsid w:val="000A5FFB"/>
    <w:rsid w:val="00105774"/>
    <w:rsid w:val="001579A3"/>
    <w:rsid w:val="001739B8"/>
    <w:rsid w:val="00187140"/>
    <w:rsid w:val="00196CC0"/>
    <w:rsid w:val="001B20C7"/>
    <w:rsid w:val="001E6CEE"/>
    <w:rsid w:val="00202E37"/>
    <w:rsid w:val="00206A95"/>
    <w:rsid w:val="0025187C"/>
    <w:rsid w:val="00260DA0"/>
    <w:rsid w:val="00291E2A"/>
    <w:rsid w:val="002A617D"/>
    <w:rsid w:val="002B190C"/>
    <w:rsid w:val="002E3E1F"/>
    <w:rsid w:val="002F2B6B"/>
    <w:rsid w:val="00344D68"/>
    <w:rsid w:val="003A027C"/>
    <w:rsid w:val="003E024F"/>
    <w:rsid w:val="003E4E84"/>
    <w:rsid w:val="003E6C08"/>
    <w:rsid w:val="00413DA7"/>
    <w:rsid w:val="00427A2A"/>
    <w:rsid w:val="00445F9E"/>
    <w:rsid w:val="00474019"/>
    <w:rsid w:val="00477183"/>
    <w:rsid w:val="00497D2B"/>
    <w:rsid w:val="004B543A"/>
    <w:rsid w:val="004C48C7"/>
    <w:rsid w:val="004D269A"/>
    <w:rsid w:val="004D718B"/>
    <w:rsid w:val="00506D5C"/>
    <w:rsid w:val="00512F1D"/>
    <w:rsid w:val="0052585E"/>
    <w:rsid w:val="00552EFB"/>
    <w:rsid w:val="00572EFD"/>
    <w:rsid w:val="00573ED0"/>
    <w:rsid w:val="005B3DEB"/>
    <w:rsid w:val="005F0D6B"/>
    <w:rsid w:val="00611680"/>
    <w:rsid w:val="006157BA"/>
    <w:rsid w:val="00617E36"/>
    <w:rsid w:val="00623E6B"/>
    <w:rsid w:val="00657CD7"/>
    <w:rsid w:val="00670684"/>
    <w:rsid w:val="00674611"/>
    <w:rsid w:val="00675C15"/>
    <w:rsid w:val="006A0226"/>
    <w:rsid w:val="006E4F58"/>
    <w:rsid w:val="006F3B5E"/>
    <w:rsid w:val="006F516E"/>
    <w:rsid w:val="007145B5"/>
    <w:rsid w:val="007412B2"/>
    <w:rsid w:val="007645D6"/>
    <w:rsid w:val="00782C06"/>
    <w:rsid w:val="007A3C99"/>
    <w:rsid w:val="007D3AD3"/>
    <w:rsid w:val="007F284D"/>
    <w:rsid w:val="007F468B"/>
    <w:rsid w:val="00832BC2"/>
    <w:rsid w:val="00833B43"/>
    <w:rsid w:val="008C1ADE"/>
    <w:rsid w:val="008F7BF8"/>
    <w:rsid w:val="00902E76"/>
    <w:rsid w:val="00922B2E"/>
    <w:rsid w:val="00946970"/>
    <w:rsid w:val="00960CD4"/>
    <w:rsid w:val="00965EFD"/>
    <w:rsid w:val="00967508"/>
    <w:rsid w:val="00985F5A"/>
    <w:rsid w:val="009C3620"/>
    <w:rsid w:val="00A222CE"/>
    <w:rsid w:val="00A654E9"/>
    <w:rsid w:val="00AA11FE"/>
    <w:rsid w:val="00AA3DDD"/>
    <w:rsid w:val="00AA6E84"/>
    <w:rsid w:val="00AD2E37"/>
    <w:rsid w:val="00AD39F3"/>
    <w:rsid w:val="00AF3B2B"/>
    <w:rsid w:val="00AF4974"/>
    <w:rsid w:val="00B50BE2"/>
    <w:rsid w:val="00B51514"/>
    <w:rsid w:val="00C05BE2"/>
    <w:rsid w:val="00C25290"/>
    <w:rsid w:val="00C27C59"/>
    <w:rsid w:val="00C82C5D"/>
    <w:rsid w:val="00C83907"/>
    <w:rsid w:val="00C96A72"/>
    <w:rsid w:val="00C96F20"/>
    <w:rsid w:val="00CF5CA3"/>
    <w:rsid w:val="00D0184B"/>
    <w:rsid w:val="00D16C15"/>
    <w:rsid w:val="00D17F23"/>
    <w:rsid w:val="00D225EE"/>
    <w:rsid w:val="00D4443D"/>
    <w:rsid w:val="00D515C5"/>
    <w:rsid w:val="00D52F9A"/>
    <w:rsid w:val="00D574E0"/>
    <w:rsid w:val="00D67CFA"/>
    <w:rsid w:val="00D8095E"/>
    <w:rsid w:val="00DA3AAA"/>
    <w:rsid w:val="00DC6E9A"/>
    <w:rsid w:val="00E10ABB"/>
    <w:rsid w:val="00E24805"/>
    <w:rsid w:val="00E2778B"/>
    <w:rsid w:val="00E93E1F"/>
    <w:rsid w:val="00EA6C61"/>
    <w:rsid w:val="00EF309B"/>
    <w:rsid w:val="00EF4517"/>
    <w:rsid w:val="00F0508A"/>
    <w:rsid w:val="00F216B0"/>
    <w:rsid w:val="00F2585D"/>
    <w:rsid w:val="00F4772B"/>
    <w:rsid w:val="00F72519"/>
    <w:rsid w:val="00F970EE"/>
    <w:rsid w:val="00F97C66"/>
    <w:rsid w:val="00FB0B9B"/>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ianaVeteransPreference@idoa.IN.gov" TargetMode="External"/><Relationship Id="rId13" Type="http://schemas.openxmlformats.org/officeDocument/2006/relationships/hyperlink" Target="mailto:MWBECompliance@idoa.IN.gov" TargetMode="Externa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www.in.gov/ig/" TargetMode="External"/><Relationship Id="rId12" Type="http://schemas.openxmlformats.org/officeDocument/2006/relationships/hyperlink" Target="https://www.in.gov/iot/2394.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fs.gmis.in.gov/psp/guest/SUPPLIER/ERP/c/SOI_CUSTOM_APPS.SOI_PUBLIC_CNTRCTS.GBL" TargetMode="Externa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gov/idoa/mwbe/payaudit.htm" TargetMode="External"/><Relationship Id="rId5" Type="http://schemas.openxmlformats.org/officeDocument/2006/relationships/footnotes" Target="footnotes.xml"/><Relationship Id="rId15" Type="http://schemas.openxmlformats.org/officeDocument/2006/relationships/hyperlink" Target="http://www.in.gov/idoa/mwbe/payaudit.htm" TargetMode="External"/><Relationship Id="rId10" Type="http://schemas.openxmlformats.org/officeDocument/2006/relationships/hyperlink" Target="mailto:Indianaveteranspreference@idoa.IN.go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hyperlink" Target="mailto:MWBECompliance@idoa.IN.gov"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46CE85-A437-4E99-923C-190BC25A2EE4}"/>
</file>

<file path=customXml/itemProps2.xml><?xml version="1.0" encoding="utf-8"?>
<ds:datastoreItem xmlns:ds="http://schemas.openxmlformats.org/officeDocument/2006/customXml" ds:itemID="{FB2F4C70-DB3E-4A0F-A82E-6ABE5AA4A350}"/>
</file>

<file path=customXml/itemProps3.xml><?xml version="1.0" encoding="utf-8"?>
<ds:datastoreItem xmlns:ds="http://schemas.openxmlformats.org/officeDocument/2006/customXml" ds:itemID="{1CA87CCA-BA82-4BB4-B5E4-2FE30CCAB2C7}"/>
</file>

<file path=docProps/app.xml><?xml version="1.0" encoding="utf-8"?>
<Properties xmlns="http://schemas.openxmlformats.org/officeDocument/2006/extended-properties" xmlns:vt="http://schemas.openxmlformats.org/officeDocument/2006/docPropsVTypes">
  <Template>Normal</Template>
  <TotalTime>0</TotalTime>
  <Pages>16</Pages>
  <Words>8042</Words>
  <Characters>45844</Characters>
  <Application>Microsoft Office Word</Application>
  <DocSecurity>0</DocSecurity>
  <Lines>382</Lines>
  <Paragraphs>107</Paragraphs>
  <ScaleCrop>false</ScaleCrop>
  <Company/>
  <LinksUpToDate>false</LinksUpToDate>
  <CharactersWithSpaces>53779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2022-02-04T15:18:00Z</dcterms:created>
  <dcterms:modified xsi:type="dcterms:W3CDTF">2022-02-28T14:20:00Z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