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3E21" w14:textId="523360B8" w:rsidR="0079039B" w:rsidRDefault="0079039B" w:rsidP="005E02C0">
      <w:pPr>
        <w:pStyle w:val="Heading1"/>
      </w:pPr>
      <w:r>
        <w:t>IPAC &amp; NVDRS Meeting – August 18, 2023</w:t>
      </w:r>
    </w:p>
    <w:p w14:paraId="0663B1BB" w14:textId="67A03AB8" w:rsidR="0079039B" w:rsidRDefault="0079039B" w:rsidP="0079039B">
      <w:pPr>
        <w:pStyle w:val="Heading2"/>
      </w:pPr>
      <w:r>
        <w:t>Welcome and Introductions</w:t>
      </w:r>
    </w:p>
    <w:p w14:paraId="6745984B" w14:textId="73E7AB3C" w:rsidR="0079039B" w:rsidRDefault="0079039B" w:rsidP="0079039B">
      <w:pPr>
        <w:pStyle w:val="ListParagraph"/>
        <w:numPr>
          <w:ilvl w:val="0"/>
          <w:numId w:val="2"/>
        </w:numPr>
      </w:pPr>
      <w:r>
        <w:t>Attendance:</w:t>
      </w:r>
    </w:p>
    <w:p w14:paraId="75F63631" w14:textId="30997F0F" w:rsidR="00F218CD" w:rsidRDefault="00F218CD" w:rsidP="0079039B">
      <w:pPr>
        <w:pStyle w:val="ListParagraph"/>
        <w:numPr>
          <w:ilvl w:val="1"/>
          <w:numId w:val="2"/>
        </w:numPr>
      </w:pPr>
      <w:r>
        <w:t>Beth Gulley</w:t>
      </w:r>
    </w:p>
    <w:p w14:paraId="65BAA0C8" w14:textId="219D5F49" w:rsidR="00F218CD" w:rsidRDefault="00F218CD" w:rsidP="0079039B">
      <w:pPr>
        <w:pStyle w:val="ListParagraph"/>
        <w:numPr>
          <w:ilvl w:val="1"/>
          <w:numId w:val="2"/>
        </w:numPr>
      </w:pPr>
      <w:r>
        <w:t>Blakney Brooks</w:t>
      </w:r>
    </w:p>
    <w:p w14:paraId="54809F25" w14:textId="247D4CC0" w:rsidR="0079039B" w:rsidRDefault="0079039B" w:rsidP="0079039B">
      <w:pPr>
        <w:pStyle w:val="ListParagraph"/>
        <w:numPr>
          <w:ilvl w:val="1"/>
          <w:numId w:val="2"/>
        </w:numPr>
      </w:pPr>
      <w:r>
        <w:t>Caryn Burton</w:t>
      </w:r>
    </w:p>
    <w:p w14:paraId="6D96294D" w14:textId="7AA92651" w:rsidR="00F218CD" w:rsidRDefault="00F218CD" w:rsidP="0079039B">
      <w:pPr>
        <w:pStyle w:val="ListParagraph"/>
        <w:numPr>
          <w:ilvl w:val="1"/>
          <w:numId w:val="2"/>
        </w:numPr>
      </w:pPr>
      <w:r>
        <w:t>Cathy Wray</w:t>
      </w:r>
    </w:p>
    <w:p w14:paraId="31489646" w14:textId="69FEE4C3" w:rsidR="0079039B" w:rsidRDefault="0079039B" w:rsidP="0079039B">
      <w:pPr>
        <w:pStyle w:val="ListParagraph"/>
        <w:numPr>
          <w:ilvl w:val="1"/>
          <w:numId w:val="2"/>
        </w:numPr>
      </w:pPr>
      <w:r>
        <w:t>Constance Cowling</w:t>
      </w:r>
    </w:p>
    <w:p w14:paraId="379D8783" w14:textId="1D7CF237" w:rsidR="00F218CD" w:rsidRDefault="00F218CD" w:rsidP="0079039B">
      <w:pPr>
        <w:pStyle w:val="ListParagraph"/>
        <w:numPr>
          <w:ilvl w:val="1"/>
          <w:numId w:val="2"/>
        </w:numPr>
      </w:pPr>
      <w:r>
        <w:t>David Rhoads</w:t>
      </w:r>
    </w:p>
    <w:p w14:paraId="76CAE4A0" w14:textId="75331DAF" w:rsidR="0079039B" w:rsidRDefault="0079039B" w:rsidP="0079039B">
      <w:pPr>
        <w:pStyle w:val="ListParagraph"/>
        <w:numPr>
          <w:ilvl w:val="1"/>
          <w:numId w:val="2"/>
        </w:numPr>
      </w:pPr>
      <w:r>
        <w:t>Emily Pham</w:t>
      </w:r>
    </w:p>
    <w:p w14:paraId="2FC43A1B" w14:textId="687B35BB" w:rsidR="0079039B" w:rsidRDefault="0079039B" w:rsidP="0079039B">
      <w:pPr>
        <w:pStyle w:val="ListParagraph"/>
        <w:numPr>
          <w:ilvl w:val="1"/>
          <w:numId w:val="2"/>
        </w:numPr>
      </w:pPr>
      <w:r>
        <w:t>Ginger Patton</w:t>
      </w:r>
    </w:p>
    <w:p w14:paraId="7C45AF26" w14:textId="2F958063" w:rsidR="00F218CD" w:rsidRDefault="00F218CD" w:rsidP="0079039B">
      <w:pPr>
        <w:pStyle w:val="ListParagraph"/>
        <w:numPr>
          <w:ilvl w:val="1"/>
          <w:numId w:val="2"/>
        </w:numPr>
      </w:pPr>
      <w:r>
        <w:t>Jackie Martin</w:t>
      </w:r>
    </w:p>
    <w:p w14:paraId="0215EB48" w14:textId="74560EA9" w:rsidR="00F218CD" w:rsidRDefault="00F218CD" w:rsidP="0079039B">
      <w:pPr>
        <w:pStyle w:val="ListParagraph"/>
        <w:numPr>
          <w:ilvl w:val="1"/>
          <w:numId w:val="2"/>
        </w:numPr>
      </w:pPr>
      <w:r>
        <w:t>Jennifer Banker</w:t>
      </w:r>
    </w:p>
    <w:p w14:paraId="5520A270" w14:textId="180C26F3" w:rsidR="00F218CD" w:rsidRDefault="00F218CD" w:rsidP="0079039B">
      <w:pPr>
        <w:pStyle w:val="ListParagraph"/>
        <w:numPr>
          <w:ilvl w:val="1"/>
          <w:numId w:val="2"/>
        </w:numPr>
      </w:pPr>
      <w:r>
        <w:t>Jennifer Healy</w:t>
      </w:r>
    </w:p>
    <w:p w14:paraId="15076057" w14:textId="1CD7A8B1" w:rsidR="0079039B" w:rsidRDefault="0079039B" w:rsidP="0079039B">
      <w:pPr>
        <w:pStyle w:val="ListParagraph"/>
        <w:numPr>
          <w:ilvl w:val="1"/>
          <w:numId w:val="2"/>
        </w:numPr>
      </w:pPr>
      <w:r>
        <w:t>Kim Whitehurst</w:t>
      </w:r>
    </w:p>
    <w:p w14:paraId="73245E23" w14:textId="22BD1C79" w:rsidR="00F218CD" w:rsidRDefault="00F218CD" w:rsidP="0079039B">
      <w:pPr>
        <w:pStyle w:val="ListParagraph"/>
        <w:numPr>
          <w:ilvl w:val="1"/>
          <w:numId w:val="2"/>
        </w:numPr>
      </w:pPr>
      <w:r>
        <w:t>Marsha French</w:t>
      </w:r>
    </w:p>
    <w:p w14:paraId="1556EDF5" w14:textId="78C1D42E" w:rsidR="0079039B" w:rsidRDefault="0079039B" w:rsidP="0079039B">
      <w:pPr>
        <w:pStyle w:val="ListParagraph"/>
        <w:numPr>
          <w:ilvl w:val="1"/>
          <w:numId w:val="2"/>
        </w:numPr>
      </w:pPr>
      <w:r>
        <w:t>Morgan Sprecher</w:t>
      </w:r>
    </w:p>
    <w:p w14:paraId="3FDA817B" w14:textId="460E226C" w:rsidR="0079039B" w:rsidRDefault="0079039B" w:rsidP="0079039B">
      <w:pPr>
        <w:pStyle w:val="ListParagraph"/>
        <w:numPr>
          <w:ilvl w:val="1"/>
          <w:numId w:val="2"/>
        </w:numPr>
      </w:pPr>
      <w:r>
        <w:t>Rebecca McCracken</w:t>
      </w:r>
    </w:p>
    <w:p w14:paraId="56AAE63D" w14:textId="2E5E8147" w:rsidR="0079039B" w:rsidRDefault="0079039B" w:rsidP="0079039B">
      <w:pPr>
        <w:pStyle w:val="ListParagraph"/>
        <w:numPr>
          <w:ilvl w:val="1"/>
          <w:numId w:val="2"/>
        </w:numPr>
      </w:pPr>
      <w:r>
        <w:t>Tiffany Davis</w:t>
      </w:r>
    </w:p>
    <w:p w14:paraId="7A6B30F5" w14:textId="1D59466B" w:rsidR="0079039B" w:rsidRDefault="0079039B" w:rsidP="0079039B">
      <w:pPr>
        <w:pStyle w:val="ListParagraph"/>
        <w:numPr>
          <w:ilvl w:val="1"/>
          <w:numId w:val="2"/>
        </w:numPr>
      </w:pPr>
      <w:r>
        <w:t>Trissel Elisse</w:t>
      </w:r>
    </w:p>
    <w:p w14:paraId="6660A831" w14:textId="1324D932" w:rsidR="0079039B" w:rsidRDefault="0079039B" w:rsidP="0079039B">
      <w:pPr>
        <w:pStyle w:val="ListParagraph"/>
        <w:numPr>
          <w:ilvl w:val="1"/>
          <w:numId w:val="2"/>
        </w:numPr>
      </w:pPr>
      <w:r>
        <w:t>Wendy Waldman</w:t>
      </w:r>
      <w:r w:rsidR="00FA4E77">
        <w:t>: Brain Injury Association of Indiana is hosting their 2</w:t>
      </w:r>
      <w:r w:rsidR="00FA4E77" w:rsidRPr="00FA4E77">
        <w:rPr>
          <w:vertAlign w:val="superscript"/>
        </w:rPr>
        <w:t>nd</w:t>
      </w:r>
      <w:r w:rsidR="00FA4E77">
        <w:t xml:space="preserve"> Annual Wiffleball Tournament on October 28, 2023. </w:t>
      </w:r>
    </w:p>
    <w:p w14:paraId="12425612" w14:textId="28F5EE68" w:rsidR="00FA4E77" w:rsidRDefault="00FA4E77" w:rsidP="00EE671E">
      <w:pPr>
        <w:pStyle w:val="ListParagraph"/>
        <w:numPr>
          <w:ilvl w:val="0"/>
          <w:numId w:val="2"/>
        </w:numPr>
      </w:pPr>
      <w:r>
        <w:t>Other updates:</w:t>
      </w:r>
    </w:p>
    <w:p w14:paraId="6FB27296" w14:textId="07ACFBBE" w:rsidR="00EE671E" w:rsidRPr="004839E0" w:rsidRDefault="00EE671E" w:rsidP="00FA4E77">
      <w:pPr>
        <w:pStyle w:val="ListParagraph"/>
        <w:numPr>
          <w:ilvl w:val="1"/>
          <w:numId w:val="2"/>
        </w:numPr>
      </w:pPr>
      <w:r w:rsidRPr="004839E0">
        <w:t>Christine Claborn: Franciscan officially Level III Trauma Center</w:t>
      </w:r>
    </w:p>
    <w:p w14:paraId="2F9EB680" w14:textId="541E6319" w:rsidR="00EE671E" w:rsidRPr="004839E0" w:rsidRDefault="00EE671E" w:rsidP="00FA4E77">
      <w:pPr>
        <w:pStyle w:val="ListParagraph"/>
        <w:numPr>
          <w:ilvl w:val="2"/>
          <w:numId w:val="2"/>
        </w:numPr>
      </w:pPr>
      <w:r w:rsidRPr="004839E0">
        <w:t>Upcoming A Matter of Balance Classes Coming Up</w:t>
      </w:r>
      <w:r w:rsidR="004839E0" w:rsidRPr="004839E0">
        <w:t>: Sept 27</w:t>
      </w:r>
      <w:r w:rsidR="004839E0" w:rsidRPr="004839E0">
        <w:rPr>
          <w:vertAlign w:val="superscript"/>
        </w:rPr>
        <w:t>th</w:t>
      </w:r>
      <w:r w:rsidR="004839E0" w:rsidRPr="004839E0">
        <w:t xml:space="preserve"> and runs for 8 </w:t>
      </w:r>
      <w:proofErr w:type="gramStart"/>
      <w:r w:rsidR="004839E0" w:rsidRPr="004839E0">
        <w:t>weeks</w:t>
      </w:r>
      <w:proofErr w:type="gramEnd"/>
    </w:p>
    <w:p w14:paraId="79859946" w14:textId="51752BD6" w:rsidR="00EE671E" w:rsidRPr="004839E0" w:rsidRDefault="00EE671E" w:rsidP="004839E0">
      <w:pPr>
        <w:pStyle w:val="ListParagraph"/>
        <w:numPr>
          <w:ilvl w:val="2"/>
          <w:numId w:val="2"/>
        </w:numPr>
      </w:pPr>
      <w:r w:rsidRPr="004839E0">
        <w:t xml:space="preserve">Stop the Bleed Class coming up: </w:t>
      </w:r>
      <w:r w:rsidR="004839E0" w:rsidRPr="004839E0">
        <w:t>Oct 11</w:t>
      </w:r>
      <w:r w:rsidR="004839E0" w:rsidRPr="004839E0">
        <w:rPr>
          <w:vertAlign w:val="superscript"/>
        </w:rPr>
        <w:t>th</w:t>
      </w:r>
      <w:r w:rsidR="004839E0" w:rsidRPr="004839E0">
        <w:t xml:space="preserve"> at 5:30pm. Register here: </w:t>
      </w:r>
      <w:hyperlink r:id="rId5" w:history="1">
        <w:r w:rsidR="004839E0" w:rsidRPr="004839E0">
          <w:rPr>
            <w:rStyle w:val="Hyperlink"/>
            <w:rFonts w:ascii="Arial" w:eastAsia="Times New Roman" w:hAnsi="Arial" w:cs="Arial"/>
          </w:rPr>
          <w:t>https://events.r20.constantcontact.com/register/eventReg?oeidk=a07ejizagqo4e50bd63&amp;oseq=&amp;c=&amp;ch=</w:t>
        </w:r>
      </w:hyperlink>
    </w:p>
    <w:p w14:paraId="18E15106" w14:textId="708894D3" w:rsidR="00EE671E" w:rsidRDefault="00EE671E" w:rsidP="00FA4E77">
      <w:pPr>
        <w:pStyle w:val="ListParagraph"/>
        <w:numPr>
          <w:ilvl w:val="1"/>
          <w:numId w:val="2"/>
        </w:numPr>
      </w:pPr>
      <w:r>
        <w:t>M</w:t>
      </w:r>
      <w:r w:rsidR="00FA4E77">
        <w:t>idwest Injury Prevention Alliance Summit (Virtual): November 30, 2023</w:t>
      </w:r>
    </w:p>
    <w:p w14:paraId="54C727BB" w14:textId="19BADB05" w:rsidR="00EE671E" w:rsidRDefault="00EE671E" w:rsidP="00FA4E77">
      <w:pPr>
        <w:pStyle w:val="ListParagraph"/>
        <w:numPr>
          <w:ilvl w:val="2"/>
          <w:numId w:val="2"/>
        </w:numPr>
      </w:pPr>
      <w:r>
        <w:t>Registration opening the end of September</w:t>
      </w:r>
      <w:r w:rsidR="00FA4E77">
        <w:t>.</w:t>
      </w:r>
    </w:p>
    <w:p w14:paraId="4DCF427E" w14:textId="77777777" w:rsidR="00EE671E" w:rsidRDefault="00EE671E" w:rsidP="00FA4E77">
      <w:pPr>
        <w:pStyle w:val="ListParagraph"/>
        <w:numPr>
          <w:ilvl w:val="2"/>
          <w:numId w:val="2"/>
        </w:numPr>
      </w:pPr>
      <w:r>
        <w:t>Topics include ChatGPT in Public Health, Racial Disparities in …, NVDRS Panel.</w:t>
      </w:r>
    </w:p>
    <w:p w14:paraId="076C0B87" w14:textId="712DA40B" w:rsidR="00EE671E" w:rsidRDefault="00EE671E" w:rsidP="00FA4E77">
      <w:pPr>
        <w:pStyle w:val="ListParagraph"/>
        <w:numPr>
          <w:ilvl w:val="2"/>
          <w:numId w:val="2"/>
        </w:numPr>
      </w:pPr>
      <w:r>
        <w:t>Possible topics include investigating whether suicide was due to COVID or related to social media.</w:t>
      </w:r>
    </w:p>
    <w:p w14:paraId="7383B86B" w14:textId="55FE4A61" w:rsidR="00EE671E" w:rsidRDefault="00FA4E77" w:rsidP="00FA4E77">
      <w:pPr>
        <w:pStyle w:val="ListParagraph"/>
        <w:numPr>
          <w:ilvl w:val="2"/>
          <w:numId w:val="2"/>
        </w:numPr>
      </w:pPr>
      <w:r>
        <w:t xml:space="preserve">Morgan can ask Conference Coordinator regarding any possibility of continuing education credits. </w:t>
      </w:r>
    </w:p>
    <w:p w14:paraId="02AD59A0" w14:textId="6CA7277F" w:rsidR="00EE671E" w:rsidRDefault="00EE671E" w:rsidP="00EE671E">
      <w:pPr>
        <w:pStyle w:val="ListParagraph"/>
        <w:numPr>
          <w:ilvl w:val="0"/>
          <w:numId w:val="2"/>
        </w:numPr>
      </w:pPr>
      <w:r>
        <w:t>Upcoming Events</w:t>
      </w:r>
    </w:p>
    <w:p w14:paraId="027A75E2" w14:textId="4625C7C6" w:rsidR="00EE671E" w:rsidRDefault="00EE671E" w:rsidP="00EE671E">
      <w:pPr>
        <w:pStyle w:val="ListParagraph"/>
        <w:numPr>
          <w:ilvl w:val="1"/>
          <w:numId w:val="2"/>
        </w:numPr>
      </w:pPr>
      <w:r>
        <w:t>August: International Overdose Awareness Day</w:t>
      </w:r>
    </w:p>
    <w:p w14:paraId="3B95743A" w14:textId="09B7587E" w:rsidR="00EE671E" w:rsidRDefault="00EE671E" w:rsidP="00EE671E">
      <w:pPr>
        <w:pStyle w:val="ListParagraph"/>
        <w:numPr>
          <w:ilvl w:val="1"/>
          <w:numId w:val="2"/>
        </w:numPr>
      </w:pPr>
      <w:r>
        <w:t>September: Suicide Prevention Month</w:t>
      </w:r>
    </w:p>
    <w:p w14:paraId="48469CB1" w14:textId="65CF1E91" w:rsidR="00EE671E" w:rsidRDefault="004741BB" w:rsidP="00EE671E">
      <w:pPr>
        <w:pStyle w:val="ListParagraph"/>
        <w:numPr>
          <w:ilvl w:val="2"/>
          <w:numId w:val="2"/>
        </w:numPr>
      </w:pPr>
      <w:r>
        <w:t xml:space="preserve">Flyers are available to print. Reach out to Morgan if you wish to print flyers with your organization logo. She can update or provide you access to Canva. </w:t>
      </w:r>
    </w:p>
    <w:p w14:paraId="7269DDC5" w14:textId="0B7D317C" w:rsidR="00EE671E" w:rsidRPr="004839E0" w:rsidRDefault="00EE671E" w:rsidP="004839E0">
      <w:pPr>
        <w:rPr>
          <w:highlight w:val="yellow"/>
        </w:rPr>
      </w:pPr>
    </w:p>
    <w:p w14:paraId="32205DF4" w14:textId="2869C1C8" w:rsidR="00EE671E" w:rsidRDefault="00EE671E" w:rsidP="00EE671E">
      <w:pPr>
        <w:pStyle w:val="ListParagraph"/>
        <w:numPr>
          <w:ilvl w:val="1"/>
          <w:numId w:val="2"/>
        </w:numPr>
      </w:pPr>
      <w:r>
        <w:lastRenderedPageBreak/>
        <w:t>October:</w:t>
      </w:r>
    </w:p>
    <w:p w14:paraId="22A1C9D6" w14:textId="67AE5FC7" w:rsidR="00EE671E" w:rsidRDefault="00EE671E" w:rsidP="00EE671E">
      <w:pPr>
        <w:pStyle w:val="ListParagraph"/>
        <w:numPr>
          <w:ilvl w:val="2"/>
          <w:numId w:val="2"/>
        </w:numPr>
      </w:pPr>
      <w:r>
        <w:t>Domestic Violence Awareness Month</w:t>
      </w:r>
    </w:p>
    <w:p w14:paraId="58772455" w14:textId="5AD1BDC0" w:rsidR="00EE671E" w:rsidRDefault="00EE671E" w:rsidP="00EE671E">
      <w:pPr>
        <w:pStyle w:val="ListParagraph"/>
        <w:numPr>
          <w:ilvl w:val="2"/>
          <w:numId w:val="2"/>
        </w:numPr>
      </w:pPr>
      <w:r>
        <w:t>Eye Injury Prevention Month</w:t>
      </w:r>
    </w:p>
    <w:p w14:paraId="5346012E" w14:textId="5056DEAA" w:rsidR="00EE671E" w:rsidRDefault="00EE671E" w:rsidP="00EE671E">
      <w:pPr>
        <w:pStyle w:val="ListParagraph"/>
        <w:numPr>
          <w:ilvl w:val="2"/>
          <w:numId w:val="2"/>
        </w:numPr>
      </w:pPr>
      <w:r>
        <w:t>National Bullying Prevention Month</w:t>
      </w:r>
    </w:p>
    <w:p w14:paraId="7ECA27C7" w14:textId="7EC8CC93" w:rsidR="00EE671E" w:rsidRDefault="00EE671E" w:rsidP="00EE671E">
      <w:pPr>
        <w:pStyle w:val="ListParagraph"/>
        <w:numPr>
          <w:ilvl w:val="2"/>
          <w:numId w:val="2"/>
        </w:numPr>
      </w:pPr>
      <w:r>
        <w:t>National Prescription Drug Take Back Day</w:t>
      </w:r>
    </w:p>
    <w:p w14:paraId="689D680E" w14:textId="4CE3AF0A" w:rsidR="0079039B" w:rsidRDefault="0079039B" w:rsidP="0079039B">
      <w:pPr>
        <w:pStyle w:val="Heading2"/>
      </w:pPr>
      <w:r>
        <w:t>First Presenter: Caryn Burton</w:t>
      </w:r>
      <w:r w:rsidR="00EE671E">
        <w:t xml:space="preserve"> – The Indiana Model Strangulation Response Protocol</w:t>
      </w:r>
    </w:p>
    <w:p w14:paraId="1B9C0BF0" w14:textId="78DC35EC" w:rsidR="00EE671E" w:rsidRDefault="00EE671E" w:rsidP="00EE671E">
      <w:pPr>
        <w:pStyle w:val="ListParagraph"/>
        <w:numPr>
          <w:ilvl w:val="0"/>
          <w:numId w:val="2"/>
        </w:numPr>
      </w:pPr>
      <w:r>
        <w:t>Caryn Burton – Homicide Reduction Strategies Coordinator, Indiana Coalition Against Domestic Violence</w:t>
      </w:r>
    </w:p>
    <w:p w14:paraId="2CC24D12" w14:textId="7D042C66" w:rsidR="00EE671E" w:rsidRDefault="0044451B" w:rsidP="0044451B">
      <w:pPr>
        <w:pStyle w:val="ListParagraph"/>
        <w:numPr>
          <w:ilvl w:val="1"/>
          <w:numId w:val="2"/>
        </w:numPr>
      </w:pPr>
      <w:r>
        <w:t>This is a r</w:t>
      </w:r>
      <w:r w:rsidR="00EE671E">
        <w:t>elatively new position in response to spike</w:t>
      </w:r>
      <w:r>
        <w:t>s</w:t>
      </w:r>
      <w:r w:rsidR="00EE671E">
        <w:t xml:space="preserve"> in homicides and domestic violence during the pandemic. </w:t>
      </w:r>
    </w:p>
    <w:p w14:paraId="77DF82A5" w14:textId="2C2ED74E" w:rsidR="008F729F" w:rsidRDefault="008F729F" w:rsidP="00EE671E">
      <w:pPr>
        <w:pStyle w:val="ListParagraph"/>
        <w:numPr>
          <w:ilvl w:val="0"/>
          <w:numId w:val="2"/>
        </w:numPr>
      </w:pPr>
      <w:r>
        <w:t xml:space="preserve">Domestic Violence </w:t>
      </w:r>
      <w:r w:rsidR="001E4D82">
        <w:t xml:space="preserve">Fatality Review Team is a governor-appointment team that had conversations that led to the Strangulation Response Protocol. </w:t>
      </w:r>
    </w:p>
    <w:p w14:paraId="357D632D" w14:textId="068FDDE6" w:rsidR="0044451B" w:rsidRDefault="0044451B" w:rsidP="00EE671E">
      <w:pPr>
        <w:pStyle w:val="ListParagraph"/>
        <w:numPr>
          <w:ilvl w:val="0"/>
          <w:numId w:val="2"/>
        </w:numPr>
      </w:pPr>
      <w:r>
        <w:t xml:space="preserve">Background: </w:t>
      </w:r>
    </w:p>
    <w:p w14:paraId="45BA353B" w14:textId="1398F832" w:rsidR="0044451B" w:rsidRDefault="0044451B" w:rsidP="0044451B">
      <w:pPr>
        <w:pStyle w:val="ListParagraph"/>
        <w:numPr>
          <w:ilvl w:val="1"/>
          <w:numId w:val="2"/>
        </w:numPr>
      </w:pPr>
      <w:r>
        <w:t xml:space="preserve">Strangulation is an intentional act to cause someone to not have oxygenated blood in their brain. </w:t>
      </w:r>
    </w:p>
    <w:p w14:paraId="01C07771" w14:textId="77777777" w:rsidR="0044451B" w:rsidRDefault="0044451B" w:rsidP="0044451B">
      <w:pPr>
        <w:pStyle w:val="ListParagraph"/>
        <w:numPr>
          <w:ilvl w:val="1"/>
          <w:numId w:val="2"/>
        </w:numPr>
      </w:pPr>
      <w:r>
        <w:t xml:space="preserve">Indiana has a well written strangulation statute, with no mention of time limit or specific symptoms or specific injury that must be present. The statute covers 3 specific acts: </w:t>
      </w:r>
    </w:p>
    <w:p w14:paraId="5390A927" w14:textId="77777777" w:rsidR="0044451B" w:rsidRDefault="0044451B" w:rsidP="0044451B">
      <w:pPr>
        <w:pStyle w:val="ListParagraph"/>
        <w:numPr>
          <w:ilvl w:val="2"/>
          <w:numId w:val="2"/>
        </w:numPr>
      </w:pPr>
      <w:r>
        <w:t>Applying pressure to the throat/neck of another person</w:t>
      </w:r>
    </w:p>
    <w:p w14:paraId="1376A8B4" w14:textId="77777777" w:rsidR="0044451B" w:rsidRDefault="0044451B" w:rsidP="0044451B">
      <w:pPr>
        <w:pStyle w:val="ListParagraph"/>
        <w:numPr>
          <w:ilvl w:val="2"/>
          <w:numId w:val="2"/>
        </w:numPr>
      </w:pPr>
      <w:r>
        <w:t>Obstructing the nose/mouth of another person</w:t>
      </w:r>
    </w:p>
    <w:p w14:paraId="4BBD2132" w14:textId="1828E51D" w:rsidR="0044451B" w:rsidRDefault="0044451B" w:rsidP="0044451B">
      <w:pPr>
        <w:pStyle w:val="ListParagraph"/>
        <w:numPr>
          <w:ilvl w:val="2"/>
          <w:numId w:val="2"/>
        </w:numPr>
      </w:pPr>
      <w:r>
        <w:t xml:space="preserve">Applying pressure to the torso of another person. </w:t>
      </w:r>
    </w:p>
    <w:p w14:paraId="117EBA35" w14:textId="191E055E" w:rsidR="0044451B" w:rsidRDefault="0044451B" w:rsidP="0044451B">
      <w:pPr>
        <w:pStyle w:val="ListParagraph"/>
        <w:numPr>
          <w:ilvl w:val="1"/>
          <w:numId w:val="2"/>
        </w:numPr>
      </w:pPr>
      <w:r>
        <w:t xml:space="preserve">Strangulation can result in unconsciousness in 5-10 seconds, and death in 4 minutes. </w:t>
      </w:r>
    </w:p>
    <w:p w14:paraId="1727D422" w14:textId="77777777" w:rsidR="0044451B" w:rsidRDefault="0044451B" w:rsidP="0044451B">
      <w:pPr>
        <w:pStyle w:val="ListParagraph"/>
        <w:numPr>
          <w:ilvl w:val="1"/>
          <w:numId w:val="2"/>
        </w:numPr>
      </w:pPr>
      <w:r>
        <w:t>Strangulation is the best predictor of homicide in domestic violence cases.</w:t>
      </w:r>
    </w:p>
    <w:p w14:paraId="6E01CBC7" w14:textId="77777777" w:rsidR="0044451B" w:rsidRDefault="0044451B" w:rsidP="0044451B">
      <w:pPr>
        <w:pStyle w:val="ListParagraph"/>
        <w:numPr>
          <w:ilvl w:val="2"/>
          <w:numId w:val="2"/>
        </w:numPr>
      </w:pPr>
      <w:r>
        <w:t>Victims of non-fatal strangulation are at 750% increased risk for attempted or completed homicide.</w:t>
      </w:r>
    </w:p>
    <w:p w14:paraId="1CEB0D4F" w14:textId="5A1D6DE5" w:rsidR="00262B6D" w:rsidRDefault="001E4D82" w:rsidP="0044451B">
      <w:pPr>
        <w:pStyle w:val="ListParagraph"/>
        <w:numPr>
          <w:ilvl w:val="1"/>
          <w:numId w:val="2"/>
        </w:numPr>
      </w:pPr>
      <w:r>
        <w:t xml:space="preserve">Majority of strangulation cases, even fatalities, have no visible injuries. </w:t>
      </w:r>
      <w:r w:rsidR="0044451B">
        <w:t xml:space="preserve">Death has been recorded up to years after the strangulation incident. As such, it is critical to have providers present to provide initial and </w:t>
      </w:r>
      <w:r w:rsidR="00262B6D">
        <w:t xml:space="preserve">ongoing medical assessment and treatment for strangulation cases. </w:t>
      </w:r>
    </w:p>
    <w:p w14:paraId="478626BB" w14:textId="03EA86B9" w:rsidR="00262B6D" w:rsidRDefault="00262B6D" w:rsidP="00262B6D">
      <w:pPr>
        <w:pStyle w:val="ListParagraph"/>
        <w:numPr>
          <w:ilvl w:val="0"/>
          <w:numId w:val="2"/>
        </w:numPr>
      </w:pPr>
      <w:r>
        <w:t>Response Protocol</w:t>
      </w:r>
    </w:p>
    <w:p w14:paraId="2D39E2DD" w14:textId="66F8D996" w:rsidR="00262B6D" w:rsidRDefault="0044451B" w:rsidP="00262B6D">
      <w:pPr>
        <w:pStyle w:val="ListParagraph"/>
        <w:numPr>
          <w:ilvl w:val="1"/>
          <w:numId w:val="2"/>
        </w:numPr>
      </w:pPr>
      <w:r>
        <w:t xml:space="preserve">The Domestic Violence Fatality Review Team had conversations that led to the Strangulation Response Protocol being recommended in a 2019 fatality review report. </w:t>
      </w:r>
    </w:p>
    <w:p w14:paraId="322F762A" w14:textId="2BCC8F38" w:rsidR="00262B6D" w:rsidRDefault="0044451B" w:rsidP="00262B6D">
      <w:pPr>
        <w:pStyle w:val="ListParagraph"/>
        <w:numPr>
          <w:ilvl w:val="1"/>
          <w:numId w:val="2"/>
        </w:numPr>
      </w:pPr>
      <w:r>
        <w:t xml:space="preserve">The protocol would contain </w:t>
      </w:r>
      <w:r w:rsidR="00262B6D">
        <w:t xml:space="preserve">best practices for Indiana jurisdictions to implement a response protocol to non-fatal strangulation incidents. </w:t>
      </w:r>
      <w:r>
        <w:t xml:space="preserve">It is in the process of being launched. </w:t>
      </w:r>
    </w:p>
    <w:p w14:paraId="4A983F3D" w14:textId="1658CA7D" w:rsidR="00262B6D" w:rsidRDefault="0044451B" w:rsidP="0044451B">
      <w:pPr>
        <w:pStyle w:val="ListParagraph"/>
        <w:numPr>
          <w:ilvl w:val="1"/>
          <w:numId w:val="2"/>
        </w:numPr>
      </w:pPr>
      <w:r>
        <w:t xml:space="preserve">Protocol development has required collaboration with several partners over the past few years, especially close partners in Marion County. There are plans to publish it on ICADV’s website. </w:t>
      </w:r>
    </w:p>
    <w:p w14:paraId="3CE2A041" w14:textId="7DBF97B2" w:rsidR="00262B6D" w:rsidRDefault="005E02C0" w:rsidP="00262B6D">
      <w:pPr>
        <w:pStyle w:val="ListParagraph"/>
        <w:numPr>
          <w:ilvl w:val="1"/>
          <w:numId w:val="2"/>
        </w:numPr>
      </w:pPr>
      <w:r>
        <w:t xml:space="preserve">The protocol addresses </w:t>
      </w:r>
      <w:r w:rsidR="00262B6D">
        <w:t>all aspect</w:t>
      </w:r>
      <w:r>
        <w:t>s,</w:t>
      </w:r>
      <w:r w:rsidR="00262B6D">
        <w:t xml:space="preserve"> </w:t>
      </w:r>
      <w:r>
        <w:t>including</w:t>
      </w:r>
      <w:r w:rsidR="00262B6D">
        <w:t xml:space="preserve"> appropriate support for the survivor, preventing future violence, education of all systems about the dangers of strangulation, and offender accountability. </w:t>
      </w:r>
    </w:p>
    <w:p w14:paraId="4BEEBAA8" w14:textId="7BE4A235" w:rsidR="00262B6D" w:rsidRDefault="005E02C0" w:rsidP="00262B6D">
      <w:pPr>
        <w:pStyle w:val="ListParagraph"/>
        <w:numPr>
          <w:ilvl w:val="1"/>
          <w:numId w:val="2"/>
        </w:numPr>
      </w:pPr>
      <w:r>
        <w:t>Partners to include at the table include l</w:t>
      </w:r>
      <w:r w:rsidR="00262B6D">
        <w:t>aw enforcement, advocates and victim assistance, EMS, prosecutor, forensic nurses</w:t>
      </w:r>
      <w:r w:rsidR="00F218CD">
        <w:t>, coroners, and Department of Child Services.</w:t>
      </w:r>
    </w:p>
    <w:p w14:paraId="0565B0AA" w14:textId="06C33D88" w:rsidR="00F218CD" w:rsidRDefault="00F218CD" w:rsidP="00262B6D">
      <w:pPr>
        <w:pStyle w:val="ListParagraph"/>
        <w:numPr>
          <w:ilvl w:val="1"/>
          <w:numId w:val="2"/>
        </w:numPr>
      </w:pPr>
      <w:r>
        <w:t>Protocol also includes:</w:t>
      </w:r>
    </w:p>
    <w:p w14:paraId="536B10B3" w14:textId="3D8B08E6" w:rsidR="00F218CD" w:rsidRDefault="00F218CD" w:rsidP="00F218CD">
      <w:pPr>
        <w:pStyle w:val="ListParagraph"/>
        <w:numPr>
          <w:ilvl w:val="2"/>
          <w:numId w:val="2"/>
        </w:numPr>
      </w:pPr>
      <w:r>
        <w:lastRenderedPageBreak/>
        <w:t>Templates and model documents for partner agencies</w:t>
      </w:r>
    </w:p>
    <w:p w14:paraId="719FDB22" w14:textId="6414E0AB" w:rsidR="00F218CD" w:rsidRDefault="00F218CD" w:rsidP="00F218CD">
      <w:pPr>
        <w:pStyle w:val="ListParagraph"/>
        <w:numPr>
          <w:ilvl w:val="2"/>
          <w:numId w:val="2"/>
        </w:numPr>
      </w:pPr>
      <w:r>
        <w:t>Foundational research studies on the dangers of strangulation</w:t>
      </w:r>
    </w:p>
    <w:p w14:paraId="4C66DE38" w14:textId="6C034EE4" w:rsidR="00F218CD" w:rsidRDefault="00F218CD" w:rsidP="00F218CD">
      <w:pPr>
        <w:pStyle w:val="ListParagraph"/>
        <w:numPr>
          <w:ilvl w:val="2"/>
          <w:numId w:val="2"/>
        </w:numPr>
      </w:pPr>
      <w:r>
        <w:t>Suggested training resources</w:t>
      </w:r>
    </w:p>
    <w:p w14:paraId="479DB6FB" w14:textId="414A15CE" w:rsidR="00F218CD" w:rsidRDefault="005E02C0" w:rsidP="00262B6D">
      <w:pPr>
        <w:pStyle w:val="ListParagraph"/>
        <w:numPr>
          <w:ilvl w:val="1"/>
          <w:numId w:val="2"/>
        </w:numPr>
      </w:pPr>
      <w:r>
        <w:t>ICADV is holding u</w:t>
      </w:r>
      <w:r w:rsidR="0044451B">
        <w:t>pcoming</w:t>
      </w:r>
      <w:r w:rsidR="00F218CD">
        <w:t xml:space="preserve"> Trainings on Strangulation</w:t>
      </w:r>
    </w:p>
    <w:p w14:paraId="7A5CD9D6" w14:textId="6A3FF2A9" w:rsidR="00C93767" w:rsidRDefault="00C93767" w:rsidP="00C93767">
      <w:pPr>
        <w:pStyle w:val="ListParagraph"/>
        <w:numPr>
          <w:ilvl w:val="2"/>
          <w:numId w:val="2"/>
        </w:numPr>
      </w:pPr>
      <w:r>
        <w:t xml:space="preserve">Anyone is sign up, but space is limited. </w:t>
      </w:r>
      <w:r w:rsidR="0044451B">
        <w:t>Currently, there is still more space.</w:t>
      </w:r>
    </w:p>
    <w:p w14:paraId="1113BB33" w14:textId="26FEB648" w:rsidR="00C93767" w:rsidRPr="0044451B" w:rsidRDefault="00C93767" w:rsidP="00C93767">
      <w:pPr>
        <w:pStyle w:val="ListParagraph"/>
        <w:numPr>
          <w:ilvl w:val="1"/>
          <w:numId w:val="2"/>
        </w:numPr>
      </w:pPr>
      <w:r w:rsidRPr="0044451B">
        <w:t xml:space="preserve">Alliance for Hope </w:t>
      </w:r>
      <w:r w:rsidR="0044451B" w:rsidRPr="0044451B">
        <w:t xml:space="preserve">is another valuable </w:t>
      </w:r>
      <w:r w:rsidRPr="0044451B">
        <w:t>training resource</w:t>
      </w:r>
      <w:r w:rsidR="0044451B" w:rsidRPr="0044451B">
        <w:t xml:space="preserve"> to learn more.</w:t>
      </w:r>
    </w:p>
    <w:p w14:paraId="37D9EDBE" w14:textId="16BBD1BC" w:rsidR="00C93767" w:rsidRPr="004741BB" w:rsidRDefault="00C93767" w:rsidP="00C93767">
      <w:pPr>
        <w:pStyle w:val="ListParagraph"/>
        <w:numPr>
          <w:ilvl w:val="1"/>
          <w:numId w:val="2"/>
        </w:numPr>
      </w:pPr>
      <w:r w:rsidRPr="004741BB">
        <w:t xml:space="preserve">Contact information: </w:t>
      </w:r>
      <w:hyperlink r:id="rId6" w:history="1">
        <w:r w:rsidR="004741BB" w:rsidRPr="004741BB">
          <w:rPr>
            <w:rStyle w:val="Hyperlink"/>
          </w:rPr>
          <w:t>cburton@icadvinc.org</w:t>
        </w:r>
      </w:hyperlink>
    </w:p>
    <w:p w14:paraId="5E077B04" w14:textId="31F7068D" w:rsidR="004741BB" w:rsidRDefault="004741BB" w:rsidP="004741BB">
      <w:pPr>
        <w:pStyle w:val="ListParagraph"/>
        <w:numPr>
          <w:ilvl w:val="0"/>
          <w:numId w:val="2"/>
        </w:numPr>
      </w:pPr>
      <w:r>
        <w:t xml:space="preserve">Q: Are people currently following this protocol? </w:t>
      </w:r>
    </w:p>
    <w:p w14:paraId="59107CF0" w14:textId="3D26B3A8" w:rsidR="004741BB" w:rsidRPr="004741BB" w:rsidRDefault="004741BB" w:rsidP="004741BB">
      <w:pPr>
        <w:pStyle w:val="ListParagraph"/>
        <w:numPr>
          <w:ilvl w:val="1"/>
          <w:numId w:val="2"/>
        </w:numPr>
      </w:pPr>
      <w:r>
        <w:t>Some jurisdictions are currently adhering to a protocol. These have been in place prior to this project, but we have been working with them to understand what has been effective. We have 3 active collaborations in Indiana, but we want to encourage every community to have a protocol.</w:t>
      </w:r>
    </w:p>
    <w:p w14:paraId="1AE892B0" w14:textId="24069F6D" w:rsidR="0079039B" w:rsidRDefault="0079039B" w:rsidP="0079039B">
      <w:pPr>
        <w:pStyle w:val="Heading2"/>
      </w:pPr>
      <w:r>
        <w:t>Second Presenter: Morgan Sprecher</w:t>
      </w:r>
      <w:r w:rsidR="00C93767">
        <w:t xml:space="preserve"> – Suicide in a Decade</w:t>
      </w:r>
      <w:r w:rsidR="004741BB">
        <w:t xml:space="preserve"> (2011-2021)</w:t>
      </w:r>
    </w:p>
    <w:p w14:paraId="5CB160B7" w14:textId="329764C9" w:rsidR="00C93767" w:rsidRDefault="00C93767" w:rsidP="00C93767">
      <w:pPr>
        <w:pStyle w:val="ListParagraph"/>
        <w:numPr>
          <w:ilvl w:val="0"/>
          <w:numId w:val="2"/>
        </w:numPr>
      </w:pPr>
      <w:r>
        <w:t>Morgan Sprecher, Indiana Violent Death Reporting System Epidemiologist, IDOH</w:t>
      </w:r>
    </w:p>
    <w:p w14:paraId="26796535" w14:textId="1396BF78" w:rsidR="004741BB" w:rsidRDefault="004741BB" w:rsidP="004741BB">
      <w:pPr>
        <w:pStyle w:val="ListParagraph"/>
        <w:numPr>
          <w:ilvl w:val="0"/>
          <w:numId w:val="2"/>
        </w:numPr>
      </w:pPr>
      <w:r>
        <w:t xml:space="preserve">For any interest in data, reach out to Morgan. Data up to May 2022 has been abstracted. </w:t>
      </w:r>
    </w:p>
    <w:p w14:paraId="4E727DAD" w14:textId="793F3F37" w:rsidR="00C93767" w:rsidRDefault="004741BB" w:rsidP="00C93767">
      <w:pPr>
        <w:pStyle w:val="ListParagraph"/>
        <w:numPr>
          <w:ilvl w:val="0"/>
          <w:numId w:val="2"/>
        </w:numPr>
      </w:pPr>
      <w:r>
        <w:t xml:space="preserve">The Indiana suicide mortality rate is higher than that of the United States for most age groups under 60. </w:t>
      </w:r>
    </w:p>
    <w:p w14:paraId="4B0E2F3C" w14:textId="39144A56" w:rsidR="00C93767" w:rsidRDefault="004741BB" w:rsidP="00C93767">
      <w:pPr>
        <w:pStyle w:val="ListParagraph"/>
        <w:numPr>
          <w:ilvl w:val="0"/>
          <w:numId w:val="2"/>
        </w:numPr>
      </w:pPr>
      <w:r>
        <w:t xml:space="preserve">The age-adjusted suicide rate of </w:t>
      </w:r>
      <w:r w:rsidR="00C93767">
        <w:t xml:space="preserve">Indiana Males </w:t>
      </w:r>
      <w:r>
        <w:t>is</w:t>
      </w:r>
      <w:r w:rsidR="00C93767">
        <w:t xml:space="preserve"> higher than Female</w:t>
      </w:r>
      <w:r>
        <w:t xml:space="preserve">s and </w:t>
      </w:r>
      <w:r w:rsidR="00C93767">
        <w:t xml:space="preserve">the </w:t>
      </w:r>
      <w:r>
        <w:t xml:space="preserve">national rate for males. </w:t>
      </w:r>
    </w:p>
    <w:p w14:paraId="21F8006D" w14:textId="5ABED9EB" w:rsidR="00C93767" w:rsidRDefault="004741BB" w:rsidP="00C93767">
      <w:pPr>
        <w:pStyle w:val="ListParagraph"/>
        <w:numPr>
          <w:ilvl w:val="0"/>
          <w:numId w:val="2"/>
        </w:numPr>
      </w:pPr>
      <w:r>
        <w:t xml:space="preserve">The age-adjusted suicide rate is highest for </w:t>
      </w:r>
      <w:r w:rsidR="00C93767">
        <w:t>White</w:t>
      </w:r>
      <w:r>
        <w:t xml:space="preserve"> Hoosiers, followed by American Indian/Alaska Native Hoosiers. </w:t>
      </w:r>
    </w:p>
    <w:p w14:paraId="7AF7CBDC" w14:textId="5E98F241" w:rsidR="00C93767" w:rsidRDefault="00C93767" w:rsidP="00C93767">
      <w:pPr>
        <w:pStyle w:val="ListParagraph"/>
        <w:numPr>
          <w:ilvl w:val="0"/>
          <w:numId w:val="2"/>
        </w:numPr>
      </w:pPr>
      <w:r>
        <w:t>Contact: msprecher@health.in.gov</w:t>
      </w:r>
    </w:p>
    <w:p w14:paraId="0E3470A0" w14:textId="69E8B55C" w:rsidR="0079039B" w:rsidRDefault="0079039B" w:rsidP="0079039B">
      <w:pPr>
        <w:pStyle w:val="Heading2"/>
      </w:pPr>
      <w:r>
        <w:t>Conclusion</w:t>
      </w:r>
    </w:p>
    <w:p w14:paraId="1858EC0B" w14:textId="11D7F08E" w:rsidR="00C93767" w:rsidRDefault="00C93767" w:rsidP="0079039B">
      <w:pPr>
        <w:pStyle w:val="ListParagraph"/>
        <w:numPr>
          <w:ilvl w:val="0"/>
          <w:numId w:val="1"/>
        </w:numPr>
      </w:pPr>
      <w:r>
        <w:t>Comment email if you would like access to the IPAC/INVDRS SharePoint Folder</w:t>
      </w:r>
    </w:p>
    <w:p w14:paraId="7090E493" w14:textId="36799A09" w:rsidR="0079039B" w:rsidRDefault="0079039B" w:rsidP="0079039B">
      <w:pPr>
        <w:pStyle w:val="ListParagraph"/>
        <w:numPr>
          <w:ilvl w:val="0"/>
          <w:numId w:val="1"/>
        </w:numPr>
      </w:pPr>
      <w:r>
        <w:t>Next meeting date:</w:t>
      </w:r>
      <w:r w:rsidR="00C93767">
        <w:t xml:space="preserve"> November 17, 2023</w:t>
      </w:r>
    </w:p>
    <w:p w14:paraId="16158042" w14:textId="5E82C08B" w:rsidR="0079039B" w:rsidRPr="0079039B" w:rsidRDefault="0079039B" w:rsidP="0079039B">
      <w:pPr>
        <w:pStyle w:val="ListParagraph"/>
        <w:numPr>
          <w:ilvl w:val="0"/>
          <w:numId w:val="1"/>
        </w:numPr>
      </w:pPr>
      <w:r>
        <w:t xml:space="preserve">Meeting end: </w:t>
      </w:r>
      <w:r w:rsidR="00C93767">
        <w:t>10:50am</w:t>
      </w:r>
    </w:p>
    <w:sectPr w:rsidR="0079039B" w:rsidRPr="00790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A7694"/>
    <w:multiLevelType w:val="hybridMultilevel"/>
    <w:tmpl w:val="033EC3EA"/>
    <w:lvl w:ilvl="0" w:tplc="931E4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F6CB8"/>
    <w:multiLevelType w:val="hybridMultilevel"/>
    <w:tmpl w:val="C4962DC4"/>
    <w:lvl w:ilvl="0" w:tplc="E160B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45245">
    <w:abstractNumId w:val="1"/>
  </w:num>
  <w:num w:numId="2" w16cid:durableId="117414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1E"/>
    <w:rsid w:val="00093C1E"/>
    <w:rsid w:val="001E4D82"/>
    <w:rsid w:val="00262B6D"/>
    <w:rsid w:val="0044451B"/>
    <w:rsid w:val="004741BB"/>
    <w:rsid w:val="004839E0"/>
    <w:rsid w:val="005E02C0"/>
    <w:rsid w:val="00611087"/>
    <w:rsid w:val="0079039B"/>
    <w:rsid w:val="008F729F"/>
    <w:rsid w:val="00A15B44"/>
    <w:rsid w:val="00C93767"/>
    <w:rsid w:val="00EE671E"/>
    <w:rsid w:val="00F218CD"/>
    <w:rsid w:val="00F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F047"/>
  <w15:chartTrackingRefBased/>
  <w15:docId w15:val="{D27ECAF8-B916-4F52-9103-19A85927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3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0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03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urton@icadvinc.org" TargetMode="External"/><Relationship Id="rId5" Type="http://schemas.openxmlformats.org/officeDocument/2006/relationships/hyperlink" Target="https://events.r20.constantcontact.com/register/eventReg?oeidk=a07ejizagqo4e50bd63&amp;oseq=&amp;c=&amp;ch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Emily</dc:creator>
  <cp:keywords/>
  <dc:description/>
  <cp:lastModifiedBy>Sprecher, Morgan</cp:lastModifiedBy>
  <cp:revision>5</cp:revision>
  <dcterms:created xsi:type="dcterms:W3CDTF">2023-08-18T13:50:00Z</dcterms:created>
  <dcterms:modified xsi:type="dcterms:W3CDTF">2023-08-21T14:44:00Z</dcterms:modified>
</cp:coreProperties>
</file>