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F63C" w14:textId="77777777" w:rsidR="003A1A06" w:rsidRPr="00C56F1B" w:rsidRDefault="003A1A06" w:rsidP="00F13ACD">
      <w:pPr>
        <w:pStyle w:val="ListParagraph"/>
        <w:numPr>
          <w:ilvl w:val="0"/>
          <w:numId w:val="0"/>
        </w:numPr>
        <w:spacing w:after="0" w:line="240" w:lineRule="auto"/>
        <w:ind w:left="360" w:right="90"/>
        <w:rPr>
          <w:rFonts w:ascii="Times New Roman" w:hAnsi="Times New Roman" w:cs="Times New Roman"/>
        </w:rPr>
      </w:pPr>
    </w:p>
    <w:tbl>
      <w:tblPr>
        <w:tblStyle w:val="TableGrid"/>
        <w:tblW w:w="1034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3060"/>
        <w:gridCol w:w="1694"/>
        <w:gridCol w:w="4066"/>
      </w:tblGrid>
      <w:tr w:rsidR="00CA75B4" w:rsidRPr="00CA75B4" w14:paraId="0F82E89C" w14:textId="77777777" w:rsidTr="00F13ACD">
        <w:tc>
          <w:tcPr>
            <w:tcW w:w="1525" w:type="dxa"/>
          </w:tcPr>
          <w:p w14:paraId="3A2AB2E2" w14:textId="77777777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t>Contract No.:</w:t>
            </w:r>
          </w:p>
        </w:tc>
        <w:tc>
          <w:tcPr>
            <w:tcW w:w="3060" w:type="dxa"/>
          </w:tcPr>
          <w:p w14:paraId="11986394" w14:textId="5C399F58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</w:tcPr>
          <w:p w14:paraId="1E30D9BE" w14:textId="77777777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t>Route:</w:t>
            </w:r>
          </w:p>
        </w:tc>
        <w:tc>
          <w:tcPr>
            <w:tcW w:w="4066" w:type="dxa"/>
          </w:tcPr>
          <w:p w14:paraId="68869EB1" w14:textId="65CBB08B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A75B4" w:rsidRPr="00CA75B4" w14:paraId="40DD0093" w14:textId="77777777" w:rsidTr="00F13ACD">
        <w:tc>
          <w:tcPr>
            <w:tcW w:w="1525" w:type="dxa"/>
          </w:tcPr>
          <w:p w14:paraId="2C226943" w14:textId="77777777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t>Des No.:</w:t>
            </w:r>
          </w:p>
        </w:tc>
        <w:tc>
          <w:tcPr>
            <w:tcW w:w="3060" w:type="dxa"/>
          </w:tcPr>
          <w:p w14:paraId="2B280D4C" w14:textId="1457974C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</w:tcPr>
          <w:p w14:paraId="3A92E8D0" w14:textId="77777777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t>Over:</w:t>
            </w:r>
          </w:p>
        </w:tc>
        <w:tc>
          <w:tcPr>
            <w:tcW w:w="4066" w:type="dxa"/>
          </w:tcPr>
          <w:p w14:paraId="2CFEAA6E" w14:textId="525E48F5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A75B4" w:rsidRPr="00CA75B4" w14:paraId="554F986C" w14:textId="77777777" w:rsidTr="00F13ACD">
        <w:tc>
          <w:tcPr>
            <w:tcW w:w="1525" w:type="dxa"/>
          </w:tcPr>
          <w:p w14:paraId="796BCD3B" w14:textId="77777777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t>Project No.:</w:t>
            </w:r>
          </w:p>
        </w:tc>
        <w:tc>
          <w:tcPr>
            <w:tcW w:w="3060" w:type="dxa"/>
          </w:tcPr>
          <w:p w14:paraId="444CEEAF" w14:textId="57190400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  <w:t xml:space="preserve"> CN</w:t>
            </w:r>
          </w:p>
        </w:tc>
        <w:tc>
          <w:tcPr>
            <w:tcW w:w="1694" w:type="dxa"/>
          </w:tcPr>
          <w:p w14:paraId="566D8B96" w14:textId="065CFCD6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t>County:</w:t>
            </w:r>
          </w:p>
        </w:tc>
        <w:tc>
          <w:tcPr>
            <w:tcW w:w="4066" w:type="dxa"/>
          </w:tcPr>
          <w:p w14:paraId="548389F0" w14:textId="30D09E4F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A75B4" w:rsidRPr="00CA75B4" w14:paraId="67942B67" w14:textId="77777777" w:rsidTr="00F13ACD">
        <w:tc>
          <w:tcPr>
            <w:tcW w:w="1525" w:type="dxa"/>
          </w:tcPr>
          <w:p w14:paraId="69975813" w14:textId="77777777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t>Letting Date:</w:t>
            </w:r>
          </w:p>
        </w:tc>
        <w:tc>
          <w:tcPr>
            <w:tcW w:w="3060" w:type="dxa"/>
          </w:tcPr>
          <w:p w14:paraId="16C15A7E" w14:textId="55EB11FA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CA75B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A75B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694" w:type="dxa"/>
          </w:tcPr>
          <w:p w14:paraId="12B963E0" w14:textId="77777777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t>Bridge File No.:</w:t>
            </w:r>
          </w:p>
        </w:tc>
        <w:tc>
          <w:tcPr>
            <w:tcW w:w="4066" w:type="dxa"/>
          </w:tcPr>
          <w:p w14:paraId="614678C6" w14:textId="4B06ABF8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A75B4" w:rsidRPr="00CA75B4" w14:paraId="00DB196B" w14:textId="77777777" w:rsidTr="00F13ACD">
        <w:tc>
          <w:tcPr>
            <w:tcW w:w="1525" w:type="dxa"/>
          </w:tcPr>
          <w:p w14:paraId="3A5208B4" w14:textId="77777777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0F78119" w14:textId="77777777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</w:tcPr>
          <w:p w14:paraId="72207060" w14:textId="7681EFA0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A75B4">
              <w:rPr>
                <w:rFonts w:ascii="Times New Roman" w:hAnsi="Times New Roman" w:cs="Times New Roman"/>
                <w:sz w:val="22"/>
                <w:szCs w:val="22"/>
              </w:rPr>
              <w:t>Location:</w:t>
            </w:r>
          </w:p>
        </w:tc>
        <w:tc>
          <w:tcPr>
            <w:tcW w:w="4066" w:type="dxa"/>
          </w:tcPr>
          <w:p w14:paraId="45484710" w14:textId="53658FB1" w:rsidR="00CA75B4" w:rsidRPr="00CA75B4" w:rsidRDefault="00CA75B4" w:rsidP="00CA75B4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D75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0ED3C84" w14:textId="77777777" w:rsidR="00C9765E" w:rsidRPr="00C56F1B" w:rsidRDefault="00C9765E" w:rsidP="00B75E8A">
      <w:pPr>
        <w:tabs>
          <w:tab w:val="left" w:pos="1710"/>
        </w:tabs>
        <w:rPr>
          <w:rFonts w:ascii="Times New Roman" w:hAnsi="Times New Roman" w:cs="Times New Roman"/>
        </w:rPr>
      </w:pPr>
    </w:p>
    <w:p w14:paraId="3362AE36" w14:textId="0CD0DE74" w:rsidR="006A06E8" w:rsidRPr="00C56F1B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t>Federal Highway Administration Oversight</w:t>
      </w:r>
      <w:r w:rsidRPr="00C56F1B">
        <w:rPr>
          <w:rFonts w:ascii="Times New Roman" w:hAnsi="Times New Roman" w:cs="Times New Roman"/>
        </w:rPr>
        <w:t xml:space="preserve">.   </w:t>
      </w:r>
    </w:p>
    <w:bookmarkStart w:id="1" w:name="_Hlk36140263"/>
    <w:bookmarkStart w:id="2" w:name="_Hlk111456975"/>
    <w:p w14:paraId="53703E6C" w14:textId="110E8D0B" w:rsidR="00FB701B" w:rsidRDefault="00000000" w:rsidP="00FB701B">
      <w:pPr>
        <w:pStyle w:val="ListParagraph"/>
        <w:numPr>
          <w:ilvl w:val="0"/>
          <w:numId w:val="0"/>
        </w:numPr>
        <w:tabs>
          <w:tab w:val="left" w:pos="1710"/>
        </w:tabs>
        <w:ind w:left="360"/>
        <w:contextualSpacing w:val="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Cs/>
          </w:rPr>
          <w:id w:val="16891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F50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B75E8A" w:rsidRPr="00C42F2A">
        <w:rPr>
          <w:rFonts w:ascii="Times New Roman" w:hAnsi="Times New Roman" w:cs="Times New Roman"/>
          <w:bCs/>
        </w:rPr>
        <w:t xml:space="preserve">Yes  </w:t>
      </w:r>
      <w:sdt>
        <w:sdtPr>
          <w:rPr>
            <w:rFonts w:ascii="Times New Roman" w:eastAsia="MS Gothic" w:hAnsi="Times New Roman" w:cs="Times New Roman"/>
            <w:bCs/>
          </w:rPr>
          <w:id w:val="2143380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0C26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B75E8A" w:rsidRPr="00C42F2A">
        <w:rPr>
          <w:rFonts w:ascii="Times New Roman" w:hAnsi="Times New Roman" w:cs="Times New Roman"/>
          <w:bCs/>
        </w:rPr>
        <w:t>No</w:t>
      </w:r>
      <w:r w:rsidR="00B75E8A" w:rsidRPr="00B75E8A">
        <w:rPr>
          <w:rFonts w:ascii="Times New Roman" w:hAnsi="Times New Roman" w:cs="Times New Roman"/>
        </w:rPr>
        <w:t xml:space="preserve"> </w:t>
      </w:r>
      <w:r w:rsidR="00B75E8A">
        <w:rPr>
          <w:rFonts w:ascii="Times New Roman" w:hAnsi="Times New Roman" w:cs="Times New Roman"/>
        </w:rPr>
        <w:tab/>
      </w:r>
      <w:r w:rsidR="00B75E8A" w:rsidRPr="00C56F1B">
        <w:rPr>
          <w:rFonts w:ascii="Times New Roman" w:hAnsi="Times New Roman" w:cs="Times New Roman"/>
        </w:rPr>
        <w:t>Required?</w:t>
      </w:r>
    </w:p>
    <w:bookmarkEnd w:id="1"/>
    <w:bookmarkEnd w:id="2"/>
    <w:p w14:paraId="0FC463F5" w14:textId="1A0B5C7C" w:rsidR="006A06E8" w:rsidRPr="00C56F1B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t>Asbestos Report</w:t>
      </w:r>
      <w:r w:rsidRPr="00C56F1B">
        <w:rPr>
          <w:rFonts w:ascii="Times New Roman" w:hAnsi="Times New Roman" w:cs="Times New Roman"/>
        </w:rPr>
        <w:t xml:space="preserve">.    </w:t>
      </w:r>
    </w:p>
    <w:p w14:paraId="7C3B76C2" w14:textId="7E57EA13" w:rsidR="006A06E8" w:rsidRPr="00C56F1B" w:rsidRDefault="00000000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Cs/>
          </w:rPr>
          <w:id w:val="1432007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75E8A" w:rsidRPr="00C42F2A">
        <w:rPr>
          <w:rFonts w:ascii="Times New Roman" w:hAnsi="Times New Roman" w:cs="Times New Roman"/>
          <w:bCs/>
        </w:rPr>
        <w:t xml:space="preserve">Yes  </w:t>
      </w:r>
      <w:sdt>
        <w:sdtPr>
          <w:rPr>
            <w:rFonts w:ascii="Times New Roman" w:eastAsia="MS Gothic" w:hAnsi="Times New Roman" w:cs="Times New Roman"/>
            <w:bCs/>
          </w:rPr>
          <w:id w:val="-201205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75E8A" w:rsidRPr="00C42F2A">
        <w:rPr>
          <w:rFonts w:ascii="Times New Roman" w:hAnsi="Times New Roman" w:cs="Times New Roman"/>
          <w:bCs/>
        </w:rPr>
        <w:t>No</w:t>
      </w:r>
      <w:r w:rsidR="00B75E8A" w:rsidRPr="00B75E8A">
        <w:rPr>
          <w:rFonts w:ascii="Times New Roman" w:hAnsi="Times New Roman" w:cs="Times New Roman"/>
        </w:rPr>
        <w:t xml:space="preserve"> </w:t>
      </w:r>
      <w:r w:rsidR="00B75E8A">
        <w:rPr>
          <w:rFonts w:ascii="Times New Roman" w:hAnsi="Times New Roman" w:cs="Times New Roman"/>
        </w:rPr>
        <w:tab/>
      </w:r>
      <w:r w:rsidR="00B75E8A" w:rsidRPr="00C56F1B">
        <w:rPr>
          <w:rFonts w:ascii="Times New Roman" w:hAnsi="Times New Roman" w:cs="Times New Roman"/>
        </w:rPr>
        <w:t>Required?</w:t>
      </w:r>
      <w:r w:rsidR="00B75E8A">
        <w:rPr>
          <w:rFonts w:ascii="Times New Roman" w:hAnsi="Times New Roman" w:cs="Times New Roman"/>
          <w:bCs/>
        </w:rPr>
        <w:tab/>
      </w:r>
      <w:r w:rsidR="006A06E8" w:rsidRPr="00C56F1B">
        <w:rPr>
          <w:rFonts w:ascii="Times New Roman" w:hAnsi="Times New Roman" w:cs="Times New Roman"/>
        </w:rPr>
        <w:tab/>
      </w:r>
    </w:p>
    <w:p w14:paraId="122E0346" w14:textId="78F8A657" w:rsidR="00B75E8A" w:rsidRPr="00C56F1B" w:rsidRDefault="006A06E8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 xml:space="preserve">If not in ERMS, why?  </w:t>
      </w:r>
      <w:r w:rsidRPr="00C56F1B">
        <w:rPr>
          <w:rFonts w:ascii="Times New Roman" w:hAnsi="Times New Roman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  <w:bookmarkEnd w:id="3"/>
      <w:r w:rsidR="00B75E8A">
        <w:rPr>
          <w:rFonts w:ascii="Times New Roman" w:hAnsi="Times New Roman" w:cs="Times New Roman"/>
        </w:rPr>
        <w:t xml:space="preserve"> </w:t>
      </w:r>
      <w:r w:rsidR="00B75E8A" w:rsidRPr="00B75E8A">
        <w:rPr>
          <w:rFonts w:ascii="Times New Roman" w:hAnsi="Times New Roman" w:cs="Times New Roman"/>
        </w:rPr>
        <w:t xml:space="preserve"> </w:t>
      </w:r>
      <w:r w:rsidR="00B75E8A">
        <w:rPr>
          <w:rFonts w:ascii="Times New Roman" w:hAnsi="Times New Roman" w:cs="Times New Roman"/>
        </w:rPr>
        <w:t xml:space="preserve"> </w:t>
      </w:r>
      <w:r w:rsidR="00B75E8A" w:rsidRPr="00C56F1B">
        <w:rPr>
          <w:rFonts w:ascii="Times New Roman" w:hAnsi="Times New Roman" w:cs="Times New Roman"/>
        </w:rPr>
        <w:t xml:space="preserve">ERMS Title:  </w:t>
      </w:r>
      <w:proofErr w:type="spellStart"/>
      <w:r w:rsidR="00B75E8A" w:rsidRPr="00C56F1B">
        <w:rPr>
          <w:rFonts w:ascii="Times New Roman" w:hAnsi="Times New Roman" w:cs="Times New Roman"/>
        </w:rPr>
        <w:t>FTAsbRpt</w:t>
      </w:r>
      <w:proofErr w:type="spellEnd"/>
      <w:r w:rsidR="00B75E8A" w:rsidRPr="00C56F1B">
        <w:rPr>
          <w:rFonts w:ascii="Times New Roman" w:hAnsi="Times New Roman" w:cs="Times New Roman"/>
        </w:rPr>
        <w:t xml:space="preserve"> [Des No.] for Contract Services</w:t>
      </w:r>
    </w:p>
    <w:p w14:paraId="1047D8A1" w14:textId="0A404CDB" w:rsidR="006A06E8" w:rsidRPr="00C56F1B" w:rsidRDefault="006A06E8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</w:p>
    <w:p w14:paraId="6C8DF454" w14:textId="330A37B2" w:rsidR="006A06E8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t>Environmental Document Compliance</w:t>
      </w:r>
      <w:r w:rsidRPr="00C56F1B">
        <w:rPr>
          <w:rFonts w:ascii="Times New Roman" w:hAnsi="Times New Roman" w:cs="Times New Roman"/>
        </w:rPr>
        <w:t xml:space="preserve">. The environmental document was approved on </w:t>
      </w:r>
      <w:sdt>
        <w:sdtPr>
          <w:rPr>
            <w:rFonts w:ascii="Times New Roman" w:hAnsi="Times New Roman" w:cs="Times New Roman"/>
          </w:rPr>
          <w:id w:val="-934056546"/>
          <w:placeholder>
            <w:docPart w:val="0D31F78B3D3647D49060FD5CEE11771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967C9">
            <w:rPr>
              <w:rStyle w:val="PlaceholderText"/>
              <w:rFonts w:cs="Times New Roman"/>
              <w:color w:val="5B9BD5" w:themeColor="accent1"/>
            </w:rPr>
            <w:t>Click here to enter a date</w:t>
          </w:r>
        </w:sdtContent>
      </w:sdt>
      <w:r w:rsidRPr="00C56F1B">
        <w:rPr>
          <w:rFonts w:ascii="Times New Roman" w:hAnsi="Times New Roman" w:cs="Times New Roman"/>
        </w:rPr>
        <w:t xml:space="preserve">.  The plans were reviewed against </w:t>
      </w:r>
      <w:r w:rsidR="00805A82" w:rsidRPr="00C56F1B">
        <w:rPr>
          <w:rFonts w:ascii="Times New Roman" w:hAnsi="Times New Roman" w:cs="Times New Roman"/>
        </w:rPr>
        <w:t xml:space="preserve">the environmental document </w:t>
      </w:r>
      <w:r w:rsidRPr="00C56F1B">
        <w:rPr>
          <w:rFonts w:ascii="Times New Roman" w:hAnsi="Times New Roman" w:cs="Times New Roman"/>
        </w:rPr>
        <w:t xml:space="preserve">on </w:t>
      </w:r>
      <w:sdt>
        <w:sdtPr>
          <w:rPr>
            <w:rFonts w:ascii="Times New Roman" w:hAnsi="Times New Roman" w:cs="Times New Roman"/>
          </w:rPr>
          <w:id w:val="789168232"/>
          <w:placeholder>
            <w:docPart w:val="6E55F451183D4891ADEAEA582796CB8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967C9">
            <w:rPr>
              <w:rStyle w:val="PlaceholderText"/>
              <w:rFonts w:cs="Times New Roman"/>
              <w:color w:val="5B9BD5" w:themeColor="accent1"/>
            </w:rPr>
            <w:t>Click here to enter a date</w:t>
          </w:r>
        </w:sdtContent>
      </w:sdt>
      <w:r w:rsidRPr="00C56F1B">
        <w:rPr>
          <w:rFonts w:ascii="Times New Roman" w:hAnsi="Times New Roman" w:cs="Times New Roman"/>
        </w:rPr>
        <w:t xml:space="preserve"> and </w:t>
      </w:r>
      <w:r w:rsidR="00805A82" w:rsidRPr="00C56F1B">
        <w:rPr>
          <w:rFonts w:ascii="Times New Roman" w:hAnsi="Times New Roman" w:cs="Times New Roman"/>
        </w:rPr>
        <w:t>complied with it.</w:t>
      </w:r>
    </w:p>
    <w:p w14:paraId="67AF9F94" w14:textId="7EFA02EE" w:rsidR="00016C57" w:rsidRPr="00C56F1B" w:rsidRDefault="00E410C1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FF6DC5">
        <w:rPr>
          <w:rFonts w:ascii="Calibri" w:eastAsia="Times New Roman" w:hAnsi="Calibri"/>
          <w:noProof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584F6B7B" wp14:editId="777926FD">
                <wp:simplePos x="0" y="0"/>
                <wp:positionH relativeFrom="column">
                  <wp:posOffset>279070</wp:posOffset>
                </wp:positionH>
                <wp:positionV relativeFrom="paragraph">
                  <wp:posOffset>83185</wp:posOffset>
                </wp:positionV>
                <wp:extent cx="3619500" cy="313690"/>
                <wp:effectExtent l="38100" t="38100" r="114300" b="1054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D4E46AC" w14:textId="77777777" w:rsidR="00E410C1" w:rsidRDefault="00E410C1" w:rsidP="00E410C1">
                            <w:pPr>
                              <w:tabs>
                                <w:tab w:val="left" w:pos="36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</w:tabs>
                              <w:spacing w:line="323" w:lineRule="exact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FE208D">
                              <w:rPr>
                                <w:sz w:val="20"/>
                                <w:szCs w:val="20"/>
                              </w:rPr>
                              <w:t>Link</w:t>
                            </w:r>
                            <w:r w:rsidRPr="00C16726">
                              <w:rPr>
                                <w:sz w:val="20"/>
                                <w:szCs w:val="20"/>
                              </w:rPr>
                              <w:t xml:space="preserve"> to status of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Environmental Documents currently unavailable)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F6B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95pt;margin-top:6.55pt;width:285pt;height:24.7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" fillcolor="window" strokecolor="#5b9bd5" strokeweight="1pt">
                <v:shadow on="t" color="black" opacity="26214f" origin="-.5,-.5" offset=".74836mm,.74836mm"/>
                <v:textbox>
                  <w:txbxContent>
                    <w:p w14:paraId="3D4E46AC" w14:textId="77777777" w:rsidR="00E410C1" w:rsidRDefault="00E410C1" w:rsidP="00E410C1">
                      <w:pPr>
                        <w:tabs>
                          <w:tab w:val="left" w:pos="360"/>
                          <w:tab w:val="left" w:pos="1440"/>
                          <w:tab w:val="left" w:pos="2880"/>
                          <w:tab w:val="left" w:pos="4320"/>
                          <w:tab w:val="left" w:pos="5760"/>
                        </w:tabs>
                        <w:spacing w:line="323" w:lineRule="exact"/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Pr="00FE208D">
                        <w:rPr>
                          <w:sz w:val="20"/>
                          <w:szCs w:val="20"/>
                        </w:rPr>
                        <w:t>Link</w:t>
                      </w:r>
                      <w:r w:rsidRPr="00C16726">
                        <w:rPr>
                          <w:sz w:val="20"/>
                          <w:szCs w:val="20"/>
                        </w:rPr>
                        <w:t xml:space="preserve"> to status of </w:t>
                      </w:r>
                      <w:r>
                        <w:rPr>
                          <w:sz w:val="20"/>
                          <w:szCs w:val="20"/>
                        </w:rPr>
                        <w:t>Environmental Documents currently unavailable)</w:t>
                      </w:r>
                    </w:p>
                  </w:txbxContent>
                </v:textbox>
              </v:shape>
            </w:pict>
          </mc:Fallback>
        </mc:AlternateContent>
      </w:r>
    </w:p>
    <w:p w14:paraId="3D9824E0" w14:textId="3B9F1613" w:rsidR="002B39A0" w:rsidRDefault="002B39A0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</w:p>
    <w:p w14:paraId="1CE321B2" w14:textId="45E34F4A" w:rsidR="006A06E8" w:rsidRPr="00C56F1B" w:rsidRDefault="006A06E8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</w:p>
    <w:p w14:paraId="12DAE75D" w14:textId="77777777" w:rsidR="006A06E8" w:rsidRPr="00C56F1B" w:rsidRDefault="006A06E8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  <w:b/>
        </w:rPr>
      </w:pPr>
    </w:p>
    <w:p w14:paraId="3ED91397" w14:textId="242DDB70" w:rsidR="00AD4B76" w:rsidRPr="00C56F1B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t>Geotechnical Report</w:t>
      </w:r>
      <w:r w:rsidRPr="00C56F1B">
        <w:rPr>
          <w:rFonts w:ascii="Times New Roman" w:hAnsi="Times New Roman" w:cs="Times New Roman"/>
        </w:rPr>
        <w:t xml:space="preserve">.  </w:t>
      </w:r>
    </w:p>
    <w:bookmarkStart w:id="4" w:name="_Hlk36140378"/>
    <w:p w14:paraId="7BDD5069" w14:textId="77777777" w:rsidR="00B75E8A" w:rsidRPr="00C56F1B" w:rsidRDefault="00000000" w:rsidP="00B75E8A">
      <w:pPr>
        <w:pStyle w:val="ListParagraph"/>
        <w:numPr>
          <w:ilvl w:val="0"/>
          <w:numId w:val="0"/>
        </w:numPr>
        <w:tabs>
          <w:tab w:val="left" w:pos="1710"/>
        </w:tabs>
        <w:spacing w:after="0"/>
        <w:ind w:left="360"/>
        <w:contextualSpacing w:val="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Cs/>
          </w:rPr>
          <w:id w:val="1163972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75E8A" w:rsidRPr="00C42F2A">
        <w:rPr>
          <w:rFonts w:ascii="Times New Roman" w:hAnsi="Times New Roman" w:cs="Times New Roman"/>
          <w:bCs/>
        </w:rPr>
        <w:t xml:space="preserve">Yes  </w:t>
      </w:r>
      <w:sdt>
        <w:sdtPr>
          <w:rPr>
            <w:rFonts w:ascii="Times New Roman" w:eastAsia="MS Gothic" w:hAnsi="Times New Roman" w:cs="Times New Roman"/>
            <w:bCs/>
          </w:rPr>
          <w:id w:val="138243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75E8A" w:rsidRPr="00C42F2A">
        <w:rPr>
          <w:rFonts w:ascii="Times New Roman" w:hAnsi="Times New Roman" w:cs="Times New Roman"/>
          <w:bCs/>
        </w:rPr>
        <w:t>No</w:t>
      </w:r>
      <w:r w:rsidR="00B75E8A" w:rsidRPr="00B75E8A">
        <w:rPr>
          <w:rFonts w:ascii="Times New Roman" w:hAnsi="Times New Roman" w:cs="Times New Roman"/>
        </w:rPr>
        <w:t xml:space="preserve"> </w:t>
      </w:r>
      <w:r w:rsidR="00B75E8A">
        <w:rPr>
          <w:rFonts w:ascii="Times New Roman" w:hAnsi="Times New Roman" w:cs="Times New Roman"/>
        </w:rPr>
        <w:tab/>
      </w:r>
      <w:r w:rsidR="00B75E8A" w:rsidRPr="00C56F1B">
        <w:rPr>
          <w:rFonts w:ascii="Times New Roman" w:hAnsi="Times New Roman" w:cs="Times New Roman"/>
        </w:rPr>
        <w:t>Required?</w:t>
      </w:r>
    </w:p>
    <w:bookmarkEnd w:id="4"/>
    <w:p w14:paraId="2D1DFDF8" w14:textId="5C3A187D" w:rsidR="006A06E8" w:rsidRPr="00C56F1B" w:rsidRDefault="00B75E8A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 xml:space="preserve">If not in ERMS, why?  </w:t>
      </w:r>
      <w:r w:rsidRPr="00C56F1B">
        <w:rPr>
          <w:rFonts w:ascii="Times New Roman" w:hAnsi="Times New Roman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B75E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56F1B">
        <w:rPr>
          <w:rFonts w:ascii="Times New Roman" w:hAnsi="Times New Roman" w:cs="Times New Roman"/>
        </w:rPr>
        <w:t xml:space="preserve">ERMS Title:  </w:t>
      </w:r>
      <w:proofErr w:type="spellStart"/>
      <w:r w:rsidR="006A06E8" w:rsidRPr="00C56F1B">
        <w:rPr>
          <w:rFonts w:ascii="Times New Roman" w:hAnsi="Times New Roman" w:cs="Times New Roman"/>
        </w:rPr>
        <w:t>FTGeoRpt</w:t>
      </w:r>
      <w:proofErr w:type="spellEnd"/>
      <w:r w:rsidR="006A06E8" w:rsidRPr="00C56F1B">
        <w:rPr>
          <w:rFonts w:ascii="Times New Roman" w:hAnsi="Times New Roman" w:cs="Times New Roman"/>
        </w:rPr>
        <w:t xml:space="preserve"> [Des No.] for Contract Services </w:t>
      </w:r>
    </w:p>
    <w:p w14:paraId="3856CA36" w14:textId="4E2236AB" w:rsidR="006A06E8" w:rsidRPr="00C56F1B" w:rsidRDefault="00AD4B76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ab/>
      </w:r>
    </w:p>
    <w:p w14:paraId="0065782B" w14:textId="7DDD2DDB" w:rsidR="00B75E8A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t>Load Rating</w:t>
      </w:r>
      <w:r w:rsidRPr="00C56F1B">
        <w:rPr>
          <w:rFonts w:ascii="Times New Roman" w:hAnsi="Times New Roman" w:cs="Times New Roman"/>
        </w:rPr>
        <w:t xml:space="preserve">.  </w:t>
      </w:r>
    </w:p>
    <w:p w14:paraId="7498387B" w14:textId="7529C9DE" w:rsidR="006A06E8" w:rsidRPr="00C56F1B" w:rsidRDefault="00000000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89500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B75E8A" w:rsidRPr="00C56F1B"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eastAsia="MS Gothic" w:hAnsi="Times New Roman" w:cs="Times New Roman"/>
          </w:rPr>
          <w:id w:val="-121966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B75E8A" w:rsidRPr="00C56F1B">
        <w:rPr>
          <w:rFonts w:ascii="Times New Roman" w:hAnsi="Times New Roman" w:cs="Times New Roman"/>
        </w:rPr>
        <w:t xml:space="preserve">No </w:t>
      </w:r>
      <w:r w:rsidR="00B75E8A" w:rsidRPr="00C56F1B">
        <w:rPr>
          <w:rFonts w:ascii="Times New Roman" w:eastAsia="MS Gothic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147259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B75E8A" w:rsidRPr="00C56F1B">
        <w:rPr>
          <w:rFonts w:ascii="Times New Roman" w:hAnsi="Times New Roman" w:cs="Times New Roman"/>
        </w:rPr>
        <w:t xml:space="preserve">N/A </w:t>
      </w:r>
      <w:r w:rsidR="00B75E8A">
        <w:rPr>
          <w:rFonts w:ascii="Times New Roman" w:hAnsi="Times New Roman" w:cs="Times New Roman"/>
        </w:rPr>
        <w:t xml:space="preserve"> </w:t>
      </w:r>
      <w:r w:rsidR="00B75E8A" w:rsidRPr="00C56F1B">
        <w:rPr>
          <w:rFonts w:ascii="Times New Roman" w:hAnsi="Times New Roman" w:cs="Times New Roman"/>
        </w:rPr>
        <w:t>Have all bridge structures in the contract been load rated or has the Load Rating engineer</w:t>
      </w:r>
      <w:r w:rsidR="00B75E8A">
        <w:rPr>
          <w:rFonts w:ascii="Times New Roman" w:hAnsi="Times New Roman" w:cs="Times New Roman"/>
        </w:rPr>
        <w:t xml:space="preserve"> </w:t>
      </w:r>
      <w:r w:rsidR="006A06E8" w:rsidRPr="00C56F1B">
        <w:rPr>
          <w:rFonts w:ascii="Times New Roman" w:hAnsi="Times New Roman" w:cs="Times New Roman"/>
        </w:rPr>
        <w:t>indicated that structure(s) cannot be rated at this time?</w:t>
      </w:r>
      <w:r w:rsidR="006A06E8" w:rsidRPr="00C56F1B">
        <w:rPr>
          <w:rFonts w:ascii="Times New Roman" w:hAnsi="Times New Roman" w:cs="Times New Roman"/>
        </w:rPr>
        <w:tab/>
      </w:r>
    </w:p>
    <w:p w14:paraId="51518C3F" w14:textId="6110DC95" w:rsidR="006A06E8" w:rsidRPr="00C56F1B" w:rsidRDefault="006A06E8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  <w:b/>
        </w:rPr>
      </w:pPr>
      <w:r w:rsidRPr="00C56F1B">
        <w:rPr>
          <w:rFonts w:ascii="Times New Roman" w:hAnsi="Times New Roman" w:cs="Times New Roman"/>
        </w:rPr>
        <w:tab/>
      </w:r>
    </w:p>
    <w:p w14:paraId="407E3BA2" w14:textId="735F2B4D" w:rsidR="006A06E8" w:rsidRPr="00C56F1B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t>Utility Coordination</w:t>
      </w:r>
      <w:r w:rsidRPr="00C56F1B">
        <w:rPr>
          <w:rFonts w:ascii="Times New Roman" w:hAnsi="Times New Roman" w:cs="Times New Roman"/>
        </w:rPr>
        <w:t xml:space="preserve">.  </w:t>
      </w:r>
    </w:p>
    <w:bookmarkStart w:id="5" w:name="_Hlk36140732"/>
    <w:p w14:paraId="62E71D75" w14:textId="2C91AA39" w:rsidR="00B75E8A" w:rsidRPr="00C56F1B" w:rsidRDefault="00000000" w:rsidP="00B75E8A">
      <w:pPr>
        <w:pStyle w:val="ListParagraph"/>
        <w:numPr>
          <w:ilvl w:val="0"/>
          <w:numId w:val="0"/>
        </w:numPr>
        <w:tabs>
          <w:tab w:val="left" w:pos="1710"/>
        </w:tabs>
        <w:spacing w:after="0"/>
        <w:ind w:left="360"/>
        <w:contextualSpacing w:val="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Cs/>
          </w:rPr>
          <w:id w:val="-924728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75E8A" w:rsidRPr="00C42F2A">
        <w:rPr>
          <w:rFonts w:ascii="Times New Roman" w:hAnsi="Times New Roman" w:cs="Times New Roman"/>
          <w:bCs/>
        </w:rPr>
        <w:t xml:space="preserve">Yes  </w:t>
      </w:r>
      <w:sdt>
        <w:sdtPr>
          <w:rPr>
            <w:rFonts w:ascii="Times New Roman" w:eastAsia="MS Gothic" w:hAnsi="Times New Roman" w:cs="Times New Roman"/>
            <w:bCs/>
          </w:rPr>
          <w:id w:val="1646848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75E8A" w:rsidRPr="00C42F2A">
        <w:rPr>
          <w:rFonts w:ascii="Times New Roman" w:hAnsi="Times New Roman" w:cs="Times New Roman"/>
          <w:bCs/>
        </w:rPr>
        <w:t>No</w:t>
      </w:r>
      <w:r w:rsidR="00B75E8A" w:rsidRPr="00B75E8A">
        <w:rPr>
          <w:rFonts w:ascii="Times New Roman" w:hAnsi="Times New Roman" w:cs="Times New Roman"/>
        </w:rPr>
        <w:t xml:space="preserve"> </w:t>
      </w:r>
      <w:r w:rsidR="00B75E8A">
        <w:rPr>
          <w:rFonts w:ascii="Times New Roman" w:hAnsi="Times New Roman" w:cs="Times New Roman"/>
        </w:rPr>
        <w:tab/>
        <w:t>Complete</w:t>
      </w:r>
      <w:r w:rsidR="00B75E8A" w:rsidRPr="00C56F1B">
        <w:rPr>
          <w:rFonts w:ascii="Times New Roman" w:hAnsi="Times New Roman" w:cs="Times New Roman"/>
        </w:rPr>
        <w:t>?</w:t>
      </w:r>
    </w:p>
    <w:bookmarkEnd w:id="5"/>
    <w:p w14:paraId="45C27B29" w14:textId="5E04BF43" w:rsidR="006A06E8" w:rsidRPr="00C56F1B" w:rsidRDefault="006A06E8" w:rsidP="00B75E8A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 xml:space="preserve">If not complete, what is status?  </w:t>
      </w:r>
      <w:r w:rsidRPr="00C56F1B">
        <w:rPr>
          <w:rFonts w:ascii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</w:p>
    <w:bookmarkStart w:id="6" w:name="_Hlk36140540"/>
    <w:p w14:paraId="18994E72" w14:textId="70967453" w:rsidR="00B75E8A" w:rsidRPr="00C56F1B" w:rsidRDefault="00000000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Cs/>
          </w:rPr>
          <w:id w:val="-1360278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75E8A" w:rsidRPr="00C42F2A">
        <w:rPr>
          <w:rFonts w:ascii="Times New Roman" w:hAnsi="Times New Roman" w:cs="Times New Roman"/>
          <w:bCs/>
        </w:rPr>
        <w:t xml:space="preserve">Yes  </w:t>
      </w:r>
      <w:sdt>
        <w:sdtPr>
          <w:rPr>
            <w:rFonts w:ascii="Times New Roman" w:eastAsia="MS Gothic" w:hAnsi="Times New Roman" w:cs="Times New Roman"/>
            <w:bCs/>
          </w:rPr>
          <w:id w:val="1683853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75E8A" w:rsidRPr="00C42F2A">
        <w:rPr>
          <w:rFonts w:ascii="Times New Roman" w:hAnsi="Times New Roman" w:cs="Times New Roman"/>
          <w:bCs/>
        </w:rPr>
        <w:t>No</w:t>
      </w:r>
      <w:r w:rsidR="00B75E8A" w:rsidRPr="00B75E8A">
        <w:rPr>
          <w:rFonts w:ascii="Times New Roman" w:hAnsi="Times New Roman" w:cs="Times New Roman"/>
        </w:rPr>
        <w:t xml:space="preserve"> </w:t>
      </w:r>
      <w:bookmarkEnd w:id="6"/>
      <w:r w:rsidR="00B75E8A">
        <w:rPr>
          <w:rFonts w:ascii="Times New Roman" w:hAnsi="Times New Roman" w:cs="Times New Roman"/>
        </w:rPr>
        <w:tab/>
      </w:r>
      <w:r w:rsidR="006A06E8" w:rsidRPr="00C56F1B">
        <w:rPr>
          <w:rFonts w:ascii="Times New Roman" w:hAnsi="Times New Roman" w:cs="Times New Roman"/>
        </w:rPr>
        <w:t xml:space="preserve">Utilities </w:t>
      </w:r>
      <w:r w:rsidR="00B75E8A">
        <w:rPr>
          <w:rFonts w:ascii="Times New Roman" w:hAnsi="Times New Roman" w:cs="Times New Roman"/>
        </w:rPr>
        <w:t>RSP</w:t>
      </w:r>
      <w:r w:rsidR="006A06E8" w:rsidRPr="00C56F1B">
        <w:rPr>
          <w:rFonts w:ascii="Times New Roman" w:hAnsi="Times New Roman" w:cs="Times New Roman"/>
        </w:rPr>
        <w:t xml:space="preserve"> 107-R-169 included?  </w:t>
      </w:r>
      <w:r w:rsidR="00B75E8A" w:rsidRPr="00C56F1B">
        <w:rPr>
          <w:rFonts w:ascii="Times New Roman" w:hAnsi="Times New Roman" w:cs="Times New Roman"/>
        </w:rPr>
        <w:t xml:space="preserve">ERMS Title:  </w:t>
      </w:r>
      <w:proofErr w:type="spellStart"/>
      <w:r w:rsidR="00B75E8A" w:rsidRPr="00C56F1B">
        <w:rPr>
          <w:rFonts w:ascii="Times New Roman" w:hAnsi="Times New Roman" w:cs="Times New Roman"/>
        </w:rPr>
        <w:t>FTSplProv</w:t>
      </w:r>
      <w:proofErr w:type="spellEnd"/>
      <w:r w:rsidR="00B75E8A" w:rsidRPr="00C56F1B">
        <w:rPr>
          <w:rFonts w:ascii="Times New Roman" w:hAnsi="Times New Roman" w:cs="Times New Roman"/>
        </w:rPr>
        <w:t xml:space="preserve"> [Des No.] for Contract Services</w:t>
      </w:r>
    </w:p>
    <w:p w14:paraId="66717A7F" w14:textId="2D1EB431" w:rsidR="006A06E8" w:rsidRPr="00C56F1B" w:rsidRDefault="006A06E8" w:rsidP="00B75E8A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 xml:space="preserve">If not in ERMS, why?  </w:t>
      </w:r>
      <w:r w:rsidRPr="00C56F1B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</w:p>
    <w:p w14:paraId="2D10D16A" w14:textId="77777777" w:rsidR="00B75E8A" w:rsidRDefault="00000000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Cs/>
          </w:rPr>
          <w:id w:val="-180962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B75E8A">
            <w:rPr>
              <w:rFonts w:ascii="Segoe UI Symbol" w:hAnsi="Segoe UI Symbol" w:cs="Segoe UI Symbol"/>
              <w:bCs/>
            </w:rPr>
            <w:t>☐</w:t>
          </w:r>
        </w:sdtContent>
      </w:sdt>
      <w:r w:rsidR="00B75E8A" w:rsidRPr="00B75E8A">
        <w:rPr>
          <w:rFonts w:ascii="Times New Roman" w:hAnsi="Times New Roman" w:cs="Times New Roman"/>
          <w:bCs/>
        </w:rPr>
        <w:t xml:space="preserve">Yes  </w:t>
      </w:r>
      <w:sdt>
        <w:sdtPr>
          <w:rPr>
            <w:rFonts w:ascii="Times New Roman" w:hAnsi="Times New Roman" w:cs="Times New Roman"/>
            <w:bCs/>
          </w:rPr>
          <w:id w:val="46926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A" w:rsidRPr="00B75E8A">
            <w:rPr>
              <w:rFonts w:ascii="Segoe UI Symbol" w:hAnsi="Segoe UI Symbol" w:cs="Segoe UI Symbol"/>
              <w:bCs/>
            </w:rPr>
            <w:t>☐</w:t>
          </w:r>
        </w:sdtContent>
      </w:sdt>
      <w:r w:rsidR="00B75E8A" w:rsidRPr="00B75E8A">
        <w:rPr>
          <w:rFonts w:ascii="Times New Roman" w:hAnsi="Times New Roman" w:cs="Times New Roman"/>
          <w:bCs/>
        </w:rPr>
        <w:t>No</w:t>
      </w:r>
      <w:r w:rsidR="00B75E8A" w:rsidRPr="00B75E8A">
        <w:rPr>
          <w:rFonts w:ascii="Times New Roman" w:hAnsi="Times New Roman" w:cs="Times New Roman"/>
        </w:rPr>
        <w:t xml:space="preserve"> </w:t>
      </w:r>
      <w:r w:rsidR="00B75E8A">
        <w:rPr>
          <w:rFonts w:ascii="Times New Roman" w:hAnsi="Times New Roman" w:cs="Times New Roman"/>
        </w:rPr>
        <w:tab/>
      </w:r>
      <w:r w:rsidR="006A06E8" w:rsidRPr="00C56F1B">
        <w:rPr>
          <w:rFonts w:ascii="Times New Roman" w:hAnsi="Times New Roman" w:cs="Times New Roman"/>
        </w:rPr>
        <w:t xml:space="preserve">Utility Coordination Certification included?  </w:t>
      </w:r>
      <w:r w:rsidR="00B75E8A">
        <w:rPr>
          <w:rFonts w:ascii="Times New Roman" w:hAnsi="Times New Roman" w:cs="Times New Roman"/>
        </w:rPr>
        <w:t>E</w:t>
      </w:r>
      <w:r w:rsidR="00B75E8A" w:rsidRPr="00C56F1B">
        <w:rPr>
          <w:rFonts w:ascii="Times New Roman" w:hAnsi="Times New Roman" w:cs="Times New Roman"/>
        </w:rPr>
        <w:t xml:space="preserve">RMS Title:  </w:t>
      </w:r>
      <w:proofErr w:type="spellStart"/>
      <w:r w:rsidR="00B75E8A" w:rsidRPr="00C56F1B">
        <w:rPr>
          <w:rFonts w:ascii="Times New Roman" w:hAnsi="Times New Roman" w:cs="Times New Roman"/>
        </w:rPr>
        <w:t>FTUtilCert</w:t>
      </w:r>
      <w:proofErr w:type="spellEnd"/>
      <w:r w:rsidR="00B75E8A" w:rsidRPr="00C56F1B">
        <w:rPr>
          <w:rFonts w:ascii="Times New Roman" w:hAnsi="Times New Roman" w:cs="Times New Roman"/>
        </w:rPr>
        <w:t xml:space="preserve"> [Des No.] for Contract Services</w:t>
      </w:r>
    </w:p>
    <w:p w14:paraId="07523637" w14:textId="54EE842E" w:rsidR="006A06E8" w:rsidRPr="00B75E8A" w:rsidRDefault="004074F9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A06E8" w:rsidRPr="00B75E8A">
        <w:rPr>
          <w:rFonts w:ascii="Times New Roman" w:hAnsi="Times New Roman" w:cs="Times New Roman"/>
        </w:rPr>
        <w:t xml:space="preserve">f not in ERMS, why?  </w:t>
      </w:r>
      <w:r w:rsidR="006A06E8" w:rsidRPr="00B75E8A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6A06E8" w:rsidRPr="00B75E8A">
        <w:rPr>
          <w:rFonts w:ascii="Times New Roman" w:hAnsi="Times New Roman" w:cs="Times New Roman"/>
        </w:rPr>
        <w:instrText xml:space="preserve"> FORMTEXT </w:instrText>
      </w:r>
      <w:r w:rsidR="006A06E8" w:rsidRPr="00B75E8A">
        <w:rPr>
          <w:rFonts w:ascii="Times New Roman" w:hAnsi="Times New Roman" w:cs="Times New Roman"/>
        </w:rPr>
      </w:r>
      <w:r w:rsidR="006A06E8" w:rsidRPr="00B75E8A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6A06E8" w:rsidRPr="00B75E8A">
        <w:rPr>
          <w:rFonts w:ascii="Times New Roman" w:hAnsi="Times New Roman" w:cs="Times New Roman"/>
        </w:rPr>
        <w:fldChar w:fldCharType="end"/>
      </w:r>
    </w:p>
    <w:p w14:paraId="5F36D89A" w14:textId="77777777" w:rsidR="004074F9" w:rsidRDefault="004074F9" w:rsidP="004074F9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77F68111" w14:textId="23C84B0D" w:rsidR="006A06E8" w:rsidRPr="00C56F1B" w:rsidRDefault="006A06E8" w:rsidP="004074F9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 xml:space="preserve">Utility contact person is: </w:t>
      </w:r>
      <w:r w:rsidRPr="00C56F1B"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</w:p>
    <w:p w14:paraId="46C26602" w14:textId="67E7715D" w:rsidR="006A06E8" w:rsidRDefault="006A06E8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</w:p>
    <w:p w14:paraId="35F969B0" w14:textId="77777777" w:rsidR="004D7121" w:rsidRDefault="004D7121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</w:p>
    <w:p w14:paraId="5375E6B8" w14:textId="77777777" w:rsidR="00043C66" w:rsidRDefault="00043C66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</w:p>
    <w:p w14:paraId="43E3242F" w14:textId="77777777" w:rsidR="002634D0" w:rsidRDefault="002634D0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</w:p>
    <w:p w14:paraId="23BF8E73" w14:textId="77777777" w:rsidR="00043C66" w:rsidRPr="00C56F1B" w:rsidRDefault="00043C66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</w:p>
    <w:p w14:paraId="2AD025E2" w14:textId="7B6D8671" w:rsidR="006A06E8" w:rsidRPr="00C56F1B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lastRenderedPageBreak/>
        <w:t>Railroad Coordination</w:t>
      </w:r>
      <w:r w:rsidRPr="00C56F1B">
        <w:rPr>
          <w:rFonts w:ascii="Times New Roman" w:hAnsi="Times New Roman" w:cs="Times New Roman"/>
        </w:rPr>
        <w:t xml:space="preserve">.  </w:t>
      </w:r>
    </w:p>
    <w:p w14:paraId="76E5A485" w14:textId="77777777" w:rsidR="004074F9" w:rsidRPr="00C56F1B" w:rsidRDefault="00000000" w:rsidP="004074F9">
      <w:pPr>
        <w:pStyle w:val="ListParagraph"/>
        <w:numPr>
          <w:ilvl w:val="0"/>
          <w:numId w:val="0"/>
        </w:numPr>
        <w:tabs>
          <w:tab w:val="left" w:pos="1710"/>
        </w:tabs>
        <w:spacing w:after="0"/>
        <w:ind w:left="360"/>
        <w:contextualSpacing w:val="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Cs/>
          </w:rPr>
          <w:id w:val="13377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074F9" w:rsidRPr="00C42F2A">
        <w:rPr>
          <w:rFonts w:ascii="Times New Roman" w:hAnsi="Times New Roman" w:cs="Times New Roman"/>
          <w:bCs/>
        </w:rPr>
        <w:t xml:space="preserve">Yes  </w:t>
      </w:r>
      <w:sdt>
        <w:sdtPr>
          <w:rPr>
            <w:rFonts w:ascii="Times New Roman" w:eastAsia="MS Gothic" w:hAnsi="Times New Roman" w:cs="Times New Roman"/>
            <w:bCs/>
          </w:rPr>
          <w:id w:val="62490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074F9" w:rsidRPr="00C42F2A">
        <w:rPr>
          <w:rFonts w:ascii="Times New Roman" w:hAnsi="Times New Roman" w:cs="Times New Roman"/>
          <w:bCs/>
        </w:rPr>
        <w:t>No</w:t>
      </w:r>
      <w:r w:rsidR="004074F9" w:rsidRPr="00B75E8A">
        <w:rPr>
          <w:rFonts w:ascii="Times New Roman" w:hAnsi="Times New Roman" w:cs="Times New Roman"/>
        </w:rPr>
        <w:t xml:space="preserve"> </w:t>
      </w:r>
      <w:r w:rsidR="004074F9">
        <w:rPr>
          <w:rFonts w:ascii="Times New Roman" w:hAnsi="Times New Roman" w:cs="Times New Roman"/>
        </w:rPr>
        <w:tab/>
        <w:t>Complete</w:t>
      </w:r>
      <w:r w:rsidR="004074F9" w:rsidRPr="00C56F1B">
        <w:rPr>
          <w:rFonts w:ascii="Times New Roman" w:hAnsi="Times New Roman" w:cs="Times New Roman"/>
        </w:rPr>
        <w:t>?</w:t>
      </w:r>
    </w:p>
    <w:p w14:paraId="0E4A09B3" w14:textId="099E1C57" w:rsidR="006A06E8" w:rsidRPr="00C56F1B" w:rsidRDefault="006A06E8" w:rsidP="004074F9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 xml:space="preserve">If not complete, what is status?  </w:t>
      </w:r>
      <w:r w:rsidRPr="00C56F1B">
        <w:rPr>
          <w:rFonts w:ascii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</w:p>
    <w:p w14:paraId="26BDCC0B" w14:textId="77777777" w:rsidR="00132F94" w:rsidRDefault="00000000" w:rsidP="004074F9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Cs/>
          </w:rPr>
          <w:id w:val="208372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074F9" w:rsidRPr="00C42F2A">
        <w:rPr>
          <w:rFonts w:ascii="Times New Roman" w:hAnsi="Times New Roman" w:cs="Times New Roman"/>
          <w:bCs/>
        </w:rPr>
        <w:t xml:space="preserve">Yes  </w:t>
      </w:r>
      <w:sdt>
        <w:sdtPr>
          <w:rPr>
            <w:rFonts w:ascii="Times New Roman" w:eastAsia="MS Gothic" w:hAnsi="Times New Roman" w:cs="Times New Roman"/>
            <w:bCs/>
          </w:rPr>
          <w:id w:val="478428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074F9" w:rsidRPr="00C42F2A">
        <w:rPr>
          <w:rFonts w:ascii="Times New Roman" w:hAnsi="Times New Roman" w:cs="Times New Roman"/>
          <w:bCs/>
        </w:rPr>
        <w:t>No</w:t>
      </w:r>
      <w:r w:rsidR="004074F9" w:rsidRPr="00B75E8A">
        <w:rPr>
          <w:rFonts w:ascii="Times New Roman" w:hAnsi="Times New Roman" w:cs="Times New Roman"/>
        </w:rPr>
        <w:t xml:space="preserve"> </w:t>
      </w:r>
      <w:r w:rsidR="004074F9">
        <w:rPr>
          <w:rFonts w:ascii="Times New Roman" w:hAnsi="Times New Roman" w:cs="Times New Roman"/>
        </w:rPr>
        <w:tab/>
      </w:r>
      <w:r w:rsidR="006A06E8" w:rsidRPr="00C56F1B">
        <w:rPr>
          <w:rFonts w:ascii="Times New Roman" w:hAnsi="Times New Roman" w:cs="Times New Roman"/>
        </w:rPr>
        <w:t xml:space="preserve">Railroad Coordination Certification included? </w:t>
      </w:r>
    </w:p>
    <w:p w14:paraId="6E6522B0" w14:textId="5A497E63" w:rsidR="006A06E8" w:rsidRPr="00C56F1B" w:rsidRDefault="00132F94" w:rsidP="00132F94">
      <w:pPr>
        <w:pStyle w:val="ListParagraph"/>
        <w:numPr>
          <w:ilvl w:val="0"/>
          <w:numId w:val="0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A06E8" w:rsidRPr="00C56F1B">
        <w:rPr>
          <w:rFonts w:ascii="Times New Roman" w:hAnsi="Times New Roman" w:cs="Times New Roman"/>
        </w:rPr>
        <w:t xml:space="preserve">ERMS Title:  </w:t>
      </w:r>
      <w:proofErr w:type="spellStart"/>
      <w:r w:rsidR="006A06E8" w:rsidRPr="00C56F1B">
        <w:rPr>
          <w:rFonts w:ascii="Times New Roman" w:hAnsi="Times New Roman" w:cs="Times New Roman"/>
        </w:rPr>
        <w:t>FTRRCert</w:t>
      </w:r>
      <w:proofErr w:type="spellEnd"/>
      <w:r w:rsidR="006A06E8" w:rsidRPr="00C56F1B">
        <w:rPr>
          <w:rFonts w:ascii="Times New Roman" w:hAnsi="Times New Roman" w:cs="Times New Roman"/>
        </w:rPr>
        <w:t xml:space="preserve"> [Des No.] for Contract Services</w:t>
      </w:r>
    </w:p>
    <w:p w14:paraId="38F0ABC1" w14:textId="23A9D474" w:rsidR="006A06E8" w:rsidRPr="00C56F1B" w:rsidRDefault="00000000" w:rsidP="004074F9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203148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4074F9" w:rsidRPr="00C56F1B"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eastAsia="MS Gothic" w:hAnsi="Times New Roman" w:cs="Times New Roman"/>
          </w:rPr>
          <w:id w:val="-84609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4074F9" w:rsidRPr="00C56F1B">
        <w:rPr>
          <w:rFonts w:ascii="Times New Roman" w:hAnsi="Times New Roman" w:cs="Times New Roman"/>
        </w:rPr>
        <w:t xml:space="preserve">No   </w:t>
      </w:r>
      <w:sdt>
        <w:sdtPr>
          <w:rPr>
            <w:rFonts w:ascii="Times New Roman" w:eastAsia="MS Gothic" w:hAnsi="Times New Roman" w:cs="Times New Roman"/>
          </w:rPr>
          <w:id w:val="-21866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4074F9" w:rsidRPr="00C56F1B">
        <w:rPr>
          <w:rFonts w:ascii="Times New Roman" w:hAnsi="Times New Roman" w:cs="Times New Roman"/>
        </w:rPr>
        <w:t xml:space="preserve">N/A  </w:t>
      </w:r>
      <w:r w:rsidR="006A06E8" w:rsidRPr="00C56F1B">
        <w:rPr>
          <w:rFonts w:ascii="Times New Roman" w:hAnsi="Times New Roman" w:cs="Times New Roman"/>
        </w:rPr>
        <w:t xml:space="preserve">Railroad Agreement </w:t>
      </w:r>
      <w:r w:rsidR="004074F9">
        <w:rPr>
          <w:rFonts w:ascii="Times New Roman" w:hAnsi="Times New Roman" w:cs="Times New Roman"/>
        </w:rPr>
        <w:t>Required</w:t>
      </w:r>
      <w:r w:rsidR="006A06E8" w:rsidRPr="00C56F1B">
        <w:rPr>
          <w:rFonts w:ascii="Times New Roman" w:hAnsi="Times New Roman" w:cs="Times New Roman"/>
        </w:rPr>
        <w:t xml:space="preserve">? </w:t>
      </w:r>
    </w:p>
    <w:p w14:paraId="03F9E1A9" w14:textId="7113DEA0" w:rsidR="006A06E8" w:rsidRPr="00C56F1B" w:rsidRDefault="006A06E8" w:rsidP="004074F9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 xml:space="preserve">If </w:t>
      </w:r>
      <w:proofErr w:type="gramStart"/>
      <w:r w:rsidRPr="00C56F1B">
        <w:rPr>
          <w:rFonts w:ascii="Times New Roman" w:hAnsi="Times New Roman" w:cs="Times New Roman"/>
        </w:rPr>
        <w:t>Yes</w:t>
      </w:r>
      <w:proofErr w:type="gramEnd"/>
      <w:r w:rsidRPr="00C56F1B">
        <w:rPr>
          <w:rFonts w:ascii="Times New Roman" w:hAnsi="Times New Roman" w:cs="Times New Roman"/>
        </w:rPr>
        <w:t xml:space="preserve"> and not signed, what is status?  </w:t>
      </w:r>
      <w:r w:rsidRPr="00C56F1B">
        <w:rPr>
          <w:rFonts w:ascii="Times New Roman" w:hAnsi="Times New Roman"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</w:p>
    <w:p w14:paraId="5BC63875" w14:textId="551B1085" w:rsidR="00BE64B1" w:rsidRPr="00C56F1B" w:rsidRDefault="00000000" w:rsidP="004074F9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210460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4074F9" w:rsidRPr="00C56F1B"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eastAsia="MS Gothic" w:hAnsi="Times New Roman" w:cs="Times New Roman"/>
          </w:rPr>
          <w:id w:val="-115636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4074F9" w:rsidRPr="00C56F1B">
        <w:rPr>
          <w:rFonts w:ascii="Times New Roman" w:hAnsi="Times New Roman" w:cs="Times New Roman"/>
        </w:rPr>
        <w:t xml:space="preserve">No   </w:t>
      </w:r>
      <w:sdt>
        <w:sdtPr>
          <w:rPr>
            <w:rFonts w:ascii="Times New Roman" w:eastAsia="MS Gothic" w:hAnsi="Times New Roman" w:cs="Times New Roman"/>
          </w:rPr>
          <w:id w:val="166434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4074F9" w:rsidRPr="00C56F1B">
        <w:rPr>
          <w:rFonts w:ascii="Times New Roman" w:hAnsi="Times New Roman" w:cs="Times New Roman"/>
        </w:rPr>
        <w:t xml:space="preserve">N/A  </w:t>
      </w:r>
      <w:r w:rsidR="006A06E8" w:rsidRPr="00C56F1B">
        <w:rPr>
          <w:rFonts w:ascii="Times New Roman" w:hAnsi="Times New Roman" w:cs="Times New Roman"/>
        </w:rPr>
        <w:t xml:space="preserve">Railroad special provision included?  </w:t>
      </w:r>
    </w:p>
    <w:p w14:paraId="15034144" w14:textId="635C0204" w:rsidR="006A06E8" w:rsidRPr="00C56F1B" w:rsidRDefault="006A06E8" w:rsidP="004074F9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ab/>
        <w:t xml:space="preserve">ERMS Title:  </w:t>
      </w:r>
      <w:proofErr w:type="spellStart"/>
      <w:r w:rsidRPr="00C56F1B">
        <w:rPr>
          <w:rFonts w:ascii="Times New Roman" w:hAnsi="Times New Roman" w:cs="Times New Roman"/>
        </w:rPr>
        <w:t>FTRRSplProv</w:t>
      </w:r>
      <w:proofErr w:type="spellEnd"/>
      <w:r w:rsidRPr="00C56F1B">
        <w:rPr>
          <w:rFonts w:ascii="Times New Roman" w:hAnsi="Times New Roman" w:cs="Times New Roman"/>
        </w:rPr>
        <w:t xml:space="preserve"> [Des No.] for Contract Services</w:t>
      </w:r>
    </w:p>
    <w:p w14:paraId="38EB8B72" w14:textId="09B08D70" w:rsidR="006A06E8" w:rsidRPr="00C56F1B" w:rsidRDefault="006A06E8" w:rsidP="004074F9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ab/>
        <w:t xml:space="preserve">If not in ERMS, why?  </w:t>
      </w:r>
      <w:r w:rsidRPr="00C56F1B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</w:p>
    <w:p w14:paraId="3F5161AA" w14:textId="77777777" w:rsidR="006A06E8" w:rsidRPr="00C56F1B" w:rsidRDefault="006A06E8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</w:p>
    <w:p w14:paraId="301C9B03" w14:textId="0B8379BE" w:rsidR="006A06E8" w:rsidRPr="00C56F1B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t>Right of Way</w:t>
      </w:r>
      <w:r w:rsidRPr="00C56F1B">
        <w:rPr>
          <w:rFonts w:ascii="Times New Roman" w:hAnsi="Times New Roman" w:cs="Times New Roman"/>
        </w:rPr>
        <w:t xml:space="preserve">.  </w:t>
      </w:r>
    </w:p>
    <w:p w14:paraId="2D0A9BD2" w14:textId="50F5053C" w:rsidR="004074F9" w:rsidRPr="00C56F1B" w:rsidRDefault="00000000" w:rsidP="004074F9">
      <w:pPr>
        <w:pStyle w:val="ListParagraph"/>
        <w:numPr>
          <w:ilvl w:val="0"/>
          <w:numId w:val="0"/>
        </w:numPr>
        <w:tabs>
          <w:tab w:val="left" w:pos="1710"/>
        </w:tabs>
        <w:spacing w:after="0"/>
        <w:ind w:left="360"/>
        <w:contextualSpacing w:val="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Cs/>
          </w:rPr>
          <w:id w:val="365961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074F9" w:rsidRPr="00C42F2A">
        <w:rPr>
          <w:rFonts w:ascii="Times New Roman" w:hAnsi="Times New Roman" w:cs="Times New Roman"/>
          <w:bCs/>
        </w:rPr>
        <w:t xml:space="preserve">Yes  </w:t>
      </w:r>
      <w:sdt>
        <w:sdtPr>
          <w:rPr>
            <w:rFonts w:ascii="Times New Roman" w:eastAsia="MS Gothic" w:hAnsi="Times New Roman" w:cs="Times New Roman"/>
            <w:bCs/>
          </w:rPr>
          <w:id w:val="-1401353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074F9" w:rsidRPr="00C42F2A">
        <w:rPr>
          <w:rFonts w:ascii="Times New Roman" w:hAnsi="Times New Roman" w:cs="Times New Roman"/>
          <w:bCs/>
        </w:rPr>
        <w:t>No</w:t>
      </w:r>
      <w:r w:rsidR="004074F9" w:rsidRPr="00B75E8A">
        <w:rPr>
          <w:rFonts w:ascii="Times New Roman" w:hAnsi="Times New Roman" w:cs="Times New Roman"/>
        </w:rPr>
        <w:t xml:space="preserve"> </w:t>
      </w:r>
      <w:r w:rsidR="004074F9">
        <w:rPr>
          <w:rFonts w:ascii="Times New Roman" w:hAnsi="Times New Roman" w:cs="Times New Roman"/>
        </w:rPr>
        <w:tab/>
      </w:r>
      <w:r w:rsidR="004074F9" w:rsidRPr="00C56F1B">
        <w:rPr>
          <w:rFonts w:ascii="Times New Roman" w:hAnsi="Times New Roman" w:cs="Times New Roman"/>
        </w:rPr>
        <w:t>Additional R/W required?</w:t>
      </w:r>
    </w:p>
    <w:p w14:paraId="4F877215" w14:textId="77777777" w:rsidR="00132F94" w:rsidRDefault="00000000" w:rsidP="004074F9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Cs/>
          </w:rPr>
          <w:id w:val="-902140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074F9" w:rsidRPr="00C42F2A">
        <w:rPr>
          <w:rFonts w:ascii="Times New Roman" w:hAnsi="Times New Roman" w:cs="Times New Roman"/>
          <w:bCs/>
        </w:rPr>
        <w:t xml:space="preserve">Yes  </w:t>
      </w:r>
      <w:sdt>
        <w:sdtPr>
          <w:rPr>
            <w:rFonts w:ascii="Times New Roman" w:eastAsia="MS Gothic" w:hAnsi="Times New Roman" w:cs="Times New Roman"/>
            <w:bCs/>
          </w:rPr>
          <w:id w:val="-190358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4F9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074F9" w:rsidRPr="00C42F2A">
        <w:rPr>
          <w:rFonts w:ascii="Times New Roman" w:hAnsi="Times New Roman" w:cs="Times New Roman"/>
          <w:bCs/>
        </w:rPr>
        <w:t>No</w:t>
      </w:r>
      <w:r w:rsidR="004074F9">
        <w:rPr>
          <w:rFonts w:ascii="Times New Roman" w:hAnsi="Times New Roman" w:cs="Times New Roman"/>
          <w:bCs/>
        </w:rPr>
        <w:tab/>
      </w:r>
      <w:r w:rsidR="006A06E8" w:rsidRPr="00C56F1B">
        <w:rPr>
          <w:rFonts w:ascii="Times New Roman" w:hAnsi="Times New Roman" w:cs="Times New Roman"/>
        </w:rPr>
        <w:t xml:space="preserve">Is R/W clear and is Certification Letter included?  </w:t>
      </w:r>
    </w:p>
    <w:p w14:paraId="726588CD" w14:textId="62536050" w:rsidR="006A06E8" w:rsidRPr="00C56F1B" w:rsidRDefault="00132F94" w:rsidP="00AD23FF">
      <w:pPr>
        <w:pStyle w:val="ListParagraph"/>
        <w:numPr>
          <w:ilvl w:val="0"/>
          <w:numId w:val="0"/>
        </w:numPr>
        <w:tabs>
          <w:tab w:val="left" w:pos="720"/>
        </w:tabs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56F1B">
        <w:rPr>
          <w:rFonts w:ascii="Times New Roman" w:hAnsi="Times New Roman" w:cs="Times New Roman"/>
        </w:rPr>
        <w:t xml:space="preserve">ERMS Title:  </w:t>
      </w:r>
      <w:proofErr w:type="spellStart"/>
      <w:r w:rsidRPr="00C56F1B">
        <w:rPr>
          <w:rFonts w:ascii="Times New Roman" w:hAnsi="Times New Roman" w:cs="Times New Roman"/>
        </w:rPr>
        <w:t>FTRWCert</w:t>
      </w:r>
      <w:proofErr w:type="spellEnd"/>
      <w:r w:rsidRPr="00C56F1B">
        <w:rPr>
          <w:rFonts w:ascii="Times New Roman" w:hAnsi="Times New Roman" w:cs="Times New Roman"/>
        </w:rPr>
        <w:t xml:space="preserve"> [Des No.] for Contract Services</w:t>
      </w:r>
      <w:r w:rsidR="006A06E8" w:rsidRPr="00C56F1B">
        <w:rPr>
          <w:rFonts w:ascii="Times New Roman" w:hAnsi="Times New Roman" w:cs="Times New Roman"/>
        </w:rPr>
        <w:tab/>
      </w:r>
    </w:p>
    <w:p w14:paraId="3C3E22C6" w14:textId="7E97DF04" w:rsidR="006A06E8" w:rsidRPr="00C56F1B" w:rsidRDefault="006A06E8" w:rsidP="00AD23FF">
      <w:pPr>
        <w:pStyle w:val="ListParagraph"/>
        <w:numPr>
          <w:ilvl w:val="0"/>
          <w:numId w:val="0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ab/>
        <w:t xml:space="preserve">If not in ERMS, why?  </w:t>
      </w:r>
      <w:r w:rsidRPr="00C56F1B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</w:p>
    <w:p w14:paraId="36C8DAF9" w14:textId="5B7C75E1" w:rsidR="006A06E8" w:rsidRPr="00C56F1B" w:rsidRDefault="006A06E8" w:rsidP="00AD23FF">
      <w:pPr>
        <w:pStyle w:val="ListParagraph"/>
        <w:numPr>
          <w:ilvl w:val="0"/>
          <w:numId w:val="0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ab/>
        <w:t xml:space="preserve">If not clear, number of parcels remaining is </w:t>
      </w:r>
      <w:r w:rsidRPr="00C56F1B">
        <w:rPr>
          <w:rFonts w:ascii="Times New Roman" w:hAnsi="Times New Roman"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  <w:bookmarkEnd w:id="7"/>
    </w:p>
    <w:p w14:paraId="52856284" w14:textId="0150B4FA" w:rsidR="006A06E8" w:rsidRPr="00C56F1B" w:rsidRDefault="006A06E8" w:rsidP="00AD23FF">
      <w:pPr>
        <w:pStyle w:val="ListParagraph"/>
        <w:numPr>
          <w:ilvl w:val="0"/>
          <w:numId w:val="0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ab/>
        <w:t xml:space="preserve">Expected R/W clear date is </w:t>
      </w:r>
      <w:r w:rsidRPr="00C56F1B">
        <w:rPr>
          <w:rFonts w:ascii="Times New Roman" w:hAnsi="Times New Roman"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" w:name="Text27"/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  <w:bookmarkEnd w:id="8"/>
    </w:p>
    <w:p w14:paraId="6221368C" w14:textId="7E5A9094" w:rsidR="006A06E8" w:rsidRPr="00C56F1B" w:rsidRDefault="006A06E8" w:rsidP="00AD23FF">
      <w:pPr>
        <w:pStyle w:val="ListParagraph"/>
        <w:numPr>
          <w:ilvl w:val="0"/>
          <w:numId w:val="0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ab/>
        <w:t xml:space="preserve">R/W contact person is </w:t>
      </w:r>
      <w:r w:rsidRPr="00C56F1B">
        <w:rPr>
          <w:rFonts w:ascii="Times New Roman" w:hAnsi="Times New Roman"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  <w:bookmarkEnd w:id="9"/>
    </w:p>
    <w:p w14:paraId="2F367579" w14:textId="77777777" w:rsidR="006A06E8" w:rsidRPr="00C56F1B" w:rsidRDefault="006A06E8" w:rsidP="004074F9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  <w:b/>
        </w:rPr>
      </w:pPr>
    </w:p>
    <w:p w14:paraId="574569EA" w14:textId="45482DFF" w:rsidR="006A06E8" w:rsidRPr="00C56F1B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t>Summary of Commitments.</w:t>
      </w:r>
      <w:r w:rsidRPr="00C56F1B">
        <w:rPr>
          <w:rFonts w:ascii="Times New Roman" w:hAnsi="Times New Roman" w:cs="Times New Roman"/>
        </w:rPr>
        <w:t xml:space="preserve">  This consists of a listing of commitments from the environmental document, regulatory agencies, purchasing agreements, including context-sensitive items, as related to design and construction.  Commitments must include contract-specific information to describe what action is necessary.  Necessary action must be included in the plans and special provisions.</w:t>
      </w:r>
    </w:p>
    <w:p w14:paraId="1CFD1060" w14:textId="1464217A" w:rsidR="006A06E8" w:rsidRPr="00C56F1B" w:rsidRDefault="00AD4B76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ab/>
      </w:r>
      <w:r w:rsidR="006A06E8" w:rsidRPr="00C56F1B">
        <w:rPr>
          <w:rFonts w:ascii="Times New Roman" w:hAnsi="Times New Roman" w:cs="Times New Roman"/>
        </w:rPr>
        <w:t xml:space="preserve">ERMS Title:  </w:t>
      </w:r>
      <w:proofErr w:type="spellStart"/>
      <w:r w:rsidR="006A06E8" w:rsidRPr="00C56F1B">
        <w:rPr>
          <w:rFonts w:ascii="Times New Roman" w:hAnsi="Times New Roman" w:cs="Times New Roman"/>
        </w:rPr>
        <w:t>FTCommit</w:t>
      </w:r>
      <w:proofErr w:type="spellEnd"/>
      <w:r w:rsidR="006A06E8" w:rsidRPr="00C56F1B">
        <w:rPr>
          <w:rFonts w:ascii="Times New Roman" w:hAnsi="Times New Roman" w:cs="Times New Roman"/>
        </w:rPr>
        <w:t xml:space="preserve"> [Des No.] for Contract Services</w:t>
      </w:r>
    </w:p>
    <w:p w14:paraId="3369E89A" w14:textId="4315861A" w:rsidR="006A06E8" w:rsidRPr="00C56F1B" w:rsidRDefault="006A06E8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ab/>
        <w:t xml:space="preserve">If not in ERMS, why?  </w:t>
      </w:r>
      <w:r w:rsidRPr="00C56F1B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56F1B">
        <w:rPr>
          <w:rFonts w:ascii="Times New Roman" w:hAnsi="Times New Roman" w:cs="Times New Roman"/>
        </w:rPr>
        <w:instrText xml:space="preserve"> FORMTEXT </w:instrText>
      </w:r>
      <w:r w:rsidRPr="00C56F1B">
        <w:rPr>
          <w:rFonts w:ascii="Times New Roman" w:hAnsi="Times New Roman" w:cs="Times New Roman"/>
        </w:rPr>
      </w:r>
      <w:r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="009C23C6">
        <w:rPr>
          <w:rFonts w:ascii="Times New Roman" w:hAnsi="Times New Roman" w:cs="Times New Roman"/>
          <w:noProof/>
        </w:rPr>
        <w:t> </w:t>
      </w:r>
      <w:r w:rsidRPr="00C56F1B">
        <w:rPr>
          <w:rFonts w:ascii="Times New Roman" w:hAnsi="Times New Roman" w:cs="Times New Roman"/>
        </w:rPr>
        <w:fldChar w:fldCharType="end"/>
      </w:r>
    </w:p>
    <w:p w14:paraId="010D187E" w14:textId="77777777" w:rsidR="006A06E8" w:rsidRPr="00C56F1B" w:rsidRDefault="006A06E8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</w:p>
    <w:p w14:paraId="6E714441" w14:textId="6BFE4A2D" w:rsidR="006A06E8" w:rsidRPr="00C56F1B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t>Proprietary Materials</w:t>
      </w:r>
      <w:r w:rsidRPr="00C56F1B">
        <w:rPr>
          <w:rFonts w:ascii="Times New Roman" w:hAnsi="Times New Roman" w:cs="Times New Roman"/>
        </w:rPr>
        <w:t xml:space="preserve">.  </w:t>
      </w:r>
    </w:p>
    <w:p w14:paraId="68D06CCF" w14:textId="74E2CC21" w:rsidR="00C42F2A" w:rsidRDefault="00000000" w:rsidP="00B75E8A">
      <w:pPr>
        <w:pStyle w:val="ListParagraph"/>
        <w:numPr>
          <w:ilvl w:val="0"/>
          <w:numId w:val="0"/>
        </w:numPr>
        <w:tabs>
          <w:tab w:val="left" w:pos="450"/>
          <w:tab w:val="left" w:pos="810"/>
          <w:tab w:val="left" w:pos="1710"/>
        </w:tabs>
        <w:ind w:left="450" w:hanging="9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614493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2F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D4B76" w:rsidRPr="00C56F1B"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eastAsia="MS Gothic" w:hAnsi="Times New Roman" w:cs="Times New Roman"/>
          </w:rPr>
          <w:id w:val="-445236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B76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AD4B76" w:rsidRPr="00C56F1B">
        <w:rPr>
          <w:rFonts w:ascii="Times New Roman" w:hAnsi="Times New Roman" w:cs="Times New Roman"/>
        </w:rPr>
        <w:t>No</w:t>
      </w:r>
      <w:r w:rsidR="00C42F2A" w:rsidRPr="00C42F2A">
        <w:rPr>
          <w:rFonts w:ascii="Times New Roman" w:hAnsi="Times New Roman" w:cs="Times New Roman"/>
        </w:rPr>
        <w:t xml:space="preserve"> </w:t>
      </w:r>
      <w:r w:rsidR="00B75E8A">
        <w:rPr>
          <w:rFonts w:ascii="Times New Roman" w:hAnsi="Times New Roman" w:cs="Times New Roman"/>
        </w:rPr>
        <w:tab/>
      </w:r>
      <w:r w:rsidR="00C42F2A" w:rsidRPr="00C56F1B">
        <w:rPr>
          <w:rFonts w:ascii="Times New Roman" w:hAnsi="Times New Roman" w:cs="Times New Roman"/>
        </w:rPr>
        <w:t xml:space="preserve">Are there any proprietary materials which are not currently listed on the Programmatic Proprietary Material Approvals list?  See </w:t>
      </w:r>
      <w:hyperlink r:id="rId11" w:history="1">
        <w:r w:rsidR="00C42F2A" w:rsidRPr="00C56F1B">
          <w:rPr>
            <w:rStyle w:val="Hyperlink"/>
            <w:rFonts w:ascii="Times New Roman" w:hAnsi="Times New Roman" w:cs="Times New Roman"/>
          </w:rPr>
          <w:t>www.in.gov/indot/2684.htm</w:t>
        </w:r>
      </w:hyperlink>
      <w:r w:rsidR="00C42F2A">
        <w:rPr>
          <w:rFonts w:ascii="Times New Roman" w:hAnsi="Times New Roman" w:cs="Times New Roman"/>
        </w:rPr>
        <w:t xml:space="preserve"> for programmatic approvals.</w:t>
      </w:r>
    </w:p>
    <w:p w14:paraId="2472D19B" w14:textId="1AF2B555" w:rsidR="006A06E8" w:rsidRPr="00C42F2A" w:rsidRDefault="00000000" w:rsidP="00B75E8A">
      <w:pPr>
        <w:pStyle w:val="ListParagraph"/>
        <w:numPr>
          <w:ilvl w:val="0"/>
          <w:numId w:val="0"/>
        </w:numPr>
        <w:tabs>
          <w:tab w:val="left" w:pos="450"/>
          <w:tab w:val="left" w:pos="810"/>
          <w:tab w:val="left" w:pos="1710"/>
        </w:tabs>
        <w:ind w:left="450" w:hanging="90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60145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F2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42F2A" w:rsidRPr="00C42F2A">
        <w:rPr>
          <w:rFonts w:ascii="Times New Roman" w:hAnsi="Times New Roman" w:cs="Times New Roman"/>
        </w:rPr>
        <w:t xml:space="preserve">Yes  </w:t>
      </w:r>
      <w:sdt>
        <w:sdtPr>
          <w:rPr>
            <w:rFonts w:ascii="Segoe UI Symbol" w:eastAsia="MS Gothic" w:hAnsi="Segoe UI Symbol" w:cs="Segoe UI Symbol"/>
          </w:rPr>
          <w:id w:val="-207619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F2A" w:rsidRPr="00C42F2A">
            <w:rPr>
              <w:rFonts w:ascii="Segoe UI Symbol" w:eastAsia="MS Gothic" w:hAnsi="Segoe UI Symbol" w:cs="Segoe UI Symbol"/>
            </w:rPr>
            <w:t>☐</w:t>
          </w:r>
        </w:sdtContent>
      </w:sdt>
      <w:r w:rsidR="00C42F2A" w:rsidRPr="00C42F2A">
        <w:rPr>
          <w:rFonts w:ascii="Times New Roman" w:hAnsi="Times New Roman" w:cs="Times New Roman"/>
        </w:rPr>
        <w:t xml:space="preserve">No </w:t>
      </w:r>
      <w:r w:rsidR="00B75E8A">
        <w:rPr>
          <w:rFonts w:ascii="Times New Roman" w:hAnsi="Times New Roman" w:cs="Times New Roman"/>
        </w:rPr>
        <w:tab/>
      </w:r>
      <w:r w:rsidR="006A06E8" w:rsidRPr="00C42F2A">
        <w:rPr>
          <w:rFonts w:ascii="Times New Roman" w:hAnsi="Times New Roman" w:cs="Times New Roman"/>
        </w:rPr>
        <w:t>If Yes, has the justification been submitted and approved for each item?</w:t>
      </w:r>
      <w:r w:rsidR="006A06E8" w:rsidRPr="00C42F2A">
        <w:rPr>
          <w:rFonts w:ascii="Times New Roman" w:hAnsi="Times New Roman" w:cs="Times New Roman"/>
        </w:rPr>
        <w:tab/>
      </w:r>
    </w:p>
    <w:p w14:paraId="6777A51D" w14:textId="77777777" w:rsidR="00B168BA" w:rsidRPr="00C56F1B" w:rsidRDefault="00B168BA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</w:p>
    <w:p w14:paraId="63DFDED4" w14:textId="2CDFAC6C" w:rsidR="006A06E8" w:rsidRPr="00C56F1B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t>Unique Special Provisions</w:t>
      </w:r>
      <w:r w:rsidRPr="00C56F1B">
        <w:rPr>
          <w:rFonts w:ascii="Times New Roman" w:hAnsi="Times New Roman" w:cs="Times New Roman"/>
        </w:rPr>
        <w:t xml:space="preserve">  </w:t>
      </w:r>
    </w:p>
    <w:p w14:paraId="64873F13" w14:textId="01A09C9E" w:rsidR="002332FD" w:rsidRDefault="00000000" w:rsidP="00B75E8A">
      <w:pPr>
        <w:pStyle w:val="ListParagraph"/>
        <w:numPr>
          <w:ilvl w:val="0"/>
          <w:numId w:val="0"/>
        </w:numPr>
        <w:tabs>
          <w:tab w:val="left" w:pos="360"/>
          <w:tab w:val="left" w:pos="1710"/>
        </w:tabs>
        <w:ind w:left="36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1783571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F2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332FD" w:rsidRPr="00C56F1B"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eastAsia="MS Gothic" w:hAnsi="Times New Roman" w:cs="Times New Roman"/>
          </w:rPr>
          <w:id w:val="2109916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2FD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2332FD" w:rsidRPr="00C56F1B">
        <w:rPr>
          <w:rFonts w:ascii="Times New Roman" w:hAnsi="Times New Roman" w:cs="Times New Roman"/>
        </w:rPr>
        <w:t xml:space="preserve">No </w:t>
      </w:r>
      <w:r w:rsidR="00C42F2A">
        <w:rPr>
          <w:rFonts w:ascii="Times New Roman" w:hAnsi="Times New Roman" w:cs="Times New Roman"/>
        </w:rPr>
        <w:tab/>
      </w:r>
      <w:r w:rsidR="002332FD" w:rsidRPr="00C56F1B">
        <w:rPr>
          <w:rFonts w:ascii="Times New Roman" w:hAnsi="Times New Roman" w:cs="Times New Roman"/>
        </w:rPr>
        <w:t xml:space="preserve">Are there any unique special provisions included in this contract?  </w:t>
      </w:r>
    </w:p>
    <w:p w14:paraId="71E21E33" w14:textId="7304417E" w:rsidR="00D73827" w:rsidRDefault="00000000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2006738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F2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332FD" w:rsidRPr="00C56F1B"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eastAsia="MS Gothic" w:hAnsi="Times New Roman" w:cs="Times New Roman"/>
          </w:rPr>
          <w:id w:val="2142609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2FD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2332FD" w:rsidRPr="00C56F1B">
        <w:rPr>
          <w:rFonts w:ascii="Times New Roman" w:hAnsi="Times New Roman" w:cs="Times New Roman"/>
        </w:rPr>
        <w:t>No</w:t>
      </w:r>
      <w:r w:rsidR="00C42F2A">
        <w:rPr>
          <w:rFonts w:ascii="Times New Roman" w:hAnsi="Times New Roman" w:cs="Times New Roman"/>
        </w:rPr>
        <w:tab/>
      </w:r>
      <w:r w:rsidR="006A06E8" w:rsidRPr="00C56F1B">
        <w:rPr>
          <w:rFonts w:ascii="Times New Roman" w:hAnsi="Times New Roman" w:cs="Times New Roman"/>
        </w:rPr>
        <w:t xml:space="preserve">If Yes, have the unique special provisions been reviewed by the Specifications Engineer? </w:t>
      </w:r>
    </w:p>
    <w:p w14:paraId="1E3D747A" w14:textId="058C5B9E" w:rsidR="006A06E8" w:rsidRPr="00C56F1B" w:rsidRDefault="002332FD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A06E8" w:rsidRPr="00C56F1B">
        <w:rPr>
          <w:rFonts w:ascii="Times New Roman" w:hAnsi="Times New Roman" w:cs="Times New Roman"/>
        </w:rPr>
        <w:t xml:space="preserve">If No, why not? </w:t>
      </w:r>
      <w:r w:rsidR="006A06E8" w:rsidRPr="00C56F1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f no, why not?"/>
            </w:textInput>
          </w:ffData>
        </w:fldChar>
      </w:r>
      <w:r w:rsidR="006A06E8" w:rsidRPr="00C56F1B">
        <w:rPr>
          <w:rFonts w:ascii="Times New Roman" w:hAnsi="Times New Roman" w:cs="Times New Roman"/>
        </w:rPr>
        <w:instrText xml:space="preserve"> FORMTEXT </w:instrText>
      </w:r>
      <w:r w:rsidR="006A06E8" w:rsidRPr="00C56F1B">
        <w:rPr>
          <w:rFonts w:ascii="Times New Roman" w:hAnsi="Times New Roman" w:cs="Times New Roman"/>
        </w:rPr>
      </w:r>
      <w:r w:rsidR="006A06E8" w:rsidRPr="00C56F1B">
        <w:rPr>
          <w:rFonts w:ascii="Times New Roman" w:hAnsi="Times New Roman" w:cs="Times New Roman"/>
        </w:rPr>
        <w:fldChar w:fldCharType="separate"/>
      </w:r>
      <w:r w:rsidR="009C23C6">
        <w:rPr>
          <w:rFonts w:ascii="Times New Roman" w:hAnsi="Times New Roman" w:cs="Times New Roman"/>
          <w:noProof/>
        </w:rPr>
        <w:t>If no, why not?</w:t>
      </w:r>
      <w:r w:rsidR="006A06E8" w:rsidRPr="00C56F1B">
        <w:rPr>
          <w:rFonts w:ascii="Times New Roman" w:hAnsi="Times New Roman" w:cs="Times New Roman"/>
        </w:rPr>
        <w:fldChar w:fldCharType="end"/>
      </w:r>
    </w:p>
    <w:p w14:paraId="36AA39DF" w14:textId="77777777" w:rsidR="006A06E8" w:rsidRPr="00C56F1B" w:rsidRDefault="006A06E8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 xml:space="preserve">ERMS Title: </w:t>
      </w:r>
      <w:proofErr w:type="spellStart"/>
      <w:r w:rsidRPr="00C56F1B">
        <w:rPr>
          <w:rFonts w:ascii="Times New Roman" w:hAnsi="Times New Roman" w:cs="Times New Roman"/>
        </w:rPr>
        <w:t>FTUnqSplProv</w:t>
      </w:r>
      <w:proofErr w:type="spellEnd"/>
      <w:r w:rsidRPr="00C56F1B">
        <w:rPr>
          <w:rFonts w:ascii="Times New Roman" w:hAnsi="Times New Roman" w:cs="Times New Roman"/>
        </w:rPr>
        <w:t xml:space="preserve"> [Des No.] for Contract Services</w:t>
      </w:r>
    </w:p>
    <w:p w14:paraId="3B7AF9C7" w14:textId="77777777" w:rsidR="006A06E8" w:rsidRPr="00C56F1B" w:rsidRDefault="006A06E8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  <w:b/>
        </w:rPr>
      </w:pPr>
    </w:p>
    <w:p w14:paraId="5CD1DF78" w14:textId="77777777" w:rsidR="00C42F2A" w:rsidRPr="00C42F2A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42F2A">
        <w:rPr>
          <w:rFonts w:ascii="Times New Roman" w:hAnsi="Times New Roman" w:cs="Times New Roman"/>
          <w:b/>
        </w:rPr>
        <w:t>Unique Pay Items.</w:t>
      </w:r>
      <w:r w:rsidRPr="00CA75B4">
        <w:rPr>
          <w:b/>
        </w:rPr>
        <w:t xml:space="preserve">  </w:t>
      </w:r>
      <w:r w:rsidR="00C42F2A" w:rsidRPr="00C42F2A">
        <w:rPr>
          <w:rFonts w:ascii="Times New Roman" w:hAnsi="Times New Roman" w:cs="Times New Roman"/>
        </w:rPr>
        <w:t>Unique pay items must be included in an associated unique special provision.</w:t>
      </w:r>
    </w:p>
    <w:p w14:paraId="66095E42" w14:textId="0142054C" w:rsidR="00D73827" w:rsidRPr="00C42F2A" w:rsidRDefault="00000000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bCs/>
        </w:rPr>
      </w:pPr>
      <w:sdt>
        <w:sdtPr>
          <w:rPr>
            <w:rFonts w:ascii="Times New Roman" w:eastAsia="MS Gothic" w:hAnsi="Times New Roman" w:cs="Times New Roman"/>
            <w:bCs/>
          </w:rPr>
          <w:id w:val="1775371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F2A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42F2A" w:rsidRPr="00C42F2A">
        <w:rPr>
          <w:rFonts w:ascii="Times New Roman" w:hAnsi="Times New Roman" w:cs="Times New Roman"/>
          <w:bCs/>
        </w:rPr>
        <w:t xml:space="preserve">Yes  </w:t>
      </w:r>
      <w:sdt>
        <w:sdtPr>
          <w:rPr>
            <w:rFonts w:ascii="Times New Roman" w:eastAsia="MS Gothic" w:hAnsi="Times New Roman" w:cs="Times New Roman"/>
            <w:bCs/>
          </w:rPr>
          <w:id w:val="-78905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F2A" w:rsidRPr="00C42F2A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42F2A" w:rsidRPr="00C42F2A">
        <w:rPr>
          <w:rFonts w:ascii="Times New Roman" w:hAnsi="Times New Roman" w:cs="Times New Roman"/>
          <w:bCs/>
        </w:rPr>
        <w:t xml:space="preserve">No </w:t>
      </w:r>
      <w:r w:rsidR="00C42F2A" w:rsidRPr="00C42F2A">
        <w:rPr>
          <w:rFonts w:ascii="Times New Roman" w:hAnsi="Times New Roman" w:cs="Times New Roman"/>
          <w:bCs/>
        </w:rPr>
        <w:tab/>
      </w:r>
      <w:r w:rsidR="006A06E8" w:rsidRPr="00C42F2A">
        <w:rPr>
          <w:rFonts w:ascii="Times New Roman" w:hAnsi="Times New Roman" w:cs="Times New Roman"/>
          <w:bCs/>
        </w:rPr>
        <w:t>Are there any unique pay items listed in the Schedule of Pay Items</w:t>
      </w:r>
      <w:r w:rsidR="006A06E8" w:rsidRPr="00C42F2A">
        <w:rPr>
          <w:bCs/>
        </w:rPr>
        <w:t>?</w:t>
      </w:r>
      <w:r w:rsidR="00D73827" w:rsidRPr="00C42F2A">
        <w:rPr>
          <w:rFonts w:eastAsia="MS Gothic"/>
          <w:bCs/>
        </w:rPr>
        <w:t xml:space="preserve"> </w:t>
      </w:r>
    </w:p>
    <w:p w14:paraId="3BE0284E" w14:textId="000E54E8" w:rsidR="006A06E8" w:rsidRPr="00C56F1B" w:rsidRDefault="006A06E8" w:rsidP="00B75E8A">
      <w:pPr>
        <w:pStyle w:val="ListParagraph"/>
        <w:numPr>
          <w:ilvl w:val="0"/>
          <w:numId w:val="0"/>
        </w:numPr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ab/>
      </w:r>
    </w:p>
    <w:p w14:paraId="7103CE61" w14:textId="77777777" w:rsidR="006A06E8" w:rsidRPr="00C56F1B" w:rsidRDefault="006A06E8" w:rsidP="00B75E8A">
      <w:pPr>
        <w:pStyle w:val="ListParagraph"/>
        <w:tabs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t>Non-Participating Pay Items</w:t>
      </w:r>
      <w:r w:rsidRPr="00C56F1B">
        <w:rPr>
          <w:rFonts w:ascii="Times New Roman" w:hAnsi="Times New Roman" w:cs="Times New Roman"/>
        </w:rPr>
        <w:t xml:space="preserve">. The funding code within CES must be marked “01Z” for non-participating pay items.  “Non-Participating” should also be included as a supplemental description. </w:t>
      </w:r>
    </w:p>
    <w:p w14:paraId="3A11455E" w14:textId="39A67A4E" w:rsidR="006A06E8" w:rsidRPr="00C56F1B" w:rsidRDefault="00000000" w:rsidP="00B75E8A">
      <w:pPr>
        <w:pStyle w:val="ListParagraph"/>
        <w:numPr>
          <w:ilvl w:val="0"/>
          <w:numId w:val="0"/>
        </w:numPr>
        <w:tabs>
          <w:tab w:val="left" w:pos="360"/>
          <w:tab w:val="left" w:pos="1620"/>
          <w:tab w:val="left" w:pos="1710"/>
        </w:tabs>
        <w:ind w:left="36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22769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2FD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2332FD" w:rsidRPr="00C56F1B"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eastAsia="MS Gothic" w:hAnsi="Times New Roman" w:cs="Times New Roman"/>
          </w:rPr>
          <w:id w:val="950601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2FD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2332FD" w:rsidRPr="00C56F1B">
        <w:rPr>
          <w:rFonts w:ascii="Times New Roman" w:hAnsi="Times New Roman" w:cs="Times New Roman"/>
        </w:rPr>
        <w:t>No</w:t>
      </w:r>
      <w:r w:rsidR="002332FD">
        <w:rPr>
          <w:rFonts w:ascii="Times New Roman" w:hAnsi="Times New Roman" w:cs="Times New Roman"/>
        </w:rPr>
        <w:t xml:space="preserve">    </w:t>
      </w:r>
      <w:r w:rsidR="006A06E8" w:rsidRPr="00C56F1B">
        <w:rPr>
          <w:rFonts w:ascii="Times New Roman" w:hAnsi="Times New Roman" w:cs="Times New Roman"/>
        </w:rPr>
        <w:t>Are any non-participating pay items included in this contract?</w:t>
      </w:r>
      <w:r w:rsidR="006A06E8" w:rsidRPr="00C56F1B">
        <w:rPr>
          <w:rFonts w:ascii="Times New Roman" w:hAnsi="Times New Roman" w:cs="Times New Roman"/>
        </w:rPr>
        <w:tab/>
      </w:r>
    </w:p>
    <w:p w14:paraId="439EF0CE" w14:textId="3970A0C3" w:rsidR="006A06E8" w:rsidRPr="00C56F1B" w:rsidRDefault="00000000" w:rsidP="00B75E8A">
      <w:pPr>
        <w:pStyle w:val="ListParagraph"/>
        <w:numPr>
          <w:ilvl w:val="0"/>
          <w:numId w:val="0"/>
        </w:numPr>
        <w:tabs>
          <w:tab w:val="left" w:pos="360"/>
          <w:tab w:val="left" w:pos="1620"/>
          <w:tab w:val="left" w:pos="1710"/>
        </w:tabs>
        <w:ind w:left="36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204381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2FD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2332FD" w:rsidRPr="00C56F1B"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eastAsia="MS Gothic" w:hAnsi="Times New Roman" w:cs="Times New Roman"/>
          </w:rPr>
          <w:id w:val="1260342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2FD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2332FD" w:rsidRPr="00C56F1B">
        <w:rPr>
          <w:rFonts w:ascii="Times New Roman" w:hAnsi="Times New Roman" w:cs="Times New Roman"/>
        </w:rPr>
        <w:t>No</w:t>
      </w:r>
      <w:r w:rsidR="002332FD">
        <w:rPr>
          <w:rFonts w:ascii="Times New Roman" w:hAnsi="Times New Roman" w:cs="Times New Roman"/>
        </w:rPr>
        <w:t xml:space="preserve">    </w:t>
      </w:r>
      <w:r w:rsidR="006A06E8" w:rsidRPr="00C56F1B">
        <w:rPr>
          <w:rFonts w:ascii="Times New Roman" w:hAnsi="Times New Roman" w:cs="Times New Roman"/>
        </w:rPr>
        <w:t>Is there a cost-sharing agreement for the non-participating pay items?</w:t>
      </w:r>
      <w:r w:rsidR="006A06E8" w:rsidRPr="00C56F1B">
        <w:rPr>
          <w:rFonts w:ascii="Times New Roman" w:hAnsi="Times New Roman" w:cs="Times New Roman"/>
        </w:rPr>
        <w:tab/>
      </w:r>
    </w:p>
    <w:p w14:paraId="3BE74BC8" w14:textId="77777777" w:rsidR="00AD23FF" w:rsidRDefault="00000000" w:rsidP="00B75E8A">
      <w:pPr>
        <w:pStyle w:val="ListParagraph"/>
        <w:numPr>
          <w:ilvl w:val="0"/>
          <w:numId w:val="0"/>
        </w:numPr>
        <w:tabs>
          <w:tab w:val="left" w:pos="360"/>
          <w:tab w:val="left" w:pos="1620"/>
          <w:tab w:val="left" w:pos="1710"/>
        </w:tabs>
        <w:ind w:left="36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1833596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F2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332FD" w:rsidRPr="00C56F1B"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eastAsia="MS Gothic" w:hAnsi="Times New Roman" w:cs="Times New Roman"/>
          </w:rPr>
          <w:id w:val="-129004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2FD"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="002332FD" w:rsidRPr="00C56F1B">
        <w:rPr>
          <w:rFonts w:ascii="Times New Roman" w:hAnsi="Times New Roman" w:cs="Times New Roman"/>
        </w:rPr>
        <w:t>No</w:t>
      </w:r>
      <w:r w:rsidR="002332FD">
        <w:rPr>
          <w:rFonts w:ascii="Times New Roman" w:hAnsi="Times New Roman" w:cs="Times New Roman"/>
        </w:rPr>
        <w:t xml:space="preserve">    </w:t>
      </w:r>
      <w:r w:rsidR="006A06E8" w:rsidRPr="00C56F1B">
        <w:rPr>
          <w:rFonts w:ascii="Times New Roman" w:hAnsi="Times New Roman" w:cs="Times New Roman"/>
        </w:rPr>
        <w:t>If Yes, is a copy of the agreement included with the submittal?</w:t>
      </w:r>
    </w:p>
    <w:p w14:paraId="4AF16CDC" w14:textId="77777777" w:rsidR="00D50C26" w:rsidRDefault="00D50C26" w:rsidP="00B75E8A">
      <w:pPr>
        <w:pStyle w:val="ListParagraph"/>
        <w:numPr>
          <w:ilvl w:val="0"/>
          <w:numId w:val="0"/>
        </w:numPr>
        <w:tabs>
          <w:tab w:val="left" w:pos="360"/>
          <w:tab w:val="left" w:pos="1620"/>
          <w:tab w:val="left" w:pos="1710"/>
        </w:tabs>
        <w:ind w:left="360"/>
        <w:rPr>
          <w:rFonts w:ascii="Times New Roman" w:hAnsi="Times New Roman" w:cs="Times New Roman"/>
        </w:rPr>
      </w:pPr>
    </w:p>
    <w:p w14:paraId="4388D784" w14:textId="7AD14FDB" w:rsidR="006A06E8" w:rsidRPr="00C56F1B" w:rsidRDefault="006A06E8" w:rsidP="00B75E8A">
      <w:pPr>
        <w:pStyle w:val="ListParagraph"/>
        <w:numPr>
          <w:ilvl w:val="0"/>
          <w:numId w:val="0"/>
        </w:numPr>
        <w:tabs>
          <w:tab w:val="left" w:pos="360"/>
          <w:tab w:val="left" w:pos="1620"/>
          <w:tab w:val="left" w:pos="1710"/>
        </w:tabs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</w:rPr>
        <w:tab/>
      </w:r>
    </w:p>
    <w:p w14:paraId="3815C37D" w14:textId="0285BE5B" w:rsidR="002332FD" w:rsidRDefault="00E831FE" w:rsidP="00B75E8A">
      <w:pPr>
        <w:pStyle w:val="ListParagraph"/>
        <w:tabs>
          <w:tab w:val="left" w:pos="1710"/>
        </w:tabs>
        <w:spacing w:after="0"/>
        <w:ind w:left="360"/>
        <w:rPr>
          <w:rFonts w:ascii="Times New Roman" w:hAnsi="Times New Roman" w:cs="Times New Roman"/>
        </w:rPr>
      </w:pPr>
      <w:r w:rsidRPr="00C56F1B">
        <w:rPr>
          <w:rFonts w:ascii="Times New Roman" w:hAnsi="Times New Roman" w:cs="Times New Roman"/>
          <w:b/>
        </w:rPr>
        <w:lastRenderedPageBreak/>
        <w:t>Permits</w:t>
      </w:r>
      <w:r w:rsidRPr="00C56F1B">
        <w:rPr>
          <w:rFonts w:ascii="Times New Roman" w:hAnsi="Times New Roman" w:cs="Times New Roman"/>
        </w:rPr>
        <w:t xml:space="preserve"> </w:t>
      </w:r>
    </w:p>
    <w:p w14:paraId="73504F8E" w14:textId="645C6487" w:rsidR="00E831FE" w:rsidRPr="00C56F1B" w:rsidRDefault="002332FD" w:rsidP="00B75E8A">
      <w:pPr>
        <w:pStyle w:val="ListParagraph"/>
        <w:numPr>
          <w:ilvl w:val="0"/>
          <w:numId w:val="0"/>
        </w:numPr>
        <w:tabs>
          <w:tab w:val="left" w:pos="720"/>
          <w:tab w:val="left" w:pos="1710"/>
          <w:tab w:val="left" w:pos="207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eastAsia="MS Gothic" w:hAnsi="Times New Roman" w:cs="Times New Roman"/>
        </w:rPr>
        <w:tab/>
      </w:r>
      <w:sdt>
        <w:sdtPr>
          <w:rPr>
            <w:rFonts w:ascii="Times New Roman" w:eastAsia="MS Gothic" w:hAnsi="Times New Roman" w:cs="Times New Roman"/>
          </w:rPr>
          <w:id w:val="109144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56F1B"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eastAsia="MS Gothic" w:hAnsi="Times New Roman" w:cs="Times New Roman"/>
          </w:rPr>
          <w:id w:val="-1706471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6F1B">
            <w:rPr>
              <w:rFonts w:ascii="Segoe UI Symbol" w:eastAsia="MS Gothic" w:hAnsi="Segoe UI Symbol" w:cs="Segoe UI Symbol"/>
            </w:rPr>
            <w:t>☐</w:t>
          </w:r>
        </w:sdtContent>
      </w:sdt>
      <w:r w:rsidRPr="00C56F1B"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</w:rPr>
        <w:tab/>
      </w:r>
      <w:r w:rsidR="00E831FE" w:rsidRPr="00C56F1B">
        <w:rPr>
          <w:rFonts w:ascii="Times New Roman" w:hAnsi="Times New Roman" w:cs="Times New Roman"/>
        </w:rPr>
        <w:t xml:space="preserve">Are all permits included with the submittal?  </w:t>
      </w:r>
    </w:p>
    <w:p w14:paraId="1630D242" w14:textId="3D2754A0" w:rsidR="00E831FE" w:rsidRPr="00C56F1B" w:rsidRDefault="002332FD" w:rsidP="00B75E8A">
      <w:pPr>
        <w:tabs>
          <w:tab w:val="left" w:pos="360"/>
          <w:tab w:val="left" w:pos="720"/>
          <w:tab w:val="left" w:pos="1440"/>
          <w:tab w:val="left" w:pos="1710"/>
          <w:tab w:val="left" w:pos="2880"/>
          <w:tab w:val="left" w:pos="4320"/>
          <w:tab w:val="left" w:pos="5760"/>
        </w:tabs>
        <w:spacing w:line="323" w:lineRule="exact"/>
        <w:ind w:left="27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831FE" w:rsidRPr="00C56F1B">
        <w:rPr>
          <w:rFonts w:ascii="Times New Roman" w:hAnsi="Times New Roman" w:cs="Times New Roman"/>
          <w:sz w:val="22"/>
          <w:szCs w:val="22"/>
        </w:rPr>
        <w:t xml:space="preserve">If No, why not?  </w:t>
      </w:r>
      <w:r w:rsidR="00E831FE" w:rsidRPr="00C56F1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E831FE" w:rsidRPr="00C56F1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831FE" w:rsidRPr="00C56F1B">
        <w:rPr>
          <w:rFonts w:ascii="Times New Roman" w:hAnsi="Times New Roman" w:cs="Times New Roman"/>
          <w:sz w:val="22"/>
          <w:szCs w:val="22"/>
        </w:rPr>
      </w:r>
      <w:r w:rsidR="00E831FE" w:rsidRPr="00C56F1B">
        <w:rPr>
          <w:rFonts w:ascii="Times New Roman" w:hAnsi="Times New Roman" w:cs="Times New Roman"/>
          <w:sz w:val="22"/>
          <w:szCs w:val="22"/>
        </w:rPr>
        <w:fldChar w:fldCharType="separate"/>
      </w:r>
      <w:r w:rsidR="009C23C6">
        <w:rPr>
          <w:rFonts w:ascii="Times New Roman" w:hAnsi="Times New Roman" w:cs="Times New Roman"/>
          <w:noProof/>
          <w:sz w:val="22"/>
          <w:szCs w:val="22"/>
        </w:rPr>
        <w:t> </w:t>
      </w:r>
      <w:r w:rsidR="009C23C6">
        <w:rPr>
          <w:rFonts w:ascii="Times New Roman" w:hAnsi="Times New Roman" w:cs="Times New Roman"/>
          <w:noProof/>
          <w:sz w:val="22"/>
          <w:szCs w:val="22"/>
        </w:rPr>
        <w:t> </w:t>
      </w:r>
      <w:r w:rsidR="009C23C6">
        <w:rPr>
          <w:rFonts w:ascii="Times New Roman" w:hAnsi="Times New Roman" w:cs="Times New Roman"/>
          <w:noProof/>
          <w:sz w:val="22"/>
          <w:szCs w:val="22"/>
        </w:rPr>
        <w:t> </w:t>
      </w:r>
      <w:r w:rsidR="009C23C6">
        <w:rPr>
          <w:rFonts w:ascii="Times New Roman" w:hAnsi="Times New Roman" w:cs="Times New Roman"/>
          <w:noProof/>
          <w:sz w:val="22"/>
          <w:szCs w:val="22"/>
        </w:rPr>
        <w:t> </w:t>
      </w:r>
      <w:r w:rsidR="009C23C6">
        <w:rPr>
          <w:rFonts w:ascii="Times New Roman" w:hAnsi="Times New Roman" w:cs="Times New Roman"/>
          <w:noProof/>
          <w:sz w:val="22"/>
          <w:szCs w:val="22"/>
        </w:rPr>
        <w:t> </w:t>
      </w:r>
      <w:r w:rsidR="00E831FE" w:rsidRPr="00C56F1B">
        <w:rPr>
          <w:rFonts w:ascii="Times New Roman" w:hAnsi="Times New Roman" w:cs="Times New Roman"/>
          <w:sz w:val="22"/>
          <w:szCs w:val="22"/>
        </w:rPr>
        <w:fldChar w:fldCharType="end"/>
      </w:r>
      <w:r w:rsidR="00C25086">
        <w:rPr>
          <w:rFonts w:ascii="Times New Roman" w:hAnsi="Times New Roman" w:cs="Times New Roman"/>
          <w:sz w:val="22"/>
          <w:szCs w:val="22"/>
        </w:rPr>
        <w:t xml:space="preserve">   </w:t>
      </w:r>
      <w:r w:rsidR="00E831FE" w:rsidRPr="00C56F1B">
        <w:rPr>
          <w:rFonts w:ascii="Times New Roman" w:hAnsi="Times New Roman" w:cs="Times New Roman"/>
          <w:sz w:val="22"/>
          <w:szCs w:val="22"/>
        </w:rPr>
        <w:t>ERMS Title:  FT Permits [</w:t>
      </w:r>
      <w:r w:rsidR="00503F6E">
        <w:rPr>
          <w:rFonts w:ascii="Times New Roman" w:hAnsi="Times New Roman" w:cs="Times New Roman"/>
          <w:sz w:val="22"/>
          <w:szCs w:val="22"/>
        </w:rPr>
        <w:t xml:space="preserve">(lead) </w:t>
      </w:r>
      <w:r w:rsidR="00E831FE" w:rsidRPr="00C56F1B">
        <w:rPr>
          <w:rFonts w:ascii="Times New Roman" w:hAnsi="Times New Roman" w:cs="Times New Roman"/>
          <w:sz w:val="22"/>
          <w:szCs w:val="22"/>
        </w:rPr>
        <w:t xml:space="preserve">Des No.] for Contract Services </w:t>
      </w:r>
    </w:p>
    <w:p w14:paraId="7235CFA5" w14:textId="1A0FE5AC" w:rsidR="00E831FE" w:rsidRPr="00C56F1B" w:rsidRDefault="007812F2" w:rsidP="00B75E8A">
      <w:pPr>
        <w:tabs>
          <w:tab w:val="left" w:pos="360"/>
          <w:tab w:val="left" w:pos="1440"/>
          <w:tab w:val="left" w:pos="1710"/>
          <w:tab w:val="left" w:pos="4320"/>
        </w:tabs>
        <w:spacing w:line="280" w:lineRule="exact"/>
        <w:ind w:left="274" w:right="19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(Permits) </w:t>
      </w:r>
      <w:r w:rsidR="00F24581">
        <w:rPr>
          <w:rFonts w:ascii="Times New Roman" w:hAnsi="Times New Roman" w:cs="Times New Roman"/>
          <w:sz w:val="22"/>
          <w:szCs w:val="22"/>
        </w:rPr>
        <w:t>Submit a</w:t>
      </w:r>
      <w:r w:rsidR="00E831FE" w:rsidRPr="00C56F1B">
        <w:rPr>
          <w:rFonts w:ascii="Times New Roman" w:hAnsi="Times New Roman" w:cs="Times New Roman"/>
          <w:sz w:val="22"/>
          <w:szCs w:val="22"/>
        </w:rPr>
        <w:t xml:space="preserve">ll permit approval documents with their associated permit conditions in a single file.  For General permits where an approval document is not issued, </w:t>
      </w:r>
      <w:r w:rsidR="00503F6E">
        <w:rPr>
          <w:rFonts w:ascii="Times New Roman" w:hAnsi="Times New Roman" w:cs="Times New Roman"/>
          <w:sz w:val="22"/>
          <w:szCs w:val="22"/>
        </w:rPr>
        <w:t xml:space="preserve">include </w:t>
      </w:r>
      <w:r w:rsidR="00E831FE" w:rsidRPr="00C56F1B">
        <w:rPr>
          <w:rFonts w:ascii="Times New Roman" w:hAnsi="Times New Roman" w:cs="Times New Roman"/>
          <w:sz w:val="22"/>
          <w:szCs w:val="22"/>
        </w:rPr>
        <w:t xml:space="preserve">general permit conditions in the file. For contracts with multiple Des. numbers, use the lead Des. number in the ERMS Title </w:t>
      </w:r>
      <w:r w:rsidR="00E831FE" w:rsidRPr="00503F6E"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="00E831FE" w:rsidRPr="00C56F1B">
        <w:rPr>
          <w:rFonts w:ascii="Times New Roman" w:hAnsi="Times New Roman" w:cs="Times New Roman"/>
          <w:sz w:val="22"/>
          <w:szCs w:val="22"/>
        </w:rPr>
        <w:t xml:space="preserve"> include a summary sheet identifying which permits are applicable to which Des. number.</w:t>
      </w:r>
    </w:p>
    <w:p w14:paraId="444742B6" w14:textId="41FB876D" w:rsidR="000C75E8" w:rsidRDefault="00F1768C" w:rsidP="009B04B0">
      <w:pPr>
        <w:tabs>
          <w:tab w:val="left" w:pos="360"/>
          <w:tab w:val="left" w:pos="1440"/>
          <w:tab w:val="left" w:pos="1710"/>
          <w:tab w:val="left" w:pos="2880"/>
          <w:tab w:val="left" w:pos="4320"/>
          <w:tab w:val="left" w:pos="5760"/>
        </w:tabs>
        <w:spacing w:line="280" w:lineRule="exact"/>
        <w:ind w:left="270" w:right="176"/>
        <w:jc w:val="both"/>
      </w:pPr>
      <w:r w:rsidRPr="00FF6DC5">
        <w:rPr>
          <w:rFonts w:ascii="Calibri" w:eastAsia="Times New Roman" w:hAnsi="Calibri"/>
          <w:noProof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5BCF92E5" wp14:editId="7BD405D4">
                <wp:simplePos x="0" y="0"/>
                <wp:positionH relativeFrom="column">
                  <wp:posOffset>172192</wp:posOffset>
                </wp:positionH>
                <wp:positionV relativeFrom="paragraph">
                  <wp:posOffset>414020</wp:posOffset>
                </wp:positionV>
                <wp:extent cx="4109085" cy="310515"/>
                <wp:effectExtent l="38100" t="38100" r="120015" b="1085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978D7D" w14:textId="49171182" w:rsidR="00F1768C" w:rsidRDefault="00F1768C" w:rsidP="00F1768C">
                            <w:pPr>
                              <w:tabs>
                                <w:tab w:val="left" w:pos="36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</w:tabs>
                              <w:spacing w:line="323" w:lineRule="exact"/>
                              <w:jc w:val="both"/>
                            </w:pPr>
                            <w:hyperlink r:id="rId12" w:anchor="/insights/pinboard/4a0c0e68-ad0a-4f7d-9287-37502cc75b1d" w:history="1">
                              <w:r w:rsidRPr="00C1672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Link</w:t>
                              </w:r>
                            </w:hyperlink>
                            <w:r w:rsidRPr="00C16726">
                              <w:rPr>
                                <w:sz w:val="20"/>
                                <w:szCs w:val="20"/>
                              </w:rPr>
                              <w:t xml:space="preserve"> to status of waterway permits (INDOT personnel only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via ThoughtSpot)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92E5" id="_x0000_s1027" type="#_x0000_t202" style="position:absolute;left:0;text-align:left;margin-left:13.55pt;margin-top:32.6pt;width:323.55pt;height:24.45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" fillcolor="window" strokecolor="#5b9bd5" strokeweight="1pt">
                <v:shadow on="t" color="black" opacity="26214f" origin="-.5,-.5" offset=".74836mm,.74836mm"/>
                <v:textbox>
                  <w:txbxContent>
                    <w:p w14:paraId="68978D7D" w14:textId="49171182" w:rsidR="00F1768C" w:rsidRDefault="00F1768C" w:rsidP="00F1768C">
                      <w:pPr>
                        <w:tabs>
                          <w:tab w:val="left" w:pos="360"/>
                          <w:tab w:val="left" w:pos="1440"/>
                          <w:tab w:val="left" w:pos="2880"/>
                          <w:tab w:val="left" w:pos="4320"/>
                          <w:tab w:val="left" w:pos="5760"/>
                        </w:tabs>
                        <w:spacing w:line="323" w:lineRule="exact"/>
                        <w:jc w:val="both"/>
                      </w:pPr>
                      <w:hyperlink r:id="rId13" w:anchor="/insights/pinboard/4a0c0e68-ad0a-4f7d-9287-37502cc75b1d" w:history="1">
                        <w:r w:rsidRPr="00C16726">
                          <w:rPr>
                            <w:rStyle w:val="Hyperlink"/>
                            <w:sz w:val="20"/>
                            <w:szCs w:val="20"/>
                          </w:rPr>
                          <w:t>Link</w:t>
                        </w:r>
                      </w:hyperlink>
                      <w:r w:rsidRPr="00C16726">
                        <w:rPr>
                          <w:sz w:val="20"/>
                          <w:szCs w:val="20"/>
                        </w:rPr>
                        <w:t xml:space="preserve"> to status of waterway permits (INDOT personnel only</w:t>
                      </w:r>
                      <w:r>
                        <w:rPr>
                          <w:sz w:val="20"/>
                          <w:szCs w:val="20"/>
                        </w:rPr>
                        <w:t xml:space="preserve"> via ThoughtSpot)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831FE" w:rsidRPr="00C56F1B">
        <w:rPr>
          <w:rFonts w:ascii="Times New Roman" w:hAnsi="Times New Roman" w:cs="Times New Roman"/>
          <w:sz w:val="22"/>
          <w:szCs w:val="22"/>
        </w:rPr>
        <w:t>If permits are necessary, but will not be available on the letting date, a unique special provision is required to describe such missing permits, and the anticipat</w:t>
      </w:r>
      <w:r w:rsidR="001F79D1" w:rsidRPr="00C56F1B">
        <w:rPr>
          <w:rFonts w:ascii="Times New Roman" w:hAnsi="Times New Roman" w:cs="Times New Roman"/>
          <w:sz w:val="22"/>
          <w:szCs w:val="22"/>
        </w:rPr>
        <w:t>ed timeline for obtaining them.</w:t>
      </w:r>
      <w:r w:rsidR="00D71002" w:rsidRPr="00D71002">
        <w:t xml:space="preserve"> </w:t>
      </w:r>
    </w:p>
    <w:tbl>
      <w:tblPr>
        <w:tblW w:w="10255" w:type="dxa"/>
        <w:jc w:val="center"/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695"/>
        <w:gridCol w:w="2210"/>
        <w:gridCol w:w="1210"/>
        <w:gridCol w:w="1890"/>
        <w:gridCol w:w="2250"/>
      </w:tblGrid>
      <w:tr w:rsidR="000B3E58" w:rsidRPr="00C56F1B" w14:paraId="5970062E" w14:textId="77777777" w:rsidTr="009B04B0">
        <w:trPr>
          <w:trHeight w:val="20"/>
          <w:jc w:val="center"/>
        </w:trPr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93FE" w14:textId="77777777" w:rsidR="000B3E58" w:rsidRPr="00C56F1B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Permit Type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61BF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Required?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BA80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Effective Date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795F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Expiration Date</w:t>
            </w:r>
          </w:p>
        </w:tc>
      </w:tr>
      <w:tr w:rsidR="000B3E58" w:rsidRPr="00C56F1B" w14:paraId="62277973" w14:textId="77777777" w:rsidTr="009B04B0">
        <w:trPr>
          <w:trHeight w:val="20"/>
          <w:jc w:val="center"/>
        </w:trPr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F64B" w14:textId="77777777" w:rsidR="000B3E58" w:rsidRPr="006C6A9A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US Army Corps of Engineers (USACE) 404/ Section 10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5A5E15" w14:textId="2137B820" w:rsidR="000B3E58" w:rsidRPr="006C6A9A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Nationwide</w:t>
            </w:r>
            <w:r w:rsidR="00CD545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Permit</w:t>
            </w: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(NWP)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8265E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 w:right="2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29798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4BCB6" w14:textId="26AFBD14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886C9" w14:textId="68C4378D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0B3E58" w:rsidRPr="00C56F1B" w14:paraId="54CB5349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25F8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9C5F80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AB7C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 w:right="2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88896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782CC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1A248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B3E58" w:rsidRPr="00C56F1B" w14:paraId="675B8DFA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FB07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18F76A" w14:textId="34D48AC0" w:rsidR="000B3E58" w:rsidRPr="006C6A9A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Regional General </w:t>
            </w:r>
            <w:r w:rsidR="00577D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Permit </w:t>
            </w: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(RGP)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85600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9505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83C8E" w14:textId="2CF12BD8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7E57B" w14:textId="187A6B35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0B3E58" w:rsidRPr="00C56F1B" w14:paraId="423DB080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980C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6FD13C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D293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8446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D1AD5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B3785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B3E58" w:rsidRPr="00C56F1B" w14:paraId="5F04B0B1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E768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C25082" w14:textId="0BF5CB78" w:rsidR="000B3E58" w:rsidRPr="006C6A9A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Individual </w:t>
            </w:r>
            <w:r w:rsidR="009A0B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Permit</w:t>
            </w:r>
            <w:r w:rsidR="00CD545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(IP)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9748E4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36745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43F79" w14:textId="708AA9B0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ED54" w14:textId="22B9CE09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0B3E58" w:rsidRPr="00C56F1B" w14:paraId="6CB3734B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55D5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18BCEC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7CD4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80160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5BBB6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2823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B3E58" w:rsidRPr="00C56F1B" w14:paraId="75E375EE" w14:textId="77777777" w:rsidTr="009B04B0">
        <w:trPr>
          <w:trHeight w:val="20"/>
          <w:jc w:val="center"/>
        </w:trPr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075F" w14:textId="77777777" w:rsidR="000B3E58" w:rsidRPr="006C6A9A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Indiana Department of Environmental Management (IDEM)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369C8F" w14:textId="77777777" w:rsidR="000B3E58" w:rsidRPr="006C6A9A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Section 401 NWP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0D3A6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207958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4358A" w14:textId="29E49576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6A562" w14:textId="4F313331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0B3E58" w:rsidRPr="00C56F1B" w14:paraId="319774A0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108A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F75951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7ACD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69303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5E669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51F1D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B3E58" w:rsidRPr="00C56F1B" w14:paraId="3F0BFD14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F6D8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477258" w14:textId="77777777" w:rsidR="000B3E58" w:rsidRPr="006C6A9A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Section 401 RGP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A6473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40406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C5862" w14:textId="7FC6C933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781D0" w14:textId="106A863C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0B3E58" w:rsidRPr="00C56F1B" w14:paraId="584E0B4A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AD0D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139BD2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A7CC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98793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1526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3D0E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B3E58" w:rsidRPr="00C56F1B" w14:paraId="6446B019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017B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899F3B" w14:textId="77777777" w:rsidR="000B3E58" w:rsidRPr="006C6A9A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Section 401 IP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E6237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01758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AB246" w14:textId="2F22D755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5D62F" w14:textId="6260A1F0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0B3E58" w:rsidRPr="00C56F1B" w14:paraId="14F00C28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A5EC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90055C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5DDB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4201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F86AE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9F3E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B3E58" w:rsidRPr="00C56F1B" w14:paraId="142641FB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0D1B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76B5F3" w14:textId="77777777" w:rsidR="000B3E58" w:rsidRPr="006C6A9A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Isolated Wetlands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2F0FC1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26481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C4F35" w14:textId="722BAA71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773E7" w14:textId="19276B3C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0B3E58" w:rsidRPr="00C56F1B" w14:paraId="15D8CFA7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0497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C2D67F" w14:textId="77777777" w:rsidR="000B3E58" w:rsidRPr="006C6A9A" w:rsidRDefault="000B3E58" w:rsidP="00D243E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7E1B" w14:textId="77777777" w:rsidR="000B3E58" w:rsidRPr="00C56F1B" w:rsidRDefault="00000000" w:rsidP="00D243E2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66038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E58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B3E58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1C5F2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3C3BC" w14:textId="77777777" w:rsidR="000B3E58" w:rsidRPr="00C56F1B" w:rsidRDefault="000B3E58" w:rsidP="00D243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1EC4" w:rsidRPr="00C56F1B" w14:paraId="3E44F4DD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F0AB" w14:textId="77777777" w:rsidR="001C1EC4" w:rsidRPr="006C6A9A" w:rsidRDefault="001C1EC4" w:rsidP="001C1EC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F79009" w14:textId="2708270B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Construction Stormwater General Permit</w:t>
            </w: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(CSGP)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5D80C9" w14:textId="77777777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6219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27EDB" w14:textId="5916C044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95740" w14:textId="5C56EB24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1C1EC4" w:rsidRPr="00C56F1B" w14:paraId="6E8286E3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81E" w14:textId="77777777" w:rsidR="001C1EC4" w:rsidRPr="006C6A9A" w:rsidRDefault="001C1EC4" w:rsidP="001C1EC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DCCBD4" w14:textId="77777777" w:rsidR="001C1EC4" w:rsidRPr="006C6A9A" w:rsidRDefault="001C1EC4" w:rsidP="001C1EC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5145" w14:textId="77777777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46250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81F4" w14:textId="77777777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C6F32" w14:textId="77777777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1EC4" w:rsidRPr="00C56F1B" w14:paraId="61F17D7F" w14:textId="77777777" w:rsidTr="009B04B0">
        <w:trPr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955F" w14:textId="77777777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Indiana Department of Natural Resources (IDNR)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D82E5D" w14:textId="77777777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Construction in a Floodway (CIF)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58E3" w14:textId="77777777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44083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  <w:p w14:paraId="4D0D0807" w14:textId="2C13E5BF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36332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C0E6" w14:textId="296593A7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EE8E" w14:textId="40F188D7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1C1EC4" w:rsidRPr="00C56F1B" w14:paraId="44E08C3E" w14:textId="77777777" w:rsidTr="009B04B0">
        <w:trPr>
          <w:trHeight w:val="20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EED9" w14:textId="77777777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Mitigation Required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B221" w14:textId="77777777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Wetland (404/401)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C6" w14:textId="77777777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1413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  <w:p w14:paraId="7C2ED452" w14:textId="77777777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31484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94557C" w14:textId="77777777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A04E16" w14:textId="77777777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1EC4" w:rsidRPr="00C56F1B" w14:paraId="07E52E17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FE0" w14:textId="77777777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5DEA" w14:textId="77777777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Stream (404/401)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7F19" w14:textId="77777777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5867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  <w:p w14:paraId="3CC2B88D" w14:textId="77777777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63431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2EC43B" w14:textId="77777777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AB817" w14:textId="77777777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1EC4" w:rsidRPr="00C56F1B" w14:paraId="0BA0749A" w14:textId="77777777" w:rsidTr="009B04B0">
        <w:trPr>
          <w:trHeight w:val="20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D2C3" w14:textId="77777777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7BB4" w14:textId="77777777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Forested Floodway (IDNR)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5B6A" w14:textId="77777777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6605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  <w:p w14:paraId="7E28E618" w14:textId="77777777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63306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1018D7" w14:textId="77777777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595CB" w14:textId="77777777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1EC4" w:rsidRPr="00C56F1B" w14:paraId="7DB18D30" w14:textId="77777777" w:rsidTr="009B04B0">
        <w:trPr>
          <w:trHeight w:val="2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DFCA" w14:textId="69209FFD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3ED7" w14:textId="23A6AACB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FAA Indiana Tall-Structures Permit 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E737" w14:textId="77777777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3243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  <w:p w14:paraId="22D6C4FA" w14:textId="409D0F08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6906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82DD" w14:textId="727B2693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1C2C" w14:textId="4FAF639D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1C1EC4" w:rsidRPr="00C56F1B" w14:paraId="29073F90" w14:textId="77777777" w:rsidTr="009B04B0">
        <w:trPr>
          <w:trHeight w:val="2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5609" w14:textId="081F6AC2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6AD0" w14:textId="384F3B4A" w:rsidR="001C1EC4" w:rsidRPr="006C6A9A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6A9A">
              <w:rPr>
                <w:rFonts w:ascii="Times New Roman" w:hAnsi="Times New Roman" w:cs="Times New Roman"/>
                <w:sz w:val="22"/>
                <w:szCs w:val="22"/>
              </w:rPr>
              <w:t>Coast Guard Permit</w:t>
            </w:r>
            <w:r w:rsidRPr="006C6A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632B" w14:textId="77777777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28893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  <w:p w14:paraId="2AAD9BB5" w14:textId="3AC347EE" w:rsidR="001C1EC4" w:rsidRPr="00C56F1B" w:rsidRDefault="00000000" w:rsidP="001C1EC4">
            <w:pPr>
              <w:keepNext/>
              <w:keepLines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40602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C4" w:rsidRPr="00C56F1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C1EC4" w:rsidRPr="00C56F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490A" w14:textId="463A8C04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001E" w14:textId="3D051D14" w:rsidR="001C1EC4" w:rsidRPr="00C56F1B" w:rsidRDefault="001C1EC4" w:rsidP="001C1EC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23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5DB547B" w14:textId="2BC3AAC4" w:rsidR="00F058F0" w:rsidRPr="00976E48" w:rsidRDefault="00F32C5D" w:rsidP="002332FD">
      <w:pPr>
        <w:pStyle w:val="paragraph"/>
        <w:ind w:left="270" w:right="288"/>
        <w:jc w:val="both"/>
        <w:textAlignment w:val="baseline"/>
        <w:rPr>
          <w:rStyle w:val="eop"/>
          <w:sz w:val="22"/>
          <w:szCs w:val="22"/>
        </w:rPr>
      </w:pPr>
      <w:r w:rsidRPr="00976E48">
        <w:rPr>
          <w:rStyle w:val="normaltextrun1"/>
          <w:b/>
          <w:bCs/>
          <w:sz w:val="22"/>
          <w:szCs w:val="22"/>
        </w:rPr>
        <w:t>Effective Date</w:t>
      </w:r>
      <w:r w:rsidRPr="00976E48">
        <w:rPr>
          <w:rStyle w:val="normaltextrun1"/>
          <w:sz w:val="22"/>
          <w:szCs w:val="22"/>
        </w:rPr>
        <w:t> </w:t>
      </w:r>
      <w:r w:rsidR="00EE7621" w:rsidRPr="00976E48">
        <w:rPr>
          <w:rStyle w:val="normaltextrun1"/>
          <w:sz w:val="22"/>
          <w:szCs w:val="22"/>
        </w:rPr>
        <w:t>=</w:t>
      </w:r>
      <w:r w:rsidR="00504289" w:rsidRPr="00976E48">
        <w:rPr>
          <w:rStyle w:val="normaltextrun1"/>
          <w:sz w:val="22"/>
          <w:szCs w:val="22"/>
        </w:rPr>
        <w:t xml:space="preserve"> “dat</w:t>
      </w:r>
      <w:r w:rsidRPr="00976E48">
        <w:rPr>
          <w:rStyle w:val="normaltextrun1"/>
          <w:sz w:val="22"/>
          <w:szCs w:val="22"/>
        </w:rPr>
        <w:t xml:space="preserve">e obtained”, “effective date”, “issued date”, depending on the permit.  If the permit only requires an application (for example, 404 NWP), include the application date in the </w:t>
      </w:r>
      <w:r w:rsidR="00E8427C" w:rsidRPr="00976E48">
        <w:rPr>
          <w:rStyle w:val="normaltextrun1"/>
          <w:sz w:val="22"/>
          <w:szCs w:val="22"/>
        </w:rPr>
        <w:t>E</w:t>
      </w:r>
      <w:r w:rsidRPr="00976E48">
        <w:rPr>
          <w:rStyle w:val="normaltextrun1"/>
          <w:sz w:val="22"/>
          <w:szCs w:val="22"/>
        </w:rPr>
        <w:t xml:space="preserve">ffective </w:t>
      </w:r>
      <w:r w:rsidR="00E8427C" w:rsidRPr="00976E48">
        <w:rPr>
          <w:rStyle w:val="normaltextrun1"/>
          <w:sz w:val="22"/>
          <w:szCs w:val="22"/>
        </w:rPr>
        <w:t>D</w:t>
      </w:r>
      <w:r w:rsidRPr="00976E48">
        <w:rPr>
          <w:rStyle w:val="normaltextrun1"/>
          <w:sz w:val="22"/>
          <w:szCs w:val="22"/>
        </w:rPr>
        <w:t>ate column.  </w:t>
      </w:r>
      <w:r w:rsidRPr="00976E48">
        <w:rPr>
          <w:rStyle w:val="eop"/>
          <w:sz w:val="22"/>
          <w:szCs w:val="22"/>
        </w:rPr>
        <w:t> </w:t>
      </w:r>
    </w:p>
    <w:p w14:paraId="03049BA7" w14:textId="4C14D279" w:rsidR="00F32C5D" w:rsidRPr="00976E48" w:rsidRDefault="00F32C5D" w:rsidP="002332FD">
      <w:pPr>
        <w:pStyle w:val="paragraph"/>
        <w:ind w:left="270" w:right="288"/>
        <w:jc w:val="both"/>
        <w:textAlignment w:val="baseline"/>
      </w:pPr>
      <w:r w:rsidRPr="009967C9">
        <w:rPr>
          <w:rStyle w:val="normaltextrun1"/>
          <w:sz w:val="22"/>
          <w:szCs w:val="22"/>
          <w:u w:val="single"/>
        </w:rPr>
        <w:t xml:space="preserve">Do not write </w:t>
      </w:r>
      <w:r w:rsidR="00F058F0" w:rsidRPr="009967C9">
        <w:rPr>
          <w:rStyle w:val="normaltextrun1"/>
          <w:sz w:val="22"/>
          <w:szCs w:val="22"/>
          <w:u w:val="single"/>
        </w:rPr>
        <w:t>“</w:t>
      </w:r>
      <w:r w:rsidRPr="009967C9">
        <w:rPr>
          <w:rStyle w:val="normaltextrun1"/>
          <w:sz w:val="22"/>
          <w:szCs w:val="22"/>
          <w:u w:val="single"/>
        </w:rPr>
        <w:t>TBD</w:t>
      </w:r>
      <w:r w:rsidR="00F058F0" w:rsidRPr="009967C9">
        <w:rPr>
          <w:rStyle w:val="normaltextrun1"/>
          <w:sz w:val="22"/>
          <w:szCs w:val="22"/>
          <w:u w:val="single"/>
        </w:rPr>
        <w:t>”</w:t>
      </w:r>
      <w:r w:rsidRPr="009967C9">
        <w:rPr>
          <w:rStyle w:val="normaltextrun1"/>
          <w:sz w:val="22"/>
          <w:szCs w:val="22"/>
          <w:u w:val="single"/>
        </w:rPr>
        <w:t xml:space="preserve"> or an anticipated date</w:t>
      </w:r>
      <w:r w:rsidRPr="00976E48">
        <w:rPr>
          <w:rStyle w:val="normaltextrun1"/>
          <w:sz w:val="22"/>
          <w:szCs w:val="22"/>
        </w:rPr>
        <w:t>. If the permit has not been received, leave the permit dates blank.   </w:t>
      </w:r>
      <w:r w:rsidRPr="00976E48">
        <w:rPr>
          <w:rStyle w:val="eop"/>
          <w:sz w:val="22"/>
          <w:szCs w:val="22"/>
        </w:rPr>
        <w:t> </w:t>
      </w:r>
    </w:p>
    <w:p w14:paraId="3FF5F83F" w14:textId="3DCDB50A" w:rsidR="00AF00C3" w:rsidRPr="00976E48" w:rsidRDefault="00F32C5D" w:rsidP="009967C9">
      <w:pPr>
        <w:pStyle w:val="paragraph"/>
        <w:ind w:left="270" w:right="288"/>
        <w:jc w:val="both"/>
        <w:textAlignment w:val="baseline"/>
      </w:pPr>
      <w:r w:rsidRPr="00976E48">
        <w:rPr>
          <w:rStyle w:val="normaltextrun1"/>
          <w:b/>
          <w:bCs/>
          <w:sz w:val="22"/>
          <w:szCs w:val="22"/>
        </w:rPr>
        <w:t>Expiration Date</w:t>
      </w:r>
      <w:r w:rsidR="009967C9">
        <w:rPr>
          <w:rStyle w:val="normaltextrun1"/>
          <w:b/>
          <w:bCs/>
          <w:sz w:val="22"/>
          <w:szCs w:val="22"/>
        </w:rPr>
        <w:t>.</w:t>
      </w:r>
      <w:r w:rsidRPr="00976E48">
        <w:rPr>
          <w:rStyle w:val="normaltextrun1"/>
          <w:sz w:val="22"/>
          <w:szCs w:val="22"/>
        </w:rPr>
        <w:t xml:space="preserve"> If the permit does not have an expiration date, indicate “none”.</w:t>
      </w:r>
      <w:r w:rsidRPr="00976E48">
        <w:rPr>
          <w:rStyle w:val="eop"/>
          <w:sz w:val="22"/>
          <w:szCs w:val="22"/>
        </w:rPr>
        <w:t> </w:t>
      </w:r>
    </w:p>
    <w:p w14:paraId="74A57CDB" w14:textId="0BB3CE8E" w:rsidR="00F7485D" w:rsidRDefault="00F7485D" w:rsidP="00F7485D"/>
    <w:p w14:paraId="485C201D" w14:textId="50E79631" w:rsidR="006A06E8" w:rsidRDefault="006A06E8" w:rsidP="00302B75">
      <w:pPr>
        <w:pStyle w:val="Heading2"/>
        <w:rPr>
          <w:rFonts w:ascii="Times New Roman" w:hAnsi="Times New Roman" w:cs="Times New Roman"/>
        </w:rPr>
      </w:pPr>
      <w:r w:rsidRPr="00302B75">
        <w:rPr>
          <w:rFonts w:ascii="Times New Roman" w:hAnsi="Times New Roman" w:cs="Times New Roman"/>
        </w:rPr>
        <w:lastRenderedPageBreak/>
        <w:t>Coordination with District Construction</w:t>
      </w:r>
    </w:p>
    <w:p w14:paraId="7F0013D0" w14:textId="19DA957D" w:rsidR="006F4B5F" w:rsidRPr="006F4B5F" w:rsidRDefault="0069192C" w:rsidP="0069192C">
      <w:pPr>
        <w:tabs>
          <w:tab w:val="left" w:pos="720"/>
          <w:tab w:val="left" w:pos="1440"/>
          <w:tab w:val="left" w:pos="5130"/>
          <w:tab w:val="left" w:pos="5674"/>
          <w:tab w:val="right" w:pos="9360"/>
        </w:tabs>
        <w:spacing w:line="280" w:lineRule="exact"/>
        <w:ind w:right="-450"/>
        <w:rPr>
          <w:rFonts w:ascii="Times New Roman" w:hAnsi="Times New Roman" w:cs="Times New Roman"/>
          <w:sz w:val="22"/>
          <w:szCs w:val="22"/>
        </w:rPr>
      </w:pPr>
      <w:r w:rsidRPr="00753C98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246388D" wp14:editId="6ABD3944">
                <wp:simplePos x="0" y="0"/>
                <wp:positionH relativeFrom="margin">
                  <wp:posOffset>635</wp:posOffset>
                </wp:positionH>
                <wp:positionV relativeFrom="paragraph">
                  <wp:posOffset>498475</wp:posOffset>
                </wp:positionV>
                <wp:extent cx="6600190" cy="313690"/>
                <wp:effectExtent l="38100" t="38100" r="105410" b="10541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190" cy="3136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1182" w14:textId="5BFE98E1" w:rsidR="001D149E" w:rsidRDefault="001D149E" w:rsidP="00B3471A">
                            <w:pPr>
                              <w:tabs>
                                <w:tab w:val="left" w:pos="360"/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</w:tabs>
                              <w:spacing w:line="323" w:lineRule="exact"/>
                              <w:jc w:val="both"/>
                            </w:pPr>
                            <w:hyperlink r:id="rId14" w:anchor="/site/INDOT/views/FuturePayItems/PlannedPayItems?:iid=1" w:history="1">
                              <w:r w:rsidRPr="00C1672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Link</w:t>
                              </w:r>
                            </w:hyperlink>
                            <w:r w:rsidRPr="00C16726">
                              <w:rPr>
                                <w:sz w:val="20"/>
                                <w:szCs w:val="20"/>
                              </w:rPr>
                              <w:t xml:space="preserve"> to project level quantities (INDOT personnel only.  ERIN - Business Tools – Tableau – E1 Pay Items in Upcoming Lettings)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6388D" id="_x0000_s1028" type="#_x0000_t202" style="position:absolute;margin-left:.05pt;margin-top:39.25pt;width:519.7pt;height:24.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" fillcolor="white [3201]" strokecolor="#5b9bd5 [3204]" strokeweight="1pt">
                <v:shadow on="t" color="black" opacity="26214f" origin="-.5,-.5" offset=".74836mm,.74836mm"/>
                <v:textbox>
                  <w:txbxContent>
                    <w:p w14:paraId="59481182" w14:textId="5BFE98E1" w:rsidR="001D149E" w:rsidRDefault="001D149E" w:rsidP="00B3471A">
                      <w:pPr>
                        <w:tabs>
                          <w:tab w:val="left" w:pos="360"/>
                          <w:tab w:val="left" w:pos="1440"/>
                          <w:tab w:val="left" w:pos="2880"/>
                          <w:tab w:val="left" w:pos="4320"/>
                          <w:tab w:val="left" w:pos="5760"/>
                        </w:tabs>
                        <w:spacing w:line="323" w:lineRule="exact"/>
                        <w:jc w:val="both"/>
                      </w:pPr>
                      <w:hyperlink r:id="rId15" w:anchor="/site/INDOT/views/FuturePayItems/PlannedPayItems?:iid=1" w:history="1">
                        <w:r w:rsidRPr="00C16726">
                          <w:rPr>
                            <w:rStyle w:val="Hyperlink"/>
                            <w:sz w:val="20"/>
                            <w:szCs w:val="20"/>
                          </w:rPr>
                          <w:t>Link</w:t>
                        </w:r>
                      </w:hyperlink>
                      <w:r w:rsidRPr="00C16726">
                        <w:rPr>
                          <w:sz w:val="20"/>
                          <w:szCs w:val="20"/>
                        </w:rPr>
                        <w:t xml:space="preserve"> to project level quantities (INDOT personnel only.  ERIN - Business Tools – Tableau – E1 Pay Items in Upcoming Lettings)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53C98">
        <w:rPr>
          <w:rFonts w:ascii="Times New Roman" w:hAnsi="Times New Roman" w:cs="Times New Roman"/>
          <w:sz w:val="22"/>
          <w:szCs w:val="22"/>
          <w:highlight w:val="yellow"/>
        </w:rPr>
        <w:t>Work Zone Impacts</w:t>
      </w:r>
      <w:r w:rsidR="0053100F" w:rsidRPr="00753C98">
        <w:rPr>
          <w:rFonts w:ascii="Times New Roman" w:hAnsi="Times New Roman" w:cs="Times New Roman"/>
          <w:sz w:val="22"/>
          <w:szCs w:val="22"/>
          <w:highlight w:val="yellow"/>
        </w:rPr>
        <w:t xml:space="preserve"> Designation (provided by designer)</w:t>
      </w:r>
      <w:r w:rsidRPr="00753C98">
        <w:rPr>
          <w:rFonts w:ascii="Calibri" w:eastAsia="Calibri" w:hAnsi="Calibri" w:cs="Calibri"/>
          <w:sz w:val="20"/>
        </w:rPr>
        <w:t xml:space="preserve">  </w:t>
      </w:r>
      <w:bookmarkStart w:id="10" w:name="_Hlk219370640"/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183260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3C9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753C98">
        <w:rPr>
          <w:rFonts w:ascii="Times New Roman" w:hAnsi="Times New Roman" w:cs="Times New Roman"/>
          <w:sz w:val="22"/>
          <w:szCs w:val="22"/>
        </w:rPr>
        <w:t xml:space="preserve"> Significant   </w:t>
      </w: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756030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3C9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753C9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53C98">
        <w:rPr>
          <w:rFonts w:ascii="Times New Roman" w:eastAsia="MS Gothic" w:hAnsi="Times New Roman" w:cs="Times New Roman"/>
          <w:sz w:val="22"/>
          <w:szCs w:val="22"/>
        </w:rPr>
        <w:t>Non-Significant</w:t>
      </w:r>
      <w:bookmarkEnd w:id="10"/>
      <w:proofErr w:type="gramEnd"/>
      <w:r w:rsidRPr="00753C98">
        <w:rPr>
          <w:rFonts w:ascii="Times New Roman" w:hAnsi="Times New Roman" w:cs="Times New Roman"/>
          <w:sz w:val="22"/>
          <w:szCs w:val="22"/>
        </w:rPr>
        <w:br/>
      </w:r>
      <w:r w:rsidR="006F4B5F" w:rsidRPr="00C56F1B">
        <w:rPr>
          <w:rFonts w:ascii="Times New Roman" w:hAnsi="Times New Roman" w:cs="Times New Roman"/>
          <w:sz w:val="22"/>
          <w:szCs w:val="22"/>
        </w:rPr>
        <w:t xml:space="preserve">Construction information provided by: </w:t>
      </w:r>
      <w:r w:rsidR="006F4B5F" w:rsidRPr="00C56F1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6F4B5F" w:rsidRPr="00C56F1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4B5F" w:rsidRPr="00C56F1B">
        <w:rPr>
          <w:rFonts w:ascii="Times New Roman" w:hAnsi="Times New Roman" w:cs="Times New Roman"/>
          <w:sz w:val="22"/>
          <w:szCs w:val="22"/>
        </w:rPr>
      </w:r>
      <w:r w:rsidR="006F4B5F" w:rsidRPr="00C56F1B">
        <w:rPr>
          <w:rFonts w:ascii="Times New Roman" w:hAnsi="Times New Roman" w:cs="Times New Roman"/>
          <w:sz w:val="22"/>
          <w:szCs w:val="22"/>
        </w:rPr>
        <w:fldChar w:fldCharType="separate"/>
      </w:r>
      <w:r w:rsidR="009C23C6">
        <w:rPr>
          <w:rFonts w:ascii="Times New Roman" w:hAnsi="Times New Roman" w:cs="Times New Roman"/>
          <w:noProof/>
          <w:sz w:val="22"/>
          <w:szCs w:val="22"/>
        </w:rPr>
        <w:t> </w:t>
      </w:r>
      <w:r w:rsidR="009C23C6">
        <w:rPr>
          <w:rFonts w:ascii="Times New Roman" w:hAnsi="Times New Roman" w:cs="Times New Roman"/>
          <w:noProof/>
          <w:sz w:val="22"/>
          <w:szCs w:val="22"/>
        </w:rPr>
        <w:t> </w:t>
      </w:r>
      <w:r w:rsidR="009C23C6">
        <w:rPr>
          <w:rFonts w:ascii="Times New Roman" w:hAnsi="Times New Roman" w:cs="Times New Roman"/>
          <w:noProof/>
          <w:sz w:val="22"/>
          <w:szCs w:val="22"/>
        </w:rPr>
        <w:t> </w:t>
      </w:r>
      <w:r w:rsidR="009C23C6">
        <w:rPr>
          <w:rFonts w:ascii="Times New Roman" w:hAnsi="Times New Roman" w:cs="Times New Roman"/>
          <w:noProof/>
          <w:sz w:val="22"/>
          <w:szCs w:val="22"/>
        </w:rPr>
        <w:t> </w:t>
      </w:r>
      <w:r w:rsidR="009C23C6">
        <w:rPr>
          <w:rFonts w:ascii="Times New Roman" w:hAnsi="Times New Roman" w:cs="Times New Roman"/>
          <w:noProof/>
          <w:sz w:val="22"/>
          <w:szCs w:val="22"/>
        </w:rPr>
        <w:t> </w:t>
      </w:r>
      <w:r w:rsidR="006F4B5F" w:rsidRPr="00C56F1B">
        <w:rPr>
          <w:rFonts w:ascii="Times New Roman" w:hAnsi="Times New Roman" w:cs="Times New Roman"/>
          <w:sz w:val="22"/>
          <w:szCs w:val="22"/>
        </w:rPr>
        <w:fldChar w:fldCharType="end"/>
      </w:r>
    </w:p>
    <w:tbl>
      <w:tblPr>
        <w:tblStyle w:val="TableGrid"/>
        <w:tblW w:w="10435" w:type="dxa"/>
        <w:tblCellMar>
          <w:top w:w="29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2820"/>
        <w:gridCol w:w="3210"/>
        <w:gridCol w:w="2880"/>
      </w:tblGrid>
      <w:tr w:rsidR="00905484" w14:paraId="5780CE49" w14:textId="77777777" w:rsidTr="009B04B0">
        <w:tc>
          <w:tcPr>
            <w:tcW w:w="1525" w:type="dxa"/>
          </w:tcPr>
          <w:p w14:paraId="7978083D" w14:textId="4F536A99" w:rsidR="00905484" w:rsidRPr="00065FD8" w:rsidRDefault="00000000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98361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0C3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05484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27961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484" w:rsidRPr="00065F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05484" w:rsidRPr="00065FD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820" w:type="dxa"/>
          </w:tcPr>
          <w:p w14:paraId="3FCC44F4" w14:textId="5BD4456B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5FD8">
              <w:rPr>
                <w:rFonts w:ascii="Times New Roman" w:hAnsi="Times New Roman" w:cs="Times New Roman"/>
              </w:rPr>
              <w:t xml:space="preserve"> Field Office</w:t>
            </w:r>
          </w:p>
        </w:tc>
        <w:tc>
          <w:tcPr>
            <w:tcW w:w="3210" w:type="dxa"/>
          </w:tcPr>
          <w:p w14:paraId="1A7E0D40" w14:textId="77098F15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5FD8">
              <w:rPr>
                <w:rFonts w:ascii="Times New Roman" w:hAnsi="Times New Roman" w:cs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65FD8">
              <w:rPr>
                <w:rFonts w:ascii="Times New Roman" w:hAnsi="Times New Roman" w:cs="Times New Roman"/>
              </w:rPr>
              <w:instrText xml:space="preserve"> FORMTEXT </w:instrText>
            </w:r>
            <w:r w:rsidRPr="00065FD8">
              <w:rPr>
                <w:rFonts w:ascii="Times New Roman" w:hAnsi="Times New Roman" w:cs="Times New Roman"/>
              </w:rPr>
            </w:r>
            <w:r w:rsidRPr="00065FD8">
              <w:rPr>
                <w:rFonts w:ascii="Times New Roman" w:hAnsi="Times New Roman" w:cs="Times New Roman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</w:rPr>
              <w:t> </w:t>
            </w:r>
            <w:r w:rsidR="009C23C6">
              <w:rPr>
                <w:rFonts w:ascii="Times New Roman" w:hAnsi="Times New Roman" w:cs="Times New Roman"/>
                <w:noProof/>
              </w:rPr>
              <w:t> </w:t>
            </w:r>
            <w:r w:rsidR="009C23C6">
              <w:rPr>
                <w:rFonts w:ascii="Times New Roman" w:hAnsi="Times New Roman" w:cs="Times New Roman"/>
                <w:noProof/>
              </w:rPr>
              <w:t> </w:t>
            </w:r>
            <w:r w:rsidR="009C23C6">
              <w:rPr>
                <w:rFonts w:ascii="Times New Roman" w:hAnsi="Times New Roman" w:cs="Times New Roman"/>
                <w:noProof/>
              </w:rPr>
              <w:t> </w:t>
            </w:r>
            <w:r w:rsidR="009C23C6">
              <w:rPr>
                <w:rFonts w:ascii="Times New Roman" w:hAnsi="Times New Roman" w:cs="Times New Roman"/>
                <w:noProof/>
              </w:rPr>
              <w:t> </w:t>
            </w:r>
            <w:r w:rsidRPr="00065FD8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Months</w:t>
            </w:r>
          </w:p>
        </w:tc>
        <w:tc>
          <w:tcPr>
            <w:tcW w:w="2880" w:type="dxa"/>
          </w:tcPr>
          <w:p w14:paraId="70CF0419" w14:textId="77777777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484" w14:paraId="688DCEB3" w14:textId="77777777" w:rsidTr="009B04B0">
        <w:tc>
          <w:tcPr>
            <w:tcW w:w="1525" w:type="dxa"/>
          </w:tcPr>
          <w:p w14:paraId="08370364" w14:textId="77777777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</w:tcPr>
          <w:p w14:paraId="2ED954F8" w14:textId="5C8D11E8" w:rsidR="00A34518" w:rsidRPr="00070DDE" w:rsidRDefault="00000000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83757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DD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A34518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4518" w:rsidRPr="00070D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Type </w:t>
            </w:r>
            <w:r w:rsidR="002279DB" w:rsidRPr="00070D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="00A34518" w:rsidRPr="00070D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1D149E" w:rsidRPr="00070D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460</w:t>
            </w:r>
            <w:r w:rsidR="00A34518" w:rsidRPr="00070D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SFT</w:t>
            </w:r>
          </w:p>
          <w:p w14:paraId="3F40253B" w14:textId="444472D5" w:rsidR="00905484" w:rsidRPr="00070DDE" w:rsidRDefault="00000000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  <w:sz w:val="22"/>
                  <w:szCs w:val="22"/>
                </w:rPr>
                <w:id w:val="19004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18" w:rsidRPr="00070DDE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34518" w:rsidRPr="00070D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A34518" w:rsidRPr="00070DDE"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  <w:t xml:space="preserve">Type </w:t>
            </w:r>
            <w:r w:rsidR="00C93667" w:rsidRPr="00070DDE"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  <w:t>C</w:t>
            </w:r>
            <w:r w:rsidR="00A34518" w:rsidRPr="00070DDE"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1D149E" w:rsidRPr="00070DDE"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  <w:t>650</w:t>
            </w:r>
            <w:r w:rsidR="00A34518" w:rsidRPr="00070DDE"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  <w:t xml:space="preserve"> SFT</w:t>
            </w:r>
            <w:r w:rsidR="00A34518" w:rsidRPr="00070DDE"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  <w:br/>
            </w: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  <w:sz w:val="22"/>
                  <w:szCs w:val="22"/>
                </w:rPr>
                <w:id w:val="-168072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49E" w:rsidRPr="00070DDE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34518" w:rsidRPr="00070DDE"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  <w:t xml:space="preserve"> Type </w:t>
            </w:r>
            <w:r w:rsidR="00C93667" w:rsidRPr="00070DDE"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  <w:t>D</w:t>
            </w:r>
            <w:r w:rsidR="00070DDE" w:rsidRPr="00070DDE"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A34518" w:rsidRPr="00070DDE"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1D149E" w:rsidRPr="00070DDE"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  <w:t>1000</w:t>
            </w:r>
            <w:r w:rsidR="00A34518" w:rsidRPr="00070DDE"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  <w:t xml:space="preserve"> SFT</w:t>
            </w:r>
          </w:p>
          <w:p w14:paraId="03769EF0" w14:textId="59990239" w:rsidR="001D149E" w:rsidRPr="0037571B" w:rsidRDefault="00000000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id w:val="-115437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B1F" w:rsidRPr="00070DDE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7571B" w:rsidRPr="00070D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Type </w:t>
            </w:r>
            <w:r w:rsidR="008263CA" w:rsidRPr="00070D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</w:t>
            </w:r>
            <w:r w:rsidR="0037571B" w:rsidRPr="00070D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2200 SFT</w:t>
            </w:r>
          </w:p>
        </w:tc>
        <w:tc>
          <w:tcPr>
            <w:tcW w:w="3210" w:type="dxa"/>
          </w:tcPr>
          <w:p w14:paraId="78BC1D8C" w14:textId="0E1DF8AA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63C6852F" w14:textId="15B0ACE1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484" w14:paraId="313A4F70" w14:textId="77777777" w:rsidTr="009B04B0">
        <w:tc>
          <w:tcPr>
            <w:tcW w:w="1525" w:type="dxa"/>
          </w:tcPr>
          <w:p w14:paraId="5FD08E7D" w14:textId="26AA5761" w:rsidR="00905484" w:rsidRDefault="00000000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61012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49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05484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1065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49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05484" w:rsidRPr="00065FD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820" w:type="dxa"/>
          </w:tcPr>
          <w:p w14:paraId="233F9227" w14:textId="3CDEDAD5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5FD8">
              <w:rPr>
                <w:rFonts w:ascii="Times New Roman" w:hAnsi="Times New Roman" w:cs="Times New Roman"/>
                <w:sz w:val="22"/>
                <w:szCs w:val="22"/>
              </w:rPr>
              <w:t>Computer System</w:t>
            </w:r>
          </w:p>
        </w:tc>
        <w:tc>
          <w:tcPr>
            <w:tcW w:w="3210" w:type="dxa"/>
          </w:tcPr>
          <w:p w14:paraId="58D6B5F0" w14:textId="0B34F9C9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Qty. </w:t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</w:tcPr>
          <w:p w14:paraId="400E94E0" w14:textId="450A2FC4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484" w14:paraId="0FA635D4" w14:textId="77777777" w:rsidTr="009B04B0">
        <w:tc>
          <w:tcPr>
            <w:tcW w:w="1525" w:type="dxa"/>
          </w:tcPr>
          <w:p w14:paraId="4D58D8C6" w14:textId="31742A46" w:rsidR="00905484" w:rsidRDefault="00000000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58915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48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05484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83530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484" w:rsidRPr="00065F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05484" w:rsidRPr="00065FD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820" w:type="dxa"/>
          </w:tcPr>
          <w:p w14:paraId="250637EF" w14:textId="4C7E0228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5FD8">
              <w:rPr>
                <w:rFonts w:ascii="Times New Roman" w:hAnsi="Times New Roman" w:cs="Times New Roman"/>
                <w:sz w:val="22"/>
                <w:szCs w:val="22"/>
              </w:rPr>
              <w:t>Computer System Equipment</w:t>
            </w:r>
          </w:p>
        </w:tc>
        <w:tc>
          <w:tcPr>
            <w:tcW w:w="3210" w:type="dxa"/>
          </w:tcPr>
          <w:p w14:paraId="7A9C80CC" w14:textId="047D425B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Qty. </w:t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</w:tcPr>
          <w:p w14:paraId="6105FC0E" w14:textId="04B6847C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484" w14:paraId="51D01261" w14:textId="77777777" w:rsidTr="009B04B0">
        <w:tc>
          <w:tcPr>
            <w:tcW w:w="1525" w:type="dxa"/>
          </w:tcPr>
          <w:p w14:paraId="518AC696" w14:textId="3FE30376" w:rsidR="00905484" w:rsidRDefault="00000000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83816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1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05484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63483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484" w:rsidRPr="00065F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05484" w:rsidRPr="00065FD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820" w:type="dxa"/>
          </w:tcPr>
          <w:p w14:paraId="766BB897" w14:textId="6230FF26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5FD8">
              <w:rPr>
                <w:rFonts w:ascii="Times New Roman" w:hAnsi="Times New Roman" w:cs="Times New Roman"/>
                <w:sz w:val="22"/>
                <w:szCs w:val="22"/>
              </w:rPr>
              <w:t>Mobile Internet Service</w:t>
            </w:r>
          </w:p>
        </w:tc>
        <w:tc>
          <w:tcPr>
            <w:tcW w:w="3210" w:type="dxa"/>
          </w:tcPr>
          <w:p w14:paraId="1D956A00" w14:textId="1A3BCCF0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Qty. </w:t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</w:tcPr>
          <w:p w14:paraId="08104045" w14:textId="26FB60CE" w:rsidR="00905484" w:rsidRDefault="00905484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Months</w:t>
            </w:r>
          </w:p>
        </w:tc>
      </w:tr>
      <w:tr w:rsidR="003274A5" w14:paraId="369008CC" w14:textId="77777777" w:rsidTr="009B04B0">
        <w:trPr>
          <w:trHeight w:val="249"/>
        </w:trPr>
        <w:tc>
          <w:tcPr>
            <w:tcW w:w="1525" w:type="dxa"/>
            <w:tcBorders>
              <w:top w:val="single" w:sz="4" w:space="0" w:color="auto"/>
            </w:tcBorders>
          </w:tcPr>
          <w:p w14:paraId="2598B85F" w14:textId="5968A420" w:rsidR="003274A5" w:rsidRPr="0037571B" w:rsidRDefault="00000000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28718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71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3274A5" w:rsidRPr="0037571B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61521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A5" w:rsidRPr="0037571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74A5" w:rsidRPr="0037571B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6EE5E7E6" w14:textId="20B9840E" w:rsidR="0037571B" w:rsidRPr="0037571B" w:rsidRDefault="0037571B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70D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Telephone</w:t>
            </w:r>
            <w:r w:rsidR="00070DDE" w:rsidRPr="00070D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70D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Service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04FE617D" w14:textId="437B285E" w:rsidR="003274A5" w:rsidRPr="0037571B" w:rsidRDefault="003274A5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7571B">
              <w:rPr>
                <w:rFonts w:ascii="Times New Roman" w:hAnsi="Times New Roman" w:cs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7571B">
              <w:rPr>
                <w:rFonts w:ascii="Times New Roman" w:hAnsi="Times New Roman" w:cs="Times New Roman"/>
              </w:rPr>
              <w:instrText xml:space="preserve"> FORMTEXT </w:instrText>
            </w:r>
            <w:r w:rsidRPr="0037571B">
              <w:rPr>
                <w:rFonts w:ascii="Times New Roman" w:hAnsi="Times New Roman" w:cs="Times New Roman"/>
              </w:rPr>
            </w:r>
            <w:r w:rsidRPr="0037571B">
              <w:rPr>
                <w:rFonts w:ascii="Times New Roman" w:hAnsi="Times New Roman" w:cs="Times New Roman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</w:rPr>
              <w:t> </w:t>
            </w:r>
            <w:r w:rsidR="009C23C6">
              <w:rPr>
                <w:rFonts w:ascii="Times New Roman" w:hAnsi="Times New Roman" w:cs="Times New Roman"/>
                <w:noProof/>
              </w:rPr>
              <w:t> </w:t>
            </w:r>
            <w:r w:rsidR="009C23C6">
              <w:rPr>
                <w:rFonts w:ascii="Times New Roman" w:hAnsi="Times New Roman" w:cs="Times New Roman"/>
                <w:noProof/>
              </w:rPr>
              <w:t> </w:t>
            </w:r>
            <w:r w:rsidR="009C23C6">
              <w:rPr>
                <w:rFonts w:ascii="Times New Roman" w:hAnsi="Times New Roman" w:cs="Times New Roman"/>
                <w:noProof/>
              </w:rPr>
              <w:t> </w:t>
            </w:r>
            <w:r w:rsidR="009C23C6">
              <w:rPr>
                <w:rFonts w:ascii="Times New Roman" w:hAnsi="Times New Roman" w:cs="Times New Roman"/>
                <w:noProof/>
              </w:rPr>
              <w:t> </w:t>
            </w:r>
            <w:r w:rsidRPr="0037571B">
              <w:rPr>
                <w:rFonts w:ascii="Times New Roman" w:hAnsi="Times New Roman" w:cs="Times New Roman"/>
              </w:rPr>
              <w:fldChar w:fldCharType="end"/>
            </w:r>
            <w:r w:rsidRPr="0037571B">
              <w:rPr>
                <w:rFonts w:ascii="Times New Roman" w:hAnsi="Times New Roman" w:cs="Times New Roman"/>
              </w:rPr>
              <w:t xml:space="preserve"> Months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EEA080" w14:textId="77777777" w:rsidR="003274A5" w:rsidRDefault="003274A5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74A5" w14:paraId="00C66776" w14:textId="77777777" w:rsidTr="009B04B0">
        <w:tc>
          <w:tcPr>
            <w:tcW w:w="1525" w:type="dxa"/>
          </w:tcPr>
          <w:p w14:paraId="4EAE39B9" w14:textId="77777777" w:rsidR="003274A5" w:rsidRPr="0037571B" w:rsidRDefault="003274A5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</w:tcPr>
          <w:p w14:paraId="0CE95037" w14:textId="16E58FCB" w:rsidR="003274A5" w:rsidRPr="0037571B" w:rsidRDefault="00000000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36829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71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3274A5" w:rsidRPr="0037571B">
              <w:rPr>
                <w:rFonts w:ascii="Times New Roman" w:hAnsi="Times New Roman" w:cs="Times New Roman"/>
                <w:sz w:val="22"/>
                <w:szCs w:val="22"/>
              </w:rPr>
              <w:t xml:space="preserve"> Type A</w:t>
            </w:r>
          </w:p>
          <w:p w14:paraId="6DB717EF" w14:textId="4588348D" w:rsidR="003274A5" w:rsidRPr="0037571B" w:rsidRDefault="00000000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91566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A5" w:rsidRPr="0037571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3274A5" w:rsidRPr="003757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74A5" w:rsidRPr="0037571B">
              <w:rPr>
                <w:rFonts w:ascii="Times New Roman" w:eastAsia="MS Gothic" w:hAnsi="Times New Roman" w:cs="Times New Roman"/>
                <w:sz w:val="22"/>
                <w:szCs w:val="22"/>
              </w:rPr>
              <w:t>Type B</w:t>
            </w:r>
            <w:r w:rsidR="003274A5" w:rsidRPr="0037571B">
              <w:rPr>
                <w:rFonts w:ascii="Times New Roman" w:eastAsia="MS Gothic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170891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A5" w:rsidRPr="0037571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3274A5" w:rsidRPr="0037571B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Type C</w:t>
            </w:r>
          </w:p>
        </w:tc>
        <w:tc>
          <w:tcPr>
            <w:tcW w:w="3210" w:type="dxa"/>
          </w:tcPr>
          <w:p w14:paraId="241E1061" w14:textId="77777777" w:rsidR="003274A5" w:rsidRPr="0037571B" w:rsidRDefault="003274A5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</w:pPr>
            <w:r w:rsidRPr="0037571B">
              <w:rPr>
                <w:rFonts w:ascii="Times New Roman" w:hAnsi="Times New Roman" w:cs="Times New Roman"/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30672A16" w14:textId="77777777" w:rsidR="003274A5" w:rsidRDefault="003274A5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74A5" w14:paraId="6F267BEF" w14:textId="77777777" w:rsidTr="009B04B0">
        <w:tc>
          <w:tcPr>
            <w:tcW w:w="1525" w:type="dxa"/>
          </w:tcPr>
          <w:p w14:paraId="567BC8B2" w14:textId="77777777" w:rsidR="003274A5" w:rsidRDefault="00000000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3993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A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3274A5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43032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A5" w:rsidRPr="00065F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74A5" w:rsidRPr="00065FD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820" w:type="dxa"/>
          </w:tcPr>
          <w:p w14:paraId="65CF42A8" w14:textId="0229B06A" w:rsidR="003274A5" w:rsidRDefault="000F3925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Cellular Telephone</w:t>
            </w:r>
          </w:p>
        </w:tc>
        <w:tc>
          <w:tcPr>
            <w:tcW w:w="3210" w:type="dxa"/>
          </w:tcPr>
          <w:p w14:paraId="5B3D2536" w14:textId="03E83080" w:rsidR="003274A5" w:rsidRDefault="003274A5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3C95DF6" w14:textId="77777777" w:rsidR="003274A5" w:rsidRDefault="003274A5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2F21" w14:paraId="07B4FC9D" w14:textId="77777777" w:rsidTr="009B04B0">
        <w:tc>
          <w:tcPr>
            <w:tcW w:w="1525" w:type="dxa"/>
          </w:tcPr>
          <w:p w14:paraId="326D6A4C" w14:textId="3CA0C474" w:rsidR="005C2F21" w:rsidRDefault="005C2F21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</w:tcPr>
          <w:p w14:paraId="27006F26" w14:textId="318DCF28" w:rsidR="005C2F21" w:rsidRDefault="00000000" w:rsidP="009B04B0">
            <w:pPr>
              <w:tabs>
                <w:tab w:val="left" w:pos="720"/>
                <w:tab w:val="left" w:pos="1414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150037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F21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C2F21">
              <w:rPr>
                <w:rFonts w:ascii="Times New Roman" w:hAnsi="Times New Roman" w:cs="Times New Roman"/>
                <w:sz w:val="22"/>
                <w:szCs w:val="22"/>
              </w:rPr>
              <w:t xml:space="preserve">Type A </w:t>
            </w:r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  <w:t>Qty.</w:t>
            </w:r>
            <w:r w:rsidR="009431A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</w:r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A93C3CC" w14:textId="44B8B504" w:rsidR="005C2F21" w:rsidRDefault="00000000" w:rsidP="009B04B0">
            <w:pPr>
              <w:tabs>
                <w:tab w:val="left" w:pos="720"/>
                <w:tab w:val="left" w:pos="1414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40365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F21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C2F21">
              <w:rPr>
                <w:rFonts w:ascii="Times New Roman" w:hAnsi="Times New Roman" w:cs="Times New Roman"/>
                <w:sz w:val="22"/>
                <w:szCs w:val="22"/>
              </w:rPr>
              <w:t xml:space="preserve">Type B </w:t>
            </w:r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Qty. </w:t>
            </w:r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</w:r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5C2F21" w:rsidRPr="00065FD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10" w:type="dxa"/>
          </w:tcPr>
          <w:p w14:paraId="004C8716" w14:textId="4C212E01" w:rsidR="005C2F21" w:rsidRDefault="005C2F21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 xml:space="preserve"> Anytime minutes (Type A)</w:t>
            </w:r>
          </w:p>
          <w:p w14:paraId="01CB28F4" w14:textId="7346C0C4" w:rsidR="005C2F21" w:rsidRDefault="00F6599F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Anytime minutes (Type B)</w:t>
            </w:r>
          </w:p>
        </w:tc>
        <w:tc>
          <w:tcPr>
            <w:tcW w:w="2880" w:type="dxa"/>
          </w:tcPr>
          <w:p w14:paraId="7C6A41F7" w14:textId="42BC60F5" w:rsidR="0053100F" w:rsidRDefault="005C2F21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 xml:space="preserve"> 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nths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 xml:space="preserve"> (Type A)</w:t>
            </w:r>
            <w:r w:rsidR="00F659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9EEC2D3" w14:textId="719D9165" w:rsidR="005C2F21" w:rsidRDefault="00F6599F" w:rsidP="009B04B0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left="-27"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 xml:space="preserve"> 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nths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 xml:space="preserve"> (Type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14:paraId="6EE80FEE" w14:textId="1D9A004E" w:rsidR="00D44B8B" w:rsidRPr="00670D5C" w:rsidRDefault="00A229EF" w:rsidP="009D3576">
      <w:pPr>
        <w:spacing w:after="0" w:line="240" w:lineRule="auto"/>
        <w:rPr>
          <w:sz w:val="16"/>
          <w:szCs w:val="16"/>
        </w:rPr>
      </w:pPr>
      <w:r w:rsidRPr="00C56F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BB0476" wp14:editId="6C291A5F">
                <wp:simplePos x="0" y="0"/>
                <wp:positionH relativeFrom="column">
                  <wp:posOffset>-238722</wp:posOffset>
                </wp:positionH>
                <wp:positionV relativeFrom="paragraph">
                  <wp:posOffset>7963535</wp:posOffset>
                </wp:positionV>
                <wp:extent cx="0" cy="377190"/>
                <wp:effectExtent l="0" t="0" r="1905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57AD7" id="Straight Connector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8pt,627.05pt" to="-18.8pt,6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4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2790"/>
        <w:gridCol w:w="3240"/>
        <w:gridCol w:w="2880"/>
      </w:tblGrid>
      <w:tr w:rsidR="00FE1918" w14:paraId="20970F2E" w14:textId="77777777" w:rsidTr="009B04B0">
        <w:trPr>
          <w:trHeight w:val="346"/>
        </w:trPr>
        <w:tc>
          <w:tcPr>
            <w:tcW w:w="10435" w:type="dxa"/>
            <w:gridSpan w:val="4"/>
          </w:tcPr>
          <w:p w14:paraId="06F282F8" w14:textId="57BBE702" w:rsidR="00FE1918" w:rsidRDefault="00FE1918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RSPs are available at </w:t>
            </w:r>
            <w:r>
              <w:t xml:space="preserve"> </w:t>
            </w:r>
            <w:hyperlink r:id="rId16" w:history="1">
              <w:r w:rsidRPr="00477236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https://www.in.gov/dot/div/contracts/standards/rsp/index.html</w:t>
              </w:r>
            </w:hyperlink>
          </w:p>
        </w:tc>
      </w:tr>
      <w:tr w:rsidR="00A832EC" w14:paraId="1D09453A" w14:textId="77777777" w:rsidTr="009B04B0">
        <w:tc>
          <w:tcPr>
            <w:tcW w:w="1525" w:type="dxa"/>
          </w:tcPr>
          <w:p w14:paraId="5CD9AF06" w14:textId="77777777" w:rsidR="00EC50BB" w:rsidRPr="00065FD8" w:rsidRDefault="00000000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66436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0B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C50BB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87321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0BB" w:rsidRPr="00065F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C50BB" w:rsidRPr="00065FD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790" w:type="dxa"/>
          </w:tcPr>
          <w:p w14:paraId="261C7184" w14:textId="6930F7E7" w:rsidR="00EC50BB" w:rsidRDefault="00EC50BB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Construction Engineering</w:t>
            </w:r>
          </w:p>
        </w:tc>
        <w:tc>
          <w:tcPr>
            <w:tcW w:w="3240" w:type="dxa"/>
          </w:tcPr>
          <w:p w14:paraId="2C3BA3DB" w14:textId="1FF92B7C" w:rsidR="00EC50BB" w:rsidRDefault="00EC50BB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709C64E" w14:textId="77777777" w:rsidR="00EC50BB" w:rsidRDefault="00EC50BB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3DEC" w:rsidRPr="0076103E" w14:paraId="25A290A2" w14:textId="77777777" w:rsidTr="009B04B0">
        <w:trPr>
          <w:trHeight w:val="1100"/>
        </w:trPr>
        <w:tc>
          <w:tcPr>
            <w:tcW w:w="1525" w:type="dxa"/>
          </w:tcPr>
          <w:p w14:paraId="7B11C60A" w14:textId="1AF29FD8" w:rsidR="00F63DEC" w:rsidRDefault="00000000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46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186108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DE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F63DEC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58234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3FF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F63DEC" w:rsidRPr="00065FD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="00F63DE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If yes, attach justification </w:t>
            </w:r>
          </w:p>
          <w:p w14:paraId="11A99877" w14:textId="4613A79B" w:rsidR="00F63DEC" w:rsidRDefault="00F63DEC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4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form</w:t>
            </w:r>
          </w:p>
        </w:tc>
        <w:tc>
          <w:tcPr>
            <w:tcW w:w="2790" w:type="dxa"/>
          </w:tcPr>
          <w:p w14:paraId="12482233" w14:textId="77777777" w:rsidR="00F63DEC" w:rsidRDefault="00F63DEC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 xml:space="preserve">Incentive/Disincentive </w:t>
            </w:r>
          </w:p>
          <w:p w14:paraId="60A2885B" w14:textId="2BBE8EAB" w:rsidR="000A4902" w:rsidRDefault="00A229EF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A4902">
              <w:rPr>
                <w:rFonts w:ascii="Times New Roman" w:hAnsi="Times New Roman" w:cs="Times New Roman"/>
                <w:sz w:val="22"/>
                <w:szCs w:val="22"/>
              </w:rPr>
              <w:t>RSP 108-C-043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24ACA13" w14:textId="3DBB73E3" w:rsidR="00F63DEC" w:rsidRDefault="00F63DEC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4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gridSpan w:val="2"/>
          </w:tcPr>
          <w:p w14:paraId="2B383052" w14:textId="59A34232" w:rsidR="00F63DEC" w:rsidRPr="000E5AA8" w:rsidRDefault="00C24B6D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Link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Justification Form</w:t>
            </w:r>
            <w:r w:rsidR="000A49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3DEC" w:rsidRPr="000E5AA8">
              <w:rPr>
                <w:rFonts w:ascii="Times New Roman" w:hAnsi="Times New Roman" w:cs="Times New Roman"/>
                <w:sz w:val="20"/>
                <w:szCs w:val="20"/>
              </w:rPr>
              <w:t>(Ed Doc 503-2.06.1 Determination of Incentive/Disincentive Amount)</w:t>
            </w:r>
          </w:p>
        </w:tc>
      </w:tr>
      <w:tr w:rsidR="001553DC" w14:paraId="01BC68CD" w14:textId="77777777" w:rsidTr="009B04B0">
        <w:tc>
          <w:tcPr>
            <w:tcW w:w="1525" w:type="dxa"/>
          </w:tcPr>
          <w:p w14:paraId="68935E55" w14:textId="5218A32B" w:rsidR="00A568C4" w:rsidRDefault="00000000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28326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8C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A568C4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25728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7C9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A568C4" w:rsidRPr="00065FD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790" w:type="dxa"/>
            <w:vAlign w:val="center"/>
          </w:tcPr>
          <w:p w14:paraId="7896C7A8" w14:textId="234D5987" w:rsidR="00A568C4" w:rsidRDefault="00A568C4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4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Partnering</w:t>
            </w:r>
          </w:p>
        </w:tc>
        <w:tc>
          <w:tcPr>
            <w:tcW w:w="3240" w:type="dxa"/>
          </w:tcPr>
          <w:p w14:paraId="4B765DA2" w14:textId="69704E88" w:rsidR="00A568C4" w:rsidRDefault="00A568C4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6F2F562" w14:textId="77777777" w:rsidR="00A568C4" w:rsidRDefault="00A568C4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53DC" w14:paraId="7B7C7ECC" w14:textId="77777777" w:rsidTr="009B04B0">
        <w:tc>
          <w:tcPr>
            <w:tcW w:w="1525" w:type="dxa"/>
          </w:tcPr>
          <w:p w14:paraId="340D3CCA" w14:textId="77777777" w:rsidR="00A568C4" w:rsidRDefault="00000000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150077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8C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A568C4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50089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8C4" w:rsidRPr="00065F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568C4" w:rsidRPr="00065FD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790" w:type="dxa"/>
          </w:tcPr>
          <w:p w14:paraId="7AE1F3B0" w14:textId="03F6C151" w:rsidR="00A568C4" w:rsidRDefault="00E15F60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Inertial Profiler</w:t>
            </w:r>
            <w:r w:rsidR="00A568C4" w:rsidRPr="00C56F1B">
              <w:rPr>
                <w:rFonts w:ascii="Times New Roman" w:hAnsi="Times New Roman" w:cs="Times New Roman"/>
                <w:sz w:val="22"/>
                <w:szCs w:val="22"/>
              </w:rPr>
              <w:t xml:space="preserve"> as pay item for HMA pavement</w:t>
            </w:r>
          </w:p>
        </w:tc>
        <w:tc>
          <w:tcPr>
            <w:tcW w:w="3240" w:type="dxa"/>
          </w:tcPr>
          <w:p w14:paraId="494EA3C5" w14:textId="1481A3FB" w:rsidR="00A568C4" w:rsidRDefault="00A568C4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8ED87B8" w14:textId="4C7C8F3A" w:rsidR="00A568C4" w:rsidRDefault="00A568C4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74D3" w14:paraId="4E3EF2A7" w14:textId="77777777" w:rsidTr="009B04B0">
        <w:tc>
          <w:tcPr>
            <w:tcW w:w="1525" w:type="dxa"/>
          </w:tcPr>
          <w:p w14:paraId="70D7383D" w14:textId="57DC0F1F" w:rsidR="004574D3" w:rsidRPr="00065FD8" w:rsidRDefault="00000000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156128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4D3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4574D3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88733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4D3" w:rsidRPr="00065F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574D3" w:rsidRPr="00065FD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790" w:type="dxa"/>
          </w:tcPr>
          <w:p w14:paraId="0B9582BC" w14:textId="407FA15D" w:rsidR="004574D3" w:rsidRPr="00C56F1B" w:rsidRDefault="00E15F60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Inertial Profiler</w:t>
            </w:r>
            <w:r w:rsidR="004574D3" w:rsidRPr="00C56F1B">
              <w:rPr>
                <w:rFonts w:ascii="Times New Roman" w:hAnsi="Times New Roman" w:cs="Times New Roman"/>
                <w:sz w:val="22"/>
                <w:szCs w:val="22"/>
              </w:rPr>
              <w:t xml:space="preserve"> as pay item for PCCP pavement</w:t>
            </w:r>
          </w:p>
        </w:tc>
        <w:tc>
          <w:tcPr>
            <w:tcW w:w="3240" w:type="dxa"/>
          </w:tcPr>
          <w:p w14:paraId="01C52278" w14:textId="77777777" w:rsidR="004574D3" w:rsidRDefault="004574D3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2C8039B" w14:textId="77777777" w:rsidR="004574D3" w:rsidRDefault="004574D3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A32" w14:paraId="24258CEC" w14:textId="77777777" w:rsidTr="009B04B0">
        <w:tc>
          <w:tcPr>
            <w:tcW w:w="1525" w:type="dxa"/>
          </w:tcPr>
          <w:p w14:paraId="7803A982" w14:textId="708F55BC" w:rsidR="00C94A32" w:rsidRPr="00065FD8" w:rsidRDefault="00000000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00421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4B0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C94A32" w:rsidRPr="00065FD8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176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A32" w:rsidRPr="00065F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94A32" w:rsidRPr="00065FD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790" w:type="dxa"/>
          </w:tcPr>
          <w:p w14:paraId="6BDCB31C" w14:textId="77777777" w:rsidR="00C94A32" w:rsidRDefault="00C94A32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 xml:space="preserve">Traffic maintenance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F8ADA36" w14:textId="27502525" w:rsidR="00C94A32" w:rsidRPr="00C56F1B" w:rsidRDefault="00A229EF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94A32">
              <w:rPr>
                <w:rFonts w:ascii="Times New Roman" w:hAnsi="Times New Roman" w:cs="Times New Roman"/>
                <w:sz w:val="22"/>
                <w:szCs w:val="22"/>
              </w:rPr>
              <w:t>RSP 104-C-112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C94A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  <w:gridSpan w:val="2"/>
          </w:tcPr>
          <w:p w14:paraId="7E7D2373" w14:textId="77777777" w:rsidR="00C94A32" w:rsidRDefault="00C94A32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(provide details)</w:t>
            </w:r>
          </w:p>
          <w:p w14:paraId="1AB5662E" w14:textId="77777777" w:rsidR="0053100F" w:rsidRDefault="0053100F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29A5F9" w14:textId="77777777" w:rsidR="00597A2D" w:rsidRDefault="00597A2D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FED6CC" w14:textId="77777777" w:rsidR="0053100F" w:rsidRDefault="0053100F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98C928" w14:textId="77777777" w:rsidR="00F1768C" w:rsidRDefault="00F1768C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149F9B" w14:textId="77777777" w:rsidR="00F1768C" w:rsidRDefault="00F1768C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9414A6" w14:textId="77777777" w:rsidR="00F1768C" w:rsidRDefault="00F1768C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CDA452" w14:textId="1405AB1F" w:rsidR="0053100F" w:rsidRDefault="0053100F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92C" w14:paraId="1272DD73" w14:textId="77777777" w:rsidTr="009B04B0">
        <w:trPr>
          <w:trHeight w:val="674"/>
        </w:trPr>
        <w:tc>
          <w:tcPr>
            <w:tcW w:w="1525" w:type="dxa"/>
          </w:tcPr>
          <w:p w14:paraId="50156979" w14:textId="57C0D7B7" w:rsidR="0069192C" w:rsidRPr="00F1768C" w:rsidRDefault="00000000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189500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92C" w:rsidRPr="00F1768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192C" w:rsidRPr="00F1768C">
              <w:rPr>
                <w:rFonts w:ascii="Times New Roman" w:hAnsi="Times New Roman" w:cs="Times New Roman"/>
                <w:sz w:val="22"/>
                <w:szCs w:val="22"/>
              </w:rPr>
              <w:t xml:space="preserve">Yes   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7982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92C" w:rsidRPr="00F1768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192C" w:rsidRPr="00F1768C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790" w:type="dxa"/>
          </w:tcPr>
          <w:p w14:paraId="607C158E" w14:textId="6CBC5570" w:rsidR="0069192C" w:rsidRPr="00F1768C" w:rsidRDefault="0069192C" w:rsidP="00D243E2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176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Law Enforcement Officer (RSP 801-R-672)</w:t>
            </w:r>
          </w:p>
        </w:tc>
        <w:tc>
          <w:tcPr>
            <w:tcW w:w="6120" w:type="dxa"/>
            <w:gridSpan w:val="2"/>
          </w:tcPr>
          <w:p w14:paraId="1353D72F" w14:textId="21C7EFBB" w:rsidR="0069192C" w:rsidRPr="00F1768C" w:rsidRDefault="0053100F" w:rsidP="0069192C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76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176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1768C">
              <w:rPr>
                <w:rFonts w:ascii="Times New Roman" w:hAnsi="Times New Roman" w:cs="Times New Roman"/>
                <w:sz w:val="22"/>
                <w:szCs w:val="22"/>
              </w:rPr>
            </w:r>
            <w:r w:rsidRPr="00F176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F176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176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76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Hours, pay item 801-12324</w:t>
            </w:r>
          </w:p>
        </w:tc>
      </w:tr>
    </w:tbl>
    <w:p w14:paraId="43C97CC4" w14:textId="58B568ED" w:rsidR="00B3471A" w:rsidRDefault="00B3471A"/>
    <w:p w14:paraId="0A705DF8" w14:textId="77777777" w:rsidR="0053100F" w:rsidRDefault="0053100F"/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56"/>
        <w:gridCol w:w="1760"/>
        <w:gridCol w:w="2341"/>
        <w:gridCol w:w="1159"/>
      </w:tblGrid>
      <w:tr w:rsidR="00F34894" w14:paraId="19F89C6E" w14:textId="77777777" w:rsidTr="0053100F">
        <w:trPr>
          <w:trHeight w:val="403"/>
        </w:trPr>
        <w:tc>
          <w:tcPr>
            <w:tcW w:w="2499" w:type="pct"/>
            <w:tcBorders>
              <w:top w:val="single" w:sz="4" w:space="0" w:color="auto"/>
            </w:tcBorders>
            <w:vAlign w:val="center"/>
          </w:tcPr>
          <w:p w14:paraId="6C2863D5" w14:textId="7CE57914" w:rsidR="00F34894" w:rsidRPr="00C56F1B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Earliest date to begin work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FE1918">
              <w:rPr>
                <w:rFonts w:ascii="Times New Roman" w:hAnsi="Times New Roman" w:cs="Times New Roman"/>
                <w:sz w:val="22"/>
                <w:szCs w:val="22"/>
              </w:rPr>
              <w:t xml:space="preserve">RSP 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108-C-127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37" w:type="pct"/>
            <w:tcBorders>
              <w:top w:val="single" w:sz="4" w:space="0" w:color="auto"/>
            </w:tcBorders>
            <w:vAlign w:val="center"/>
          </w:tcPr>
          <w:p w14:paraId="648AE354" w14:textId="77F37C7E" w:rsidR="00F34894" w:rsidRPr="00C56F1B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64" w:type="pct"/>
            <w:gridSpan w:val="2"/>
            <w:tcBorders>
              <w:top w:val="single" w:sz="4" w:space="0" w:color="auto"/>
            </w:tcBorders>
            <w:vAlign w:val="center"/>
          </w:tcPr>
          <w:p w14:paraId="151677A4" w14:textId="0EA0E770" w:rsidR="00F34894" w:rsidRPr="00C56F1B" w:rsidRDefault="00F34894" w:rsidP="0007455A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 liquidated damages</w:t>
            </w:r>
          </w:p>
        </w:tc>
      </w:tr>
      <w:tr w:rsidR="00F34894" w14:paraId="56E72960" w14:textId="77777777" w:rsidTr="0053100F">
        <w:trPr>
          <w:trHeight w:val="403"/>
        </w:trPr>
        <w:tc>
          <w:tcPr>
            <w:tcW w:w="2499" w:type="pct"/>
            <w:tcBorders>
              <w:top w:val="single" w:sz="4" w:space="0" w:color="auto"/>
            </w:tcBorders>
            <w:vAlign w:val="center"/>
          </w:tcPr>
          <w:p w14:paraId="3718FB57" w14:textId="3F334F4F" w:rsidR="00F34894" w:rsidRPr="00065FD8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Latest date to begin work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(RSP 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108-C-090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</w:tcBorders>
            <w:vAlign w:val="center"/>
          </w:tcPr>
          <w:p w14:paraId="546EFB5E" w14:textId="2575468A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13" w:type="pct"/>
            <w:tcBorders>
              <w:top w:val="single" w:sz="4" w:space="0" w:color="auto"/>
            </w:tcBorders>
            <w:vAlign w:val="center"/>
          </w:tcPr>
          <w:p w14:paraId="40AE18EB" w14:textId="7E2EA7E6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Liquidated damages: $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71FECC0E" w14:textId="2371F994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34894" w14:paraId="2E212537" w14:textId="77777777" w:rsidTr="0053100F">
        <w:trPr>
          <w:trHeight w:val="403"/>
        </w:trPr>
        <w:tc>
          <w:tcPr>
            <w:tcW w:w="2499" w:type="pct"/>
            <w:vAlign w:val="center"/>
          </w:tcPr>
          <w:p w14:paraId="43824A16" w14:textId="67A5DEB5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Restriction time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(RSP 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 xml:space="preserve">108-C-091 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108-C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-092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D2B1E1D" w14:textId="493B8E7E" w:rsidR="00F34894" w:rsidRDefault="00F34894" w:rsidP="00F34894">
            <w:pPr>
              <w:tabs>
                <w:tab w:val="left" w:pos="3000"/>
                <w:tab w:val="left" w:pos="5160"/>
              </w:tabs>
              <w:spacing w:line="280" w:lineRule="exact"/>
              <w:ind w:left="-28" w:right="-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(provide details)</w:t>
            </w:r>
          </w:p>
        </w:tc>
        <w:tc>
          <w:tcPr>
            <w:tcW w:w="837" w:type="pct"/>
            <w:vAlign w:val="center"/>
          </w:tcPr>
          <w:p w14:paraId="01EB45F6" w14:textId="65B2AC19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13" w:type="pct"/>
            <w:tcBorders>
              <w:top w:val="single" w:sz="4" w:space="0" w:color="auto"/>
            </w:tcBorders>
            <w:vAlign w:val="center"/>
          </w:tcPr>
          <w:p w14:paraId="39E79242" w14:textId="659D0B40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iquidated damages: $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03E2C80C" w14:textId="7EA780E9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34894" w14:paraId="6EC7D865" w14:textId="77777777" w:rsidTr="0053100F">
        <w:trPr>
          <w:trHeight w:val="403"/>
        </w:trPr>
        <w:tc>
          <w:tcPr>
            <w:tcW w:w="2499" w:type="pct"/>
            <w:vAlign w:val="center"/>
          </w:tcPr>
          <w:p w14:paraId="489D72F1" w14:textId="751DA5A4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Closure time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(RSP 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108-C-093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37" w:type="pct"/>
            <w:vAlign w:val="center"/>
          </w:tcPr>
          <w:p w14:paraId="5B4F57B9" w14:textId="312FD135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13" w:type="pct"/>
            <w:tcBorders>
              <w:top w:val="single" w:sz="4" w:space="0" w:color="auto"/>
            </w:tcBorders>
            <w:vAlign w:val="center"/>
          </w:tcPr>
          <w:p w14:paraId="0DE53BB0" w14:textId="779465AF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Liquidated damages: $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E2F7C7F" w14:textId="5FC3E2FB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34894" w14:paraId="14BE0C5B" w14:textId="77777777" w:rsidTr="0053100F">
        <w:trPr>
          <w:trHeight w:val="403"/>
        </w:trPr>
        <w:tc>
          <w:tcPr>
            <w:tcW w:w="2499" w:type="pct"/>
            <w:vAlign w:val="center"/>
          </w:tcPr>
          <w:p w14:paraId="0BD43014" w14:textId="1F87D4AA" w:rsidR="00F34894" w:rsidRPr="00FE1918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Intermediate completion date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FE1918">
              <w:rPr>
                <w:rFonts w:ascii="Times New Roman" w:hAnsi="Times New Roman" w:cs="Times New Roman"/>
                <w:sz w:val="22"/>
                <w:szCs w:val="22"/>
              </w:rPr>
              <w:t xml:space="preserve">RSP 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108-C-094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37" w:type="pct"/>
            <w:vAlign w:val="center"/>
          </w:tcPr>
          <w:p w14:paraId="664523DD" w14:textId="6709A0F8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13" w:type="pct"/>
            <w:tcBorders>
              <w:top w:val="single" w:sz="4" w:space="0" w:color="auto"/>
            </w:tcBorders>
            <w:vAlign w:val="center"/>
          </w:tcPr>
          <w:p w14:paraId="057DC2C2" w14:textId="45856FF0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Liquidated damages: $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4A54E6A" w14:textId="4EE326CD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34894" w14:paraId="2AC40BC2" w14:textId="77777777" w:rsidTr="0053100F">
        <w:trPr>
          <w:trHeight w:val="403"/>
        </w:trPr>
        <w:tc>
          <w:tcPr>
            <w:tcW w:w="2499" w:type="pct"/>
            <w:vAlign w:val="center"/>
          </w:tcPr>
          <w:p w14:paraId="1A06F3FC" w14:textId="0B28B12B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CSGP intermediate completion date</w:t>
            </w:r>
          </w:p>
          <w:p w14:paraId="3955A372" w14:textId="6DDA4B91" w:rsidR="00F34894" w:rsidRPr="00C56F1B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(RSP 108-C-234) (see below rate chart):</w:t>
            </w:r>
          </w:p>
        </w:tc>
        <w:tc>
          <w:tcPr>
            <w:tcW w:w="837" w:type="pct"/>
            <w:vAlign w:val="center"/>
          </w:tcPr>
          <w:p w14:paraId="256C1DB7" w14:textId="6E53367E" w:rsidR="00F34894" w:rsidRPr="00901FA0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13" w:type="pct"/>
            <w:tcBorders>
              <w:top w:val="single" w:sz="4" w:space="0" w:color="auto"/>
            </w:tcBorders>
            <w:vAlign w:val="center"/>
          </w:tcPr>
          <w:p w14:paraId="3FBCAC07" w14:textId="0CDF4387" w:rsidR="00F34894" w:rsidRPr="00C56F1B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Liquidated damages: $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4206B60" w14:textId="062490D1" w:rsidR="00F34894" w:rsidRPr="00C56F1B" w:rsidDel="00B5548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D16AC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AC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16AC0">
              <w:rPr>
                <w:rFonts w:ascii="Times New Roman" w:hAnsi="Times New Roman" w:cs="Times New Roman"/>
                <w:sz w:val="22"/>
                <w:szCs w:val="22"/>
              </w:rPr>
            </w:r>
            <w:r w:rsidRPr="00D16AC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D16AC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34894" w14:paraId="520783EC" w14:textId="77777777" w:rsidTr="0053100F">
        <w:trPr>
          <w:trHeight w:val="403"/>
        </w:trPr>
        <w:tc>
          <w:tcPr>
            <w:tcW w:w="2499" w:type="pct"/>
            <w:tcBorders>
              <w:bottom w:val="single" w:sz="4" w:space="0" w:color="auto"/>
            </w:tcBorders>
            <w:vAlign w:val="center"/>
          </w:tcPr>
          <w:p w14:paraId="326BCF12" w14:textId="7820E21A" w:rsidR="00F34894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Calendar Completion date (see below rate chart):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vAlign w:val="center"/>
          </w:tcPr>
          <w:p w14:paraId="6CF3A321" w14:textId="447B3AFA" w:rsidR="00F34894" w:rsidRPr="00901FA0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sz w:val="22"/>
                <w:szCs w:val="22"/>
              </w:rPr>
            </w:pP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01F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60EAA" w14:textId="73A754AD" w:rsidR="00F34894" w:rsidRPr="00C56F1B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Liquidated damages: $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D7C55" w14:textId="795599C3" w:rsidR="00F34894" w:rsidDel="004602B0" w:rsidRDefault="00F34894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16AC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6AC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16AC0">
              <w:rPr>
                <w:rFonts w:ascii="Times New Roman" w:hAnsi="Times New Roman" w:cs="Times New Roman"/>
                <w:sz w:val="22"/>
                <w:szCs w:val="22"/>
              </w:rPr>
            </w:r>
            <w:r w:rsidRPr="00D16AC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9C23C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D16AC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7455A" w14:paraId="56C7E2D3" w14:textId="77777777" w:rsidTr="0007455A">
        <w:trPr>
          <w:trHeight w:val="4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F78AB" w14:textId="2D12040F" w:rsidR="0007455A" w:rsidRDefault="0007455A" w:rsidP="00F34894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rPr>
                <w:rFonts w:ascii="Times New Roman" w:hAnsi="Times New Roman" w:cs="Times New Roman"/>
              </w:rPr>
            </w:pPr>
            <w:bookmarkStart w:id="11" w:name="_Hlk125711815"/>
            <w:r>
              <w:rPr>
                <w:rFonts w:ascii="Times New Roman" w:hAnsi="Times New Roman" w:cs="Times New Roman"/>
              </w:rPr>
              <w:t xml:space="preserve">Use chart for </w:t>
            </w:r>
            <w:proofErr w:type="gramStart"/>
            <w:r>
              <w:rPr>
                <w:rFonts w:ascii="Times New Roman" w:hAnsi="Times New Roman" w:cs="Times New Roman"/>
              </w:rPr>
              <w:t>LD’s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on 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CSGP intermediate completion date and </w:t>
            </w:r>
            <w:r>
              <w:rPr>
                <w:rFonts w:ascii="Times New Roman" w:hAnsi="Times New Roman" w:cs="Times New Roman"/>
              </w:rPr>
              <w:t>contract completion date for inspection costs:</w:t>
            </w:r>
          </w:p>
          <w:bookmarkEnd w:id="11"/>
          <w:p w14:paraId="6B54F749" w14:textId="77777777" w:rsidR="0007455A" w:rsidRDefault="0007455A" w:rsidP="0007455A">
            <w:pPr>
              <w:tabs>
                <w:tab w:val="left" w:pos="720"/>
                <w:tab w:val="left" w:pos="1440"/>
                <w:tab w:val="left" w:pos="5130"/>
                <w:tab w:val="left" w:pos="5674"/>
                <w:tab w:val="right" w:pos="9360"/>
              </w:tabs>
              <w:spacing w:line="280" w:lineRule="exact"/>
              <w:ind w:right="-450"/>
              <w:jc w:val="center"/>
              <w:rPr>
                <w:rFonts w:ascii="Times New Roman" w:hAnsi="Times New Roman" w:cs="Times New Roman"/>
              </w:rPr>
            </w:pPr>
          </w:p>
          <w:p w14:paraId="359F8A14" w14:textId="77777777" w:rsidR="0007455A" w:rsidRPr="009E1E92" w:rsidRDefault="0007455A" w:rsidP="0007455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Pr="009E1E92">
              <w:rPr>
                <w:rFonts w:ascii="Times New Roman" w:hAnsi="Times New Roman" w:cs="Times New Roman"/>
                <w:b/>
                <w:bCs/>
              </w:rPr>
              <w:t>Schedule of Liquidated Damages for Each Day</w:t>
            </w:r>
          </w:p>
          <w:p w14:paraId="44810419" w14:textId="77777777" w:rsidR="0007455A" w:rsidRPr="009E1E92" w:rsidRDefault="0007455A" w:rsidP="0007455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Pr="009E1E92">
              <w:rPr>
                <w:rFonts w:ascii="Times New Roman" w:hAnsi="Times New Roman" w:cs="Times New Roman"/>
                <w:b/>
                <w:bCs/>
              </w:rPr>
              <w:t>of Overrun in Contract Time</w:t>
            </w:r>
          </w:p>
          <w:tbl>
            <w:tblPr>
              <w:tblStyle w:val="TableGrid"/>
              <w:tblW w:w="0" w:type="auto"/>
              <w:tblInd w:w="2925" w:type="dxa"/>
              <w:tblLayout w:type="fixed"/>
              <w:tblLook w:val="04A0" w:firstRow="1" w:lastRow="0" w:firstColumn="1" w:lastColumn="0" w:noHBand="0" w:noVBand="1"/>
            </w:tblPr>
            <w:tblGrid>
              <w:gridCol w:w="1668"/>
              <w:gridCol w:w="1659"/>
              <w:gridCol w:w="1691"/>
            </w:tblGrid>
            <w:tr w:rsidR="0007455A" w14:paraId="37E5D376" w14:textId="77777777" w:rsidTr="0007455A">
              <w:tc>
                <w:tcPr>
                  <w:tcW w:w="3327" w:type="dxa"/>
                  <w:gridSpan w:val="2"/>
                  <w:vAlign w:val="center"/>
                </w:tcPr>
                <w:p w14:paraId="2486FCF7" w14:textId="77777777" w:rsidR="0007455A" w:rsidRDefault="0007455A" w:rsidP="00F3489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Estimated Contract Amount</w:t>
                  </w:r>
                </w:p>
              </w:tc>
              <w:tc>
                <w:tcPr>
                  <w:tcW w:w="1691" w:type="dxa"/>
                  <w:vAlign w:val="center"/>
                </w:tcPr>
                <w:p w14:paraId="69A346F3" w14:textId="77777777" w:rsidR="0007455A" w:rsidRDefault="0007455A" w:rsidP="00F3489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Daily Charge</w:t>
                  </w:r>
                </w:p>
              </w:tc>
            </w:tr>
            <w:tr w:rsidR="0007455A" w14:paraId="55DB2A78" w14:textId="77777777" w:rsidTr="0007455A">
              <w:tc>
                <w:tcPr>
                  <w:tcW w:w="1668" w:type="dxa"/>
                  <w:vAlign w:val="center"/>
                </w:tcPr>
                <w:p w14:paraId="06EE2106" w14:textId="77777777" w:rsidR="0007455A" w:rsidRDefault="0007455A" w:rsidP="00F3489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From Greater Than</w:t>
                  </w:r>
                </w:p>
              </w:tc>
              <w:tc>
                <w:tcPr>
                  <w:tcW w:w="1659" w:type="dxa"/>
                  <w:vAlign w:val="center"/>
                </w:tcPr>
                <w:p w14:paraId="78759DC5" w14:textId="77777777" w:rsidR="0007455A" w:rsidRDefault="0007455A" w:rsidP="00F3489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To Less Than or Equal To</w:t>
                  </w:r>
                </w:p>
              </w:tc>
              <w:tc>
                <w:tcPr>
                  <w:tcW w:w="1691" w:type="dxa"/>
                  <w:vAlign w:val="center"/>
                </w:tcPr>
                <w:p w14:paraId="5332906B" w14:textId="77777777" w:rsidR="0007455A" w:rsidRDefault="0007455A" w:rsidP="00F3489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Calendar Day or Fixed Date</w:t>
                  </w:r>
                </w:p>
              </w:tc>
            </w:tr>
            <w:tr w:rsidR="0007455A" w14:paraId="525364B2" w14:textId="77777777" w:rsidTr="0007455A">
              <w:tc>
                <w:tcPr>
                  <w:tcW w:w="1668" w:type="dxa"/>
                  <w:vAlign w:val="center"/>
                </w:tcPr>
                <w:p w14:paraId="53F91004" w14:textId="77777777" w:rsidR="0007455A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$                        -</w:t>
                  </w:r>
                </w:p>
              </w:tc>
              <w:tc>
                <w:tcPr>
                  <w:tcW w:w="1659" w:type="dxa"/>
                </w:tcPr>
                <w:p w14:paraId="14E83BCD" w14:textId="77777777" w:rsidR="0007455A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120BAE">
                    <w:rPr>
                      <w:rFonts w:ascii="Times New Roman" w:hAnsi="Times New Roman" w:cs="Times New Roman"/>
                    </w:rPr>
                    <w:t>$</w:t>
                  </w:r>
                  <w:r>
                    <w:rPr>
                      <w:rFonts w:ascii="Times New Roman" w:hAnsi="Times New Roman" w:cs="Times New Roman"/>
                    </w:rPr>
                    <w:t xml:space="preserve">       500,000.00</w:t>
                  </w:r>
                </w:p>
              </w:tc>
              <w:tc>
                <w:tcPr>
                  <w:tcW w:w="1691" w:type="dxa"/>
                </w:tcPr>
                <w:p w14:paraId="2C4AF2DA" w14:textId="77777777" w:rsidR="0007455A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B62319">
                    <w:rPr>
                      <w:rFonts w:ascii="Times New Roman" w:hAnsi="Times New Roman" w:cs="Times New Roman"/>
                    </w:rPr>
                    <w:t>$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1,500.00</w:t>
                  </w:r>
                </w:p>
              </w:tc>
            </w:tr>
            <w:tr w:rsidR="0007455A" w14:paraId="130A7B21" w14:textId="77777777" w:rsidTr="0007455A">
              <w:tc>
                <w:tcPr>
                  <w:tcW w:w="1668" w:type="dxa"/>
                </w:tcPr>
                <w:p w14:paraId="644ACFC9" w14:textId="77777777" w:rsidR="0007455A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120BAE">
                    <w:rPr>
                      <w:rFonts w:ascii="Times New Roman" w:hAnsi="Times New Roman" w:cs="Times New Roman"/>
                    </w:rPr>
                    <w:t>$</w:t>
                  </w:r>
                  <w:r>
                    <w:rPr>
                      <w:rFonts w:ascii="Times New Roman" w:hAnsi="Times New Roman" w:cs="Times New Roman"/>
                    </w:rPr>
                    <w:t xml:space="preserve">       500,000.00</w:t>
                  </w:r>
                </w:p>
              </w:tc>
              <w:tc>
                <w:tcPr>
                  <w:tcW w:w="1659" w:type="dxa"/>
                </w:tcPr>
                <w:p w14:paraId="25124B08" w14:textId="77777777" w:rsidR="0007455A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120BAE">
                    <w:rPr>
                      <w:rFonts w:ascii="Times New Roman" w:hAnsi="Times New Roman" w:cs="Times New Roman"/>
                    </w:rPr>
                    <w:t>$</w:t>
                  </w:r>
                  <w:r>
                    <w:rPr>
                      <w:rFonts w:ascii="Times New Roman" w:hAnsi="Times New Roman" w:cs="Times New Roman"/>
                    </w:rPr>
                    <w:t xml:space="preserve">    2,000,000.00</w:t>
                  </w:r>
                </w:p>
              </w:tc>
              <w:tc>
                <w:tcPr>
                  <w:tcW w:w="1691" w:type="dxa"/>
                </w:tcPr>
                <w:p w14:paraId="49D532CB" w14:textId="77777777" w:rsidR="0007455A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120BAE">
                    <w:rPr>
                      <w:rFonts w:ascii="Times New Roman" w:hAnsi="Times New Roman" w:cs="Times New Roman"/>
                    </w:rPr>
                    <w:t>$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2,500.00</w:t>
                  </w:r>
                </w:p>
              </w:tc>
            </w:tr>
            <w:tr w:rsidR="0007455A" w14:paraId="294050FD" w14:textId="77777777" w:rsidTr="0007455A">
              <w:tc>
                <w:tcPr>
                  <w:tcW w:w="1668" w:type="dxa"/>
                </w:tcPr>
                <w:p w14:paraId="14224B40" w14:textId="77777777" w:rsidR="0007455A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120BAE">
                    <w:rPr>
                      <w:rFonts w:ascii="Times New Roman" w:hAnsi="Times New Roman" w:cs="Times New Roman"/>
                    </w:rPr>
                    <w:t>$</w:t>
                  </w:r>
                  <w:r>
                    <w:rPr>
                      <w:rFonts w:ascii="Times New Roman" w:hAnsi="Times New Roman" w:cs="Times New Roman"/>
                    </w:rPr>
                    <w:t xml:space="preserve">    2,000,000.00</w:t>
                  </w:r>
                </w:p>
              </w:tc>
              <w:tc>
                <w:tcPr>
                  <w:tcW w:w="1659" w:type="dxa"/>
                </w:tcPr>
                <w:p w14:paraId="02AD9AD0" w14:textId="77777777" w:rsidR="0007455A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120BAE">
                    <w:rPr>
                      <w:rFonts w:ascii="Times New Roman" w:hAnsi="Times New Roman" w:cs="Times New Roman"/>
                    </w:rPr>
                    <w:t>$</w:t>
                  </w:r>
                  <w:r>
                    <w:rPr>
                      <w:rFonts w:ascii="Times New Roman" w:hAnsi="Times New Roman" w:cs="Times New Roman"/>
                    </w:rPr>
                    <w:t xml:space="preserve">    8,000,000.00</w:t>
                  </w:r>
                </w:p>
              </w:tc>
              <w:tc>
                <w:tcPr>
                  <w:tcW w:w="1691" w:type="dxa"/>
                </w:tcPr>
                <w:p w14:paraId="5918D8C1" w14:textId="77777777" w:rsidR="0007455A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120BAE">
                    <w:rPr>
                      <w:rFonts w:ascii="Times New Roman" w:hAnsi="Times New Roman" w:cs="Times New Roman"/>
                    </w:rPr>
                    <w:t>$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3,000.00</w:t>
                  </w:r>
                </w:p>
              </w:tc>
            </w:tr>
            <w:tr w:rsidR="0007455A" w14:paraId="474DECE0" w14:textId="77777777" w:rsidTr="0007455A">
              <w:tc>
                <w:tcPr>
                  <w:tcW w:w="1668" w:type="dxa"/>
                </w:tcPr>
                <w:p w14:paraId="236FC178" w14:textId="77777777" w:rsidR="0007455A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120BAE">
                    <w:rPr>
                      <w:rFonts w:ascii="Times New Roman" w:hAnsi="Times New Roman" w:cs="Times New Roman"/>
                    </w:rPr>
                    <w:t>$</w:t>
                  </w:r>
                  <w:r>
                    <w:rPr>
                      <w:rFonts w:ascii="Times New Roman" w:hAnsi="Times New Roman" w:cs="Times New Roman"/>
                    </w:rPr>
                    <w:t xml:space="preserve">    8,000,000.00</w:t>
                  </w:r>
                </w:p>
              </w:tc>
              <w:tc>
                <w:tcPr>
                  <w:tcW w:w="1659" w:type="dxa"/>
                </w:tcPr>
                <w:p w14:paraId="115DDDFB" w14:textId="77777777" w:rsidR="0007455A" w:rsidRDefault="0007455A" w:rsidP="0007455A">
                  <w:pPr>
                    <w:pStyle w:val="NoSpacing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$  25,000,000.00</w:t>
                  </w:r>
                </w:p>
              </w:tc>
              <w:tc>
                <w:tcPr>
                  <w:tcW w:w="1691" w:type="dxa"/>
                </w:tcPr>
                <w:p w14:paraId="5919A14D" w14:textId="77777777" w:rsidR="0007455A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120BAE">
                    <w:rPr>
                      <w:rFonts w:ascii="Times New Roman" w:hAnsi="Times New Roman" w:cs="Times New Roman"/>
                    </w:rPr>
                    <w:t>$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5,000.00</w:t>
                  </w:r>
                </w:p>
              </w:tc>
            </w:tr>
            <w:tr w:rsidR="0007455A" w14:paraId="5983FAFE" w14:textId="77777777" w:rsidTr="0007455A">
              <w:tc>
                <w:tcPr>
                  <w:tcW w:w="1668" w:type="dxa"/>
                </w:tcPr>
                <w:p w14:paraId="1385286A" w14:textId="77777777" w:rsidR="0007455A" w:rsidRPr="00120BAE" w:rsidRDefault="0007455A" w:rsidP="00F34894">
                  <w:pPr>
                    <w:pStyle w:val="NoSpacing"/>
                    <w:jc w:val="right"/>
                    <w:rPr>
                      <w:rFonts w:ascii="Times New Roman" w:hAnsi="Times New Roman" w:cs="Times New Roman"/>
                    </w:rPr>
                  </w:pPr>
                  <w:r w:rsidRPr="00120BAE">
                    <w:rPr>
                      <w:rFonts w:ascii="Times New Roman" w:hAnsi="Times New Roman" w:cs="Times New Roman"/>
                    </w:rPr>
                    <w:t>$</w:t>
                  </w:r>
                  <w:r>
                    <w:rPr>
                      <w:rFonts w:ascii="Times New Roman" w:hAnsi="Times New Roman" w:cs="Times New Roman"/>
                    </w:rPr>
                    <w:t xml:space="preserve">  25,000,000.00</w:t>
                  </w:r>
                </w:p>
              </w:tc>
              <w:tc>
                <w:tcPr>
                  <w:tcW w:w="1659" w:type="dxa"/>
                </w:tcPr>
                <w:p w14:paraId="766C3895" w14:textId="77777777" w:rsidR="0007455A" w:rsidRPr="00120BAE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and Higher</w:t>
                  </w:r>
                </w:p>
              </w:tc>
              <w:tc>
                <w:tcPr>
                  <w:tcW w:w="1691" w:type="dxa"/>
                </w:tcPr>
                <w:p w14:paraId="30C3904F" w14:textId="77777777" w:rsidR="0007455A" w:rsidRPr="00120BAE" w:rsidRDefault="0007455A" w:rsidP="0007455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120BAE">
                    <w:rPr>
                      <w:rFonts w:ascii="Times New Roman" w:hAnsi="Times New Roman" w:cs="Times New Roman"/>
                    </w:rPr>
                    <w:t>$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7,500.00</w:t>
                  </w:r>
                </w:p>
              </w:tc>
            </w:tr>
          </w:tbl>
          <w:p w14:paraId="3740C960" w14:textId="77777777" w:rsidR="0007455A" w:rsidRDefault="0007455A" w:rsidP="000745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7749643" w14:textId="77777777" w:rsidR="0007455A" w:rsidRDefault="0007455A" w:rsidP="00486001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LD’s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for restrictions or closures should be based on user costs and can be added to those for inspection costs.</w:t>
            </w:r>
          </w:p>
          <w:p w14:paraId="220A821F" w14:textId="77777777" w:rsidR="00FC06BB" w:rsidRDefault="00FC06BB" w:rsidP="00FC06B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LD’s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for IDIQ contracts should be $1,500 as per </w:t>
            </w:r>
            <w:r w:rsidRPr="00486001">
              <w:rPr>
                <w:rFonts w:ascii="Times New Roman" w:hAnsi="Times New Roman" w:cs="Times New Roman"/>
                <w:sz w:val="22"/>
                <w:szCs w:val="22"/>
              </w:rPr>
              <w:t>RSP 109-C-279 IDIQ Work Orders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04B60A8" w14:textId="4E9B2648" w:rsidR="00FC06BB" w:rsidRDefault="00FC06BB" w:rsidP="00486001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LD’s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for </w:t>
            </w:r>
            <w:r w:rsidR="009E0A4D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 </w:t>
            </w:r>
            <w:r w:rsidR="009E0A4D">
              <w:rPr>
                <w:rFonts w:ascii="Times New Roman" w:hAnsi="Times New Roman" w:cs="Times New Roman"/>
                <w:sz w:val="22"/>
                <w:szCs w:val="22"/>
              </w:rPr>
              <w:t xml:space="preserve">work order type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contracts should be </w:t>
            </w:r>
            <w:r w:rsidR="002A3823">
              <w:rPr>
                <w:rFonts w:ascii="Times New Roman" w:hAnsi="Times New Roman" w:cs="Times New Roman"/>
                <w:sz w:val="22"/>
                <w:szCs w:val="22"/>
              </w:rPr>
              <w:t xml:space="preserve">the dollar amount </w:t>
            </w:r>
            <w:r w:rsidR="009E0A4D">
              <w:rPr>
                <w:rFonts w:ascii="Times New Roman" w:hAnsi="Times New Roman" w:cs="Times New Roman"/>
                <w:sz w:val="22"/>
                <w:szCs w:val="22"/>
              </w:rPr>
              <w:t xml:space="preserve">stated in 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special provisions.</w:t>
            </w:r>
          </w:p>
        </w:tc>
      </w:tr>
    </w:tbl>
    <w:p w14:paraId="5012139D" w14:textId="23F89F15" w:rsidR="006A06E8" w:rsidRPr="00C56F1B" w:rsidRDefault="006A06E8" w:rsidP="006A06E8">
      <w:pPr>
        <w:tabs>
          <w:tab w:val="left" w:pos="720"/>
          <w:tab w:val="left" w:pos="3600"/>
          <w:tab w:val="left" w:pos="5760"/>
        </w:tabs>
        <w:spacing w:line="323" w:lineRule="exact"/>
        <w:ind w:left="-180" w:right="-45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5000" w:type="pct"/>
        <w:jc w:val="center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10516"/>
      </w:tblGrid>
      <w:tr w:rsidR="00D243E2" w:rsidRPr="00E42EED" w14:paraId="5D709B9C" w14:textId="77777777" w:rsidTr="008E69D7">
        <w:trPr>
          <w:trHeight w:val="493"/>
          <w:jc w:val="center"/>
        </w:trPr>
        <w:tc>
          <w:tcPr>
            <w:tcW w:w="5000" w:type="pct"/>
          </w:tcPr>
          <w:p w14:paraId="275405D6" w14:textId="1C3C3B53" w:rsidR="00D243E2" w:rsidRPr="00C56F1B" w:rsidRDefault="00D243E2" w:rsidP="00D243E2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42EED">
              <w:rPr>
                <w:rFonts w:ascii="Times New Roman" w:hAnsi="Times New Roman" w:cs="Times New Roman"/>
                <w:sz w:val="22"/>
                <w:szCs w:val="22"/>
              </w:rPr>
              <w:t>Designer:</w:t>
            </w:r>
            <w:r w:rsidR="008E69D7" w:rsidRPr="00C56F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243E2" w:rsidRPr="00E42EED" w14:paraId="01B79EF9" w14:textId="77777777" w:rsidTr="008E69D7">
        <w:trPr>
          <w:trHeight w:val="493"/>
          <w:jc w:val="center"/>
        </w:trPr>
        <w:tc>
          <w:tcPr>
            <w:tcW w:w="5000" w:type="pct"/>
          </w:tcPr>
          <w:p w14:paraId="440EAAB4" w14:textId="29C86361" w:rsidR="00D243E2" w:rsidRPr="00E42EED" w:rsidRDefault="00D243E2" w:rsidP="00D243E2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42EED">
              <w:rPr>
                <w:rFonts w:ascii="Times New Roman" w:hAnsi="Times New Roman" w:cs="Times New Roman"/>
                <w:sz w:val="22"/>
                <w:szCs w:val="22"/>
              </w:rPr>
              <w:t xml:space="preserve">E-mail address: </w:t>
            </w:r>
          </w:p>
        </w:tc>
      </w:tr>
      <w:tr w:rsidR="00D243E2" w:rsidRPr="00E42EED" w14:paraId="35EC0CFD" w14:textId="77777777" w:rsidTr="008E69D7">
        <w:trPr>
          <w:trHeight w:val="493"/>
          <w:jc w:val="center"/>
        </w:trPr>
        <w:tc>
          <w:tcPr>
            <w:tcW w:w="5000" w:type="pct"/>
          </w:tcPr>
          <w:p w14:paraId="7C5A794A" w14:textId="6E9A1FF1" w:rsidR="00D243E2" w:rsidRPr="00E42EED" w:rsidRDefault="00D243E2" w:rsidP="00D243E2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42EED">
              <w:rPr>
                <w:rFonts w:ascii="Times New Roman" w:hAnsi="Times New Roman" w:cs="Times New Roman"/>
                <w:sz w:val="22"/>
                <w:szCs w:val="22"/>
              </w:rPr>
              <w:t xml:space="preserve">Phone No.: </w:t>
            </w:r>
          </w:p>
        </w:tc>
      </w:tr>
      <w:tr w:rsidR="00D243E2" w:rsidRPr="00E42EED" w14:paraId="123FB723" w14:textId="77777777" w:rsidTr="008E69D7">
        <w:trPr>
          <w:trHeight w:val="493"/>
          <w:jc w:val="center"/>
        </w:trPr>
        <w:tc>
          <w:tcPr>
            <w:tcW w:w="5000" w:type="pct"/>
          </w:tcPr>
          <w:p w14:paraId="3BBB0F1E" w14:textId="77777777" w:rsidR="00D243E2" w:rsidRPr="00E42EED" w:rsidRDefault="00D243E2" w:rsidP="00D243E2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59F" w:rsidRPr="00E42EED" w14:paraId="55C2F00A" w14:textId="77777777" w:rsidTr="008E69D7">
        <w:trPr>
          <w:trHeight w:val="493"/>
          <w:jc w:val="center"/>
        </w:trPr>
        <w:tc>
          <w:tcPr>
            <w:tcW w:w="5000" w:type="pct"/>
          </w:tcPr>
          <w:p w14:paraId="18BAEA80" w14:textId="120BED45" w:rsidR="0050459F" w:rsidRPr="00E42EED" w:rsidRDefault="0050459F" w:rsidP="0050459F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Construction Area Engineer</w:t>
            </w:r>
            <w:r w:rsidRPr="00E42EE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8E69D7" w:rsidRPr="00E42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0459F" w:rsidRPr="00E42EED" w14:paraId="6FBC26ED" w14:textId="77777777" w:rsidTr="008E69D7">
        <w:trPr>
          <w:trHeight w:val="493"/>
          <w:jc w:val="center"/>
        </w:trPr>
        <w:tc>
          <w:tcPr>
            <w:tcW w:w="5000" w:type="pct"/>
          </w:tcPr>
          <w:p w14:paraId="14E9FDD9" w14:textId="3ACCDFAF" w:rsidR="0050459F" w:rsidRPr="00E42EED" w:rsidRDefault="0050459F" w:rsidP="0050459F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EED">
              <w:rPr>
                <w:rFonts w:ascii="Times New Roman" w:hAnsi="Times New Roman" w:cs="Times New Roman"/>
                <w:sz w:val="22"/>
                <w:szCs w:val="22"/>
              </w:rPr>
              <w:t xml:space="preserve">E-mail address: </w:t>
            </w:r>
          </w:p>
        </w:tc>
      </w:tr>
      <w:tr w:rsidR="0050459F" w:rsidRPr="00E42EED" w14:paraId="3CA8676F" w14:textId="77777777" w:rsidTr="008E69D7">
        <w:trPr>
          <w:trHeight w:val="493"/>
          <w:jc w:val="center"/>
        </w:trPr>
        <w:tc>
          <w:tcPr>
            <w:tcW w:w="5000" w:type="pct"/>
          </w:tcPr>
          <w:p w14:paraId="024F70D6" w14:textId="03BE68F3" w:rsidR="0050459F" w:rsidRPr="00E42EED" w:rsidRDefault="0050459F" w:rsidP="0050459F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EED">
              <w:rPr>
                <w:rFonts w:ascii="Times New Roman" w:hAnsi="Times New Roman" w:cs="Times New Roman"/>
                <w:sz w:val="22"/>
                <w:szCs w:val="22"/>
              </w:rPr>
              <w:t xml:space="preserve">Phone No.: </w:t>
            </w:r>
          </w:p>
        </w:tc>
      </w:tr>
      <w:tr w:rsidR="0050459F" w:rsidRPr="00E42EED" w14:paraId="065D244E" w14:textId="77777777" w:rsidTr="008E69D7">
        <w:trPr>
          <w:trHeight w:val="493"/>
          <w:jc w:val="center"/>
        </w:trPr>
        <w:tc>
          <w:tcPr>
            <w:tcW w:w="5000" w:type="pct"/>
          </w:tcPr>
          <w:p w14:paraId="636720AB" w14:textId="77777777" w:rsidR="0050459F" w:rsidRPr="00E42EED" w:rsidRDefault="0050459F" w:rsidP="0050459F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59F" w:rsidRPr="00E42EED" w14:paraId="00B54D57" w14:textId="77777777" w:rsidTr="008E69D7">
        <w:trPr>
          <w:trHeight w:val="493"/>
          <w:jc w:val="center"/>
        </w:trPr>
        <w:tc>
          <w:tcPr>
            <w:tcW w:w="5000" w:type="pct"/>
          </w:tcPr>
          <w:p w14:paraId="316166E6" w14:textId="7B84520F" w:rsidR="0050459F" w:rsidRPr="00597A2D" w:rsidRDefault="0050459F" w:rsidP="0050459F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7A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 LPA projects</w:t>
            </w:r>
          </w:p>
        </w:tc>
      </w:tr>
      <w:tr w:rsidR="0050459F" w:rsidRPr="00E42EED" w14:paraId="20BB5487" w14:textId="77777777" w:rsidTr="008E69D7">
        <w:trPr>
          <w:trHeight w:val="493"/>
          <w:jc w:val="center"/>
        </w:trPr>
        <w:tc>
          <w:tcPr>
            <w:tcW w:w="5000" w:type="pct"/>
          </w:tcPr>
          <w:p w14:paraId="4664B688" w14:textId="5AC99DFA" w:rsidR="0050459F" w:rsidRPr="00E42EED" w:rsidRDefault="0050459F" w:rsidP="0050459F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EED">
              <w:rPr>
                <w:rFonts w:ascii="Times New Roman" w:hAnsi="Times New Roman" w:cs="Times New Roman"/>
                <w:sz w:val="22"/>
                <w:szCs w:val="22"/>
              </w:rPr>
              <w:t xml:space="preserve">Employee in Responsible Charge (ERC): </w:t>
            </w:r>
          </w:p>
        </w:tc>
      </w:tr>
      <w:tr w:rsidR="0050459F" w:rsidRPr="00E42EED" w14:paraId="0935DF72" w14:textId="77777777" w:rsidTr="008E69D7">
        <w:trPr>
          <w:trHeight w:val="493"/>
          <w:jc w:val="center"/>
        </w:trPr>
        <w:tc>
          <w:tcPr>
            <w:tcW w:w="5000" w:type="pct"/>
          </w:tcPr>
          <w:p w14:paraId="4DA68B2B" w14:textId="2F0480B0" w:rsidR="0050459F" w:rsidRPr="00E42EED" w:rsidRDefault="0050459F" w:rsidP="0050459F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EED">
              <w:rPr>
                <w:rFonts w:ascii="Times New Roman" w:hAnsi="Times New Roman" w:cs="Times New Roman"/>
                <w:sz w:val="22"/>
                <w:szCs w:val="22"/>
              </w:rPr>
              <w:t xml:space="preserve">E-mail address: </w:t>
            </w:r>
          </w:p>
        </w:tc>
      </w:tr>
      <w:tr w:rsidR="0050459F" w:rsidRPr="00E42EED" w14:paraId="409772E9" w14:textId="77777777" w:rsidTr="008E69D7">
        <w:trPr>
          <w:trHeight w:val="493"/>
          <w:jc w:val="center"/>
        </w:trPr>
        <w:tc>
          <w:tcPr>
            <w:tcW w:w="5000" w:type="pct"/>
          </w:tcPr>
          <w:p w14:paraId="72C9BE53" w14:textId="1760E6B0" w:rsidR="0050459F" w:rsidRPr="00E42EED" w:rsidRDefault="0050459F" w:rsidP="0050459F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EED">
              <w:rPr>
                <w:rFonts w:ascii="Times New Roman" w:hAnsi="Times New Roman" w:cs="Times New Roman"/>
                <w:sz w:val="22"/>
                <w:szCs w:val="22"/>
              </w:rPr>
              <w:t>Phone No</w:t>
            </w:r>
            <w:r w:rsidR="008979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E42EE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2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0459F" w:rsidRPr="00E42EED" w14:paraId="2362823A" w14:textId="77777777" w:rsidTr="008E69D7">
        <w:trPr>
          <w:trHeight w:val="493"/>
          <w:jc w:val="center"/>
        </w:trPr>
        <w:tc>
          <w:tcPr>
            <w:tcW w:w="5000" w:type="pct"/>
          </w:tcPr>
          <w:p w14:paraId="0D2018C2" w14:textId="77777777" w:rsidR="0050459F" w:rsidRPr="00E42EED" w:rsidRDefault="0050459F" w:rsidP="0050459F">
            <w:pPr>
              <w:tabs>
                <w:tab w:val="left" w:pos="720"/>
                <w:tab w:val="left" w:pos="3600"/>
                <w:tab w:val="left" w:pos="5760"/>
              </w:tabs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59F" w:rsidRPr="00E42EED" w14:paraId="759A2CEC" w14:textId="77777777" w:rsidTr="008E69D7">
        <w:trPr>
          <w:jc w:val="center"/>
        </w:trPr>
        <w:tc>
          <w:tcPr>
            <w:tcW w:w="5000" w:type="pct"/>
          </w:tcPr>
          <w:p w14:paraId="152AA3F2" w14:textId="77777777" w:rsidR="0050459F" w:rsidRDefault="0050459F" w:rsidP="0050459F">
            <w:pPr>
              <w:pStyle w:val="Sub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It is recommended that tracings for the above noted project be accepted.  The Final Tracings checklist has been reviewed and the required files uploaded into ERMS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as noted</w:t>
            </w: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FE02939" w14:textId="452429B5" w:rsidR="0050459F" w:rsidRPr="00E42EED" w:rsidRDefault="0050459F" w:rsidP="0050459F">
            <w:pPr>
              <w:tabs>
                <w:tab w:val="left" w:pos="720"/>
                <w:tab w:val="left" w:pos="3690"/>
                <w:tab w:val="left" w:pos="5040"/>
              </w:tabs>
              <w:spacing w:line="323" w:lineRule="exact"/>
              <w:ind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1D5D">
              <w:rPr>
                <w:rFonts w:ascii="Times New Roman" w:hAnsi="Times New Roman" w:cs="Times New Roman"/>
              </w:rPr>
              <w:t>Prepared by:</w:t>
            </w:r>
            <w:r w:rsidRPr="00451D5D">
              <w:rPr>
                <w:rFonts w:ascii="Times New Roman" w:hAnsi="Times New Roman" w:cs="Times New Roman"/>
              </w:rPr>
              <w:tab/>
              <w:t xml:space="preserve">Date: </w:t>
            </w:r>
          </w:p>
        </w:tc>
      </w:tr>
      <w:tr w:rsidR="0050459F" w:rsidRPr="00E42EED" w14:paraId="22A6A591" w14:textId="77777777" w:rsidTr="008E69D7">
        <w:trPr>
          <w:trHeight w:val="2121"/>
          <w:jc w:val="center"/>
        </w:trPr>
        <w:tc>
          <w:tcPr>
            <w:tcW w:w="5000" w:type="pct"/>
          </w:tcPr>
          <w:p w14:paraId="36BA42EF" w14:textId="101DD126" w:rsidR="0050459F" w:rsidRPr="00E42EED" w:rsidRDefault="0050459F" w:rsidP="00597A2D">
            <w:pPr>
              <w:tabs>
                <w:tab w:val="left" w:pos="720"/>
                <w:tab w:val="left" w:pos="4116"/>
              </w:tabs>
              <w:spacing w:line="323" w:lineRule="exact"/>
              <w:ind w:left="-28" w:right="-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6F1B">
              <w:rPr>
                <w:rFonts w:ascii="Times New Roman" w:hAnsi="Times New Roman" w:cs="Times New Roman"/>
                <w:sz w:val="22"/>
                <w:szCs w:val="22"/>
              </w:rPr>
              <w:t>Comments: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</w:tbl>
    <w:p w14:paraId="617C8776" w14:textId="79F2E3CE" w:rsidR="00EC22F1" w:rsidRDefault="00EC22F1" w:rsidP="000F139F">
      <w:pPr>
        <w:pStyle w:val="NoSpacing"/>
        <w:rPr>
          <w:rFonts w:ascii="Times New Roman" w:hAnsi="Times New Roman" w:cs="Times New Roman"/>
        </w:rPr>
      </w:pPr>
    </w:p>
    <w:p w14:paraId="761A4C12" w14:textId="6B2517DC" w:rsidR="00314046" w:rsidRDefault="00314046" w:rsidP="000F139F">
      <w:pPr>
        <w:pStyle w:val="NoSpacing"/>
        <w:rPr>
          <w:rFonts w:ascii="Times New Roman" w:hAnsi="Times New Roman" w:cs="Times New Roman"/>
        </w:rPr>
      </w:pPr>
    </w:p>
    <w:p w14:paraId="2535BA27" w14:textId="77777777" w:rsidR="00314046" w:rsidRDefault="00314046" w:rsidP="000F139F">
      <w:pPr>
        <w:pStyle w:val="NoSpacing"/>
        <w:rPr>
          <w:rFonts w:ascii="Times New Roman" w:hAnsi="Times New Roman" w:cs="Times New Roman"/>
        </w:rPr>
      </w:pPr>
    </w:p>
    <w:p w14:paraId="5635537B" w14:textId="46597D84" w:rsidR="00314046" w:rsidRDefault="00314046" w:rsidP="000F139F">
      <w:pPr>
        <w:pStyle w:val="NoSpacing"/>
        <w:rPr>
          <w:rFonts w:ascii="Times New Roman" w:hAnsi="Times New Roman" w:cs="Times New Roman"/>
        </w:rPr>
      </w:pPr>
    </w:p>
    <w:p w14:paraId="60197B04" w14:textId="61DE05F9" w:rsidR="00314046" w:rsidRDefault="00314046" w:rsidP="000F139F">
      <w:pPr>
        <w:pStyle w:val="NoSpacing"/>
        <w:rPr>
          <w:rFonts w:ascii="Times New Roman" w:hAnsi="Times New Roman" w:cs="Times New Roman"/>
        </w:rPr>
      </w:pPr>
    </w:p>
    <w:p w14:paraId="48F19616" w14:textId="280F5079" w:rsidR="009B10E8" w:rsidRDefault="009B10E8" w:rsidP="000F139F">
      <w:pPr>
        <w:pStyle w:val="NoSpacing"/>
        <w:rPr>
          <w:rFonts w:ascii="Times New Roman" w:hAnsi="Times New Roman" w:cs="Times New Roman"/>
        </w:rPr>
      </w:pPr>
    </w:p>
    <w:p w14:paraId="7D2684F9" w14:textId="34A1A90D" w:rsidR="009B10E8" w:rsidRPr="00C56F1B" w:rsidRDefault="009B10E8" w:rsidP="00ED5412">
      <w:pPr>
        <w:pStyle w:val="NoSpacing"/>
        <w:rPr>
          <w:rFonts w:ascii="Times New Roman" w:hAnsi="Times New Roman" w:cs="Times New Roman"/>
        </w:rPr>
      </w:pPr>
    </w:p>
    <w:sectPr w:rsidR="009B10E8" w:rsidRPr="00C56F1B" w:rsidSect="0007455A">
      <w:footerReference w:type="default" r:id="rId18"/>
      <w:headerReference w:type="first" r:id="rId19"/>
      <w:footerReference w:type="first" r:id="rId20"/>
      <w:pgSz w:w="12240" w:h="15840"/>
      <w:pgMar w:top="720" w:right="720" w:bottom="720" w:left="994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A612" w14:textId="77777777" w:rsidR="008E532A" w:rsidRDefault="008E532A" w:rsidP="0017570A">
      <w:pPr>
        <w:spacing w:after="0" w:line="240" w:lineRule="auto"/>
      </w:pPr>
      <w:r>
        <w:separator/>
      </w:r>
    </w:p>
  </w:endnote>
  <w:endnote w:type="continuationSeparator" w:id="0">
    <w:p w14:paraId="4A63D870" w14:textId="77777777" w:rsidR="008E532A" w:rsidRDefault="008E532A" w:rsidP="0017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475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1F6BE" w14:textId="77777777" w:rsidR="001D149E" w:rsidRDefault="001D149E">
        <w:pPr>
          <w:pStyle w:val="Footer"/>
        </w:pPr>
      </w:p>
      <w:p w14:paraId="75B4B168" w14:textId="66BBE2A8" w:rsidR="001D149E" w:rsidRDefault="001D149E" w:rsidP="00001341">
        <w:pPr>
          <w:pStyle w:val="Footer"/>
          <w:tabs>
            <w:tab w:val="clear" w:pos="9360"/>
            <w:tab w:val="right" w:pos="10350"/>
          </w:tabs>
        </w:pPr>
        <w:r>
          <w:t>Lead Des No. _____________</w:t>
        </w:r>
        <w:r>
          <w:tab/>
        </w: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E6160E">
          <w:rPr>
            <w:noProof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-576974623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EC57AC7" w14:textId="5AF0D5BC" w:rsidR="001D149E" w:rsidRPr="00CF3CAB" w:rsidRDefault="001D149E" w:rsidP="007D0E36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  <w:tab w:val="right" w:pos="9090"/>
          </w:tabs>
          <w:spacing w:before="120"/>
          <w:jc w:val="right"/>
          <w:rPr>
            <w:rFonts w:cstheme="minorHAnsi"/>
          </w:rPr>
        </w:pPr>
        <w:r w:rsidRPr="00CF3CAB">
          <w:rPr>
            <w:rFonts w:cstheme="minorHAnsi"/>
          </w:rPr>
          <w:t>Ed</w:t>
        </w:r>
        <w:r w:rsidR="009B5F9F" w:rsidRPr="00CF3CAB">
          <w:rPr>
            <w:rFonts w:cstheme="minorHAnsi"/>
          </w:rPr>
          <w:t>itable</w:t>
        </w:r>
        <w:r w:rsidRPr="00CF3CAB">
          <w:rPr>
            <w:rFonts w:cstheme="minorHAnsi"/>
          </w:rPr>
          <w:t xml:space="preserve"> Doc</w:t>
        </w:r>
        <w:r w:rsidR="009B5F9F" w:rsidRPr="00CF3CAB">
          <w:rPr>
            <w:rFonts w:cstheme="minorHAnsi"/>
          </w:rPr>
          <w:t>ument</w:t>
        </w:r>
        <w:r w:rsidRPr="00CF3CAB">
          <w:rPr>
            <w:rFonts w:cstheme="minorHAnsi"/>
          </w:rPr>
          <w:t xml:space="preserve"> 14-1C</w:t>
        </w:r>
        <w:r w:rsidR="00650B16" w:rsidRPr="00CF3CAB">
          <w:rPr>
            <w:rFonts w:cstheme="minorHAnsi"/>
          </w:rPr>
          <w:t xml:space="preserve"> </w:t>
        </w:r>
        <w:r w:rsidRPr="00CF3CAB">
          <w:rPr>
            <w:rFonts w:cstheme="minorHAnsi"/>
          </w:rPr>
          <w:tab/>
        </w:r>
        <w:r w:rsidRPr="00CF3CAB">
          <w:rPr>
            <w:rFonts w:cstheme="minorHAnsi"/>
          </w:rPr>
          <w:tab/>
        </w:r>
        <w:r w:rsidRPr="00CF3CAB">
          <w:rPr>
            <w:rFonts w:cstheme="minorHAnsi"/>
          </w:rPr>
          <w:tab/>
          <w:t xml:space="preserve"> </w:t>
        </w:r>
        <w:r w:rsidRPr="00CF3CAB">
          <w:rPr>
            <w:rFonts w:cstheme="minorHAnsi"/>
          </w:rPr>
          <w:fldChar w:fldCharType="begin"/>
        </w:r>
        <w:r w:rsidRPr="00CF3CAB">
          <w:rPr>
            <w:rFonts w:cstheme="minorHAnsi"/>
          </w:rPr>
          <w:instrText xml:space="preserve"> PAGE   \* MERGEFORMAT </w:instrText>
        </w:r>
        <w:r w:rsidRPr="00CF3CAB">
          <w:rPr>
            <w:rFonts w:cstheme="minorHAnsi"/>
          </w:rPr>
          <w:fldChar w:fldCharType="separate"/>
        </w:r>
        <w:r w:rsidRPr="00CF3CAB">
          <w:rPr>
            <w:rFonts w:cstheme="minorHAnsi"/>
          </w:rPr>
          <w:t>2</w:t>
        </w:r>
        <w:r w:rsidRPr="00CF3CAB">
          <w:rPr>
            <w:rFonts w:cstheme="minorHAnsi"/>
          </w:rPr>
          <w:fldChar w:fldCharType="end"/>
        </w:r>
        <w:r w:rsidRPr="00CF3CAB">
          <w:rPr>
            <w:rFonts w:cstheme="minorHAnsi"/>
          </w:rPr>
          <w:t xml:space="preserve"> | Page</w:t>
        </w:r>
      </w:p>
      <w:p w14:paraId="5AAB81AB" w14:textId="0616F58F" w:rsidR="001D149E" w:rsidRPr="00CF3CAB" w:rsidRDefault="001D149E" w:rsidP="00CF3CAB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  <w:tab w:val="left" w:pos="2622"/>
            <w:tab w:val="right" w:pos="10526"/>
          </w:tabs>
          <w:rPr>
            <w:rFonts w:cstheme="minorHAnsi"/>
          </w:rPr>
        </w:pPr>
        <w:r w:rsidRPr="00CF3CAB">
          <w:rPr>
            <w:rFonts w:cstheme="minorHAnsi"/>
            <w:spacing w:val="60"/>
          </w:rPr>
          <w:tab/>
        </w:r>
        <w:r w:rsidRPr="00CF3CAB">
          <w:rPr>
            <w:rFonts w:cstheme="minorHAnsi"/>
            <w:spacing w:val="60"/>
          </w:rPr>
          <w:tab/>
        </w:r>
        <w:r w:rsidRPr="00CF3CAB">
          <w:rPr>
            <w:rFonts w:cstheme="minorHAnsi"/>
            <w:spacing w:val="60"/>
          </w:rPr>
          <w:tab/>
        </w:r>
        <w:r w:rsidRPr="00CF3CAB">
          <w:rPr>
            <w:rFonts w:cstheme="minorHAnsi"/>
          </w:rPr>
          <w:t xml:space="preserve">Rev. </w:t>
        </w:r>
        <w:r w:rsidR="00CF3CAB" w:rsidRPr="00CF3CAB">
          <w:rPr>
            <w:rFonts w:cstheme="minorHAnsi"/>
          </w:rPr>
          <w:t>Feb. 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AF18" w14:textId="77777777" w:rsidR="008E532A" w:rsidRDefault="008E532A" w:rsidP="0017570A">
      <w:pPr>
        <w:spacing w:after="0" w:line="240" w:lineRule="auto"/>
      </w:pPr>
      <w:r>
        <w:separator/>
      </w:r>
    </w:p>
  </w:footnote>
  <w:footnote w:type="continuationSeparator" w:id="0">
    <w:p w14:paraId="5A93D692" w14:textId="77777777" w:rsidR="008E532A" w:rsidRDefault="008E532A" w:rsidP="0017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51E0" w14:textId="77777777" w:rsidR="005A57D7" w:rsidRDefault="001D149E" w:rsidP="00AD4B76">
    <w:pPr>
      <w:pStyle w:val="Heading1"/>
      <w:rPr>
        <w:rFonts w:ascii="Times New Roman" w:hAnsi="Times New Roman" w:cs="Times New Roman"/>
      </w:rPr>
    </w:pPr>
    <w:r w:rsidRPr="00C56F1B">
      <w:rPr>
        <w:rFonts w:ascii="Times New Roman" w:hAnsi="Times New Roman" w:cs="Times New Roman"/>
      </w:rPr>
      <w:t>CONTRACT PREPARATION DOCUMENT</w:t>
    </w:r>
    <w:r w:rsidR="00E961C8">
      <w:rPr>
        <w:rFonts w:ascii="Times New Roman" w:hAnsi="Times New Roman" w:cs="Times New Roman"/>
      </w:rPr>
      <w:t xml:space="preserve"> </w:t>
    </w:r>
  </w:p>
  <w:p w14:paraId="50A2DA5D" w14:textId="20D5AF61" w:rsidR="00580519" w:rsidRPr="00913DEB" w:rsidRDefault="001D149E" w:rsidP="002634D0">
    <w:pPr>
      <w:rPr>
        <w:rFonts w:ascii="Times New Roman" w:hAnsi="Times New Roman" w:cs="Times New Roman"/>
        <w:sz w:val="28"/>
        <w:szCs w:val="28"/>
      </w:rPr>
    </w:pPr>
    <w:r w:rsidRPr="00913DEB">
      <w:rPr>
        <w:rFonts w:ascii="Times New Roman" w:hAnsi="Times New Roman" w:cs="Times New Roman"/>
        <w:sz w:val="28"/>
        <w:szCs w:val="28"/>
      </w:rPr>
      <w:t>Contract Administration Division, Office of Estimating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B67"/>
    <w:multiLevelType w:val="hybridMultilevel"/>
    <w:tmpl w:val="DEC84A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3349B"/>
    <w:multiLevelType w:val="hybridMultilevel"/>
    <w:tmpl w:val="06CC332E"/>
    <w:lvl w:ilvl="0" w:tplc="D67A9D2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0F93"/>
    <w:multiLevelType w:val="hybridMultilevel"/>
    <w:tmpl w:val="6D26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1FA"/>
    <w:multiLevelType w:val="hybridMultilevel"/>
    <w:tmpl w:val="8C2ACB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946A2"/>
    <w:multiLevelType w:val="hybridMultilevel"/>
    <w:tmpl w:val="EB04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2B33"/>
    <w:multiLevelType w:val="hybridMultilevel"/>
    <w:tmpl w:val="DF86AAB2"/>
    <w:lvl w:ilvl="0" w:tplc="B8F047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94AF1"/>
    <w:multiLevelType w:val="hybridMultilevel"/>
    <w:tmpl w:val="4CFCF6DC"/>
    <w:lvl w:ilvl="0" w:tplc="F6688A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0C1C"/>
    <w:multiLevelType w:val="hybridMultilevel"/>
    <w:tmpl w:val="9E34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B48AE"/>
    <w:multiLevelType w:val="hybridMultilevel"/>
    <w:tmpl w:val="779ABA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05461D"/>
    <w:multiLevelType w:val="hybridMultilevel"/>
    <w:tmpl w:val="0F84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F15A6"/>
    <w:multiLevelType w:val="hybridMultilevel"/>
    <w:tmpl w:val="7368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12C62"/>
    <w:multiLevelType w:val="hybridMultilevel"/>
    <w:tmpl w:val="BE50A7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4C44E0"/>
    <w:multiLevelType w:val="hybridMultilevel"/>
    <w:tmpl w:val="10F86472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3" w15:restartNumberingAfterBreak="0">
    <w:nsid w:val="3BC47C28"/>
    <w:multiLevelType w:val="hybridMultilevel"/>
    <w:tmpl w:val="CF5450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705B5E"/>
    <w:multiLevelType w:val="hybridMultilevel"/>
    <w:tmpl w:val="DC4A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20BD0"/>
    <w:multiLevelType w:val="hybridMultilevel"/>
    <w:tmpl w:val="397E1896"/>
    <w:lvl w:ilvl="0" w:tplc="6CA2FD20">
      <w:start w:val="4"/>
      <w:numFmt w:val="decimal"/>
      <w:lvlText w:val="(%1)"/>
      <w:lvlJc w:val="left"/>
      <w:pPr>
        <w:ind w:left="720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708B"/>
    <w:multiLevelType w:val="hybridMultilevel"/>
    <w:tmpl w:val="C3844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10971"/>
    <w:multiLevelType w:val="hybridMultilevel"/>
    <w:tmpl w:val="C53C30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6A02E1"/>
    <w:multiLevelType w:val="hybridMultilevel"/>
    <w:tmpl w:val="F96097DC"/>
    <w:lvl w:ilvl="0" w:tplc="6A8AB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F3DF9"/>
    <w:multiLevelType w:val="hybridMultilevel"/>
    <w:tmpl w:val="789C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F535B"/>
    <w:multiLevelType w:val="hybridMultilevel"/>
    <w:tmpl w:val="3F0C3C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C0159"/>
    <w:multiLevelType w:val="hybridMultilevel"/>
    <w:tmpl w:val="E4F6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F55C3"/>
    <w:multiLevelType w:val="hybridMultilevel"/>
    <w:tmpl w:val="DE4CC64A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3" w15:restartNumberingAfterBreak="0">
    <w:nsid w:val="70FF34BC"/>
    <w:multiLevelType w:val="hybridMultilevel"/>
    <w:tmpl w:val="9B688A5C"/>
    <w:lvl w:ilvl="0" w:tplc="04DCA428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A426D4"/>
    <w:multiLevelType w:val="hybridMultilevel"/>
    <w:tmpl w:val="A8323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780809">
    <w:abstractNumId w:val="15"/>
  </w:num>
  <w:num w:numId="2" w16cid:durableId="156507613">
    <w:abstractNumId w:val="20"/>
  </w:num>
  <w:num w:numId="3" w16cid:durableId="1066799662">
    <w:abstractNumId w:val="17"/>
  </w:num>
  <w:num w:numId="4" w16cid:durableId="120998766">
    <w:abstractNumId w:val="8"/>
  </w:num>
  <w:num w:numId="5" w16cid:durableId="600601147">
    <w:abstractNumId w:val="9"/>
  </w:num>
  <w:num w:numId="6" w16cid:durableId="366180381">
    <w:abstractNumId w:val="3"/>
  </w:num>
  <w:num w:numId="7" w16cid:durableId="1470897751">
    <w:abstractNumId w:val="6"/>
  </w:num>
  <w:num w:numId="8" w16cid:durableId="1752774878">
    <w:abstractNumId w:val="22"/>
  </w:num>
  <w:num w:numId="9" w16cid:durableId="1557811777">
    <w:abstractNumId w:val="16"/>
  </w:num>
  <w:num w:numId="10" w16cid:durableId="62459788">
    <w:abstractNumId w:val="4"/>
  </w:num>
  <w:num w:numId="11" w16cid:durableId="1886138637">
    <w:abstractNumId w:val="14"/>
  </w:num>
  <w:num w:numId="12" w16cid:durableId="2125078255">
    <w:abstractNumId w:val="24"/>
  </w:num>
  <w:num w:numId="13" w16cid:durableId="348141097">
    <w:abstractNumId w:val="10"/>
  </w:num>
  <w:num w:numId="14" w16cid:durableId="113135149">
    <w:abstractNumId w:val="7"/>
  </w:num>
  <w:num w:numId="15" w16cid:durableId="1475562143">
    <w:abstractNumId w:val="2"/>
  </w:num>
  <w:num w:numId="16" w16cid:durableId="2125340586">
    <w:abstractNumId w:val="1"/>
  </w:num>
  <w:num w:numId="17" w16cid:durableId="125315854">
    <w:abstractNumId w:val="19"/>
  </w:num>
  <w:num w:numId="18" w16cid:durableId="971904425">
    <w:abstractNumId w:val="21"/>
  </w:num>
  <w:num w:numId="19" w16cid:durableId="1644657362">
    <w:abstractNumId w:val="23"/>
  </w:num>
  <w:num w:numId="20" w16cid:durableId="1394695236">
    <w:abstractNumId w:val="0"/>
  </w:num>
  <w:num w:numId="21" w16cid:durableId="199822212">
    <w:abstractNumId w:val="23"/>
  </w:num>
  <w:num w:numId="22" w16cid:durableId="1243367951">
    <w:abstractNumId w:val="12"/>
  </w:num>
  <w:num w:numId="23" w16cid:durableId="294530089">
    <w:abstractNumId w:val="23"/>
    <w:lvlOverride w:ilvl="0">
      <w:startOverride w:val="1"/>
    </w:lvlOverride>
  </w:num>
  <w:num w:numId="24" w16cid:durableId="612639666">
    <w:abstractNumId w:val="11"/>
  </w:num>
  <w:num w:numId="25" w16cid:durableId="246964779">
    <w:abstractNumId w:val="13"/>
  </w:num>
  <w:num w:numId="26" w16cid:durableId="2112163502">
    <w:abstractNumId w:val="5"/>
  </w:num>
  <w:num w:numId="27" w16cid:durableId="726533363">
    <w:abstractNumId w:val="23"/>
  </w:num>
  <w:num w:numId="28" w16cid:durableId="464948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57"/>
    <w:rsid w:val="00000408"/>
    <w:rsid w:val="00001341"/>
    <w:rsid w:val="000031F2"/>
    <w:rsid w:val="00010447"/>
    <w:rsid w:val="00016578"/>
    <w:rsid w:val="00016772"/>
    <w:rsid w:val="00016964"/>
    <w:rsid w:val="00016C57"/>
    <w:rsid w:val="00020552"/>
    <w:rsid w:val="00035D7E"/>
    <w:rsid w:val="000378EC"/>
    <w:rsid w:val="00043C66"/>
    <w:rsid w:val="0005032A"/>
    <w:rsid w:val="00060610"/>
    <w:rsid w:val="000609F8"/>
    <w:rsid w:val="000628B8"/>
    <w:rsid w:val="00067228"/>
    <w:rsid w:val="00070DDE"/>
    <w:rsid w:val="00071B53"/>
    <w:rsid w:val="0007455A"/>
    <w:rsid w:val="0007496E"/>
    <w:rsid w:val="0007713A"/>
    <w:rsid w:val="0008507B"/>
    <w:rsid w:val="000861AC"/>
    <w:rsid w:val="000A1144"/>
    <w:rsid w:val="000A20C5"/>
    <w:rsid w:val="000A218C"/>
    <w:rsid w:val="000A4902"/>
    <w:rsid w:val="000A7771"/>
    <w:rsid w:val="000A7803"/>
    <w:rsid w:val="000B3E58"/>
    <w:rsid w:val="000B7AE1"/>
    <w:rsid w:val="000C3CBA"/>
    <w:rsid w:val="000C5B69"/>
    <w:rsid w:val="000C698E"/>
    <w:rsid w:val="000C75E8"/>
    <w:rsid w:val="000D679B"/>
    <w:rsid w:val="000D6D51"/>
    <w:rsid w:val="000E5AA8"/>
    <w:rsid w:val="000F139F"/>
    <w:rsid w:val="000F3925"/>
    <w:rsid w:val="000F55BD"/>
    <w:rsid w:val="001022DE"/>
    <w:rsid w:val="00107D93"/>
    <w:rsid w:val="00117AFD"/>
    <w:rsid w:val="00123A9C"/>
    <w:rsid w:val="00132F94"/>
    <w:rsid w:val="00134AC4"/>
    <w:rsid w:val="00135A0E"/>
    <w:rsid w:val="001431AC"/>
    <w:rsid w:val="001523CD"/>
    <w:rsid w:val="001553DC"/>
    <w:rsid w:val="00161BA8"/>
    <w:rsid w:val="00161F1A"/>
    <w:rsid w:val="00164A46"/>
    <w:rsid w:val="00167148"/>
    <w:rsid w:val="0017570A"/>
    <w:rsid w:val="00176E07"/>
    <w:rsid w:val="001850AE"/>
    <w:rsid w:val="00186F09"/>
    <w:rsid w:val="00191966"/>
    <w:rsid w:val="00192728"/>
    <w:rsid w:val="00195759"/>
    <w:rsid w:val="0019769C"/>
    <w:rsid w:val="001A055F"/>
    <w:rsid w:val="001A193F"/>
    <w:rsid w:val="001A2867"/>
    <w:rsid w:val="001A51C6"/>
    <w:rsid w:val="001B053B"/>
    <w:rsid w:val="001B5E4F"/>
    <w:rsid w:val="001C0BEF"/>
    <w:rsid w:val="001C1EC4"/>
    <w:rsid w:val="001C2C87"/>
    <w:rsid w:val="001C5D0B"/>
    <w:rsid w:val="001D0F34"/>
    <w:rsid w:val="001D149E"/>
    <w:rsid w:val="001D58BD"/>
    <w:rsid w:val="001D6C4F"/>
    <w:rsid w:val="001E2D74"/>
    <w:rsid w:val="001E3EFD"/>
    <w:rsid w:val="001F1060"/>
    <w:rsid w:val="001F218F"/>
    <w:rsid w:val="001F2472"/>
    <w:rsid w:val="001F64F8"/>
    <w:rsid w:val="001F79D1"/>
    <w:rsid w:val="00205CC3"/>
    <w:rsid w:val="00207411"/>
    <w:rsid w:val="0021240F"/>
    <w:rsid w:val="002135C4"/>
    <w:rsid w:val="00221150"/>
    <w:rsid w:val="00223229"/>
    <w:rsid w:val="00224F39"/>
    <w:rsid w:val="002275BC"/>
    <w:rsid w:val="002279DB"/>
    <w:rsid w:val="002322EF"/>
    <w:rsid w:val="002332FD"/>
    <w:rsid w:val="00237838"/>
    <w:rsid w:val="00241009"/>
    <w:rsid w:val="00241AFD"/>
    <w:rsid w:val="00242A15"/>
    <w:rsid w:val="0024319A"/>
    <w:rsid w:val="002439E1"/>
    <w:rsid w:val="00245B61"/>
    <w:rsid w:val="00257C5F"/>
    <w:rsid w:val="002634D0"/>
    <w:rsid w:val="00264786"/>
    <w:rsid w:val="00267140"/>
    <w:rsid w:val="00271EB1"/>
    <w:rsid w:val="00272394"/>
    <w:rsid w:val="002776E0"/>
    <w:rsid w:val="002A0425"/>
    <w:rsid w:val="002A3823"/>
    <w:rsid w:val="002A7623"/>
    <w:rsid w:val="002B3290"/>
    <w:rsid w:val="002B38C0"/>
    <w:rsid w:val="002B39A0"/>
    <w:rsid w:val="002B6752"/>
    <w:rsid w:val="002C5E2D"/>
    <w:rsid w:val="002C6A77"/>
    <w:rsid w:val="002D41D8"/>
    <w:rsid w:val="002D63B0"/>
    <w:rsid w:val="002E009F"/>
    <w:rsid w:val="002E32D6"/>
    <w:rsid w:val="00302B75"/>
    <w:rsid w:val="00312BF9"/>
    <w:rsid w:val="00314046"/>
    <w:rsid w:val="00317657"/>
    <w:rsid w:val="0032063A"/>
    <w:rsid w:val="003227B2"/>
    <w:rsid w:val="00323C95"/>
    <w:rsid w:val="003274A5"/>
    <w:rsid w:val="00327FC2"/>
    <w:rsid w:val="003365E7"/>
    <w:rsid w:val="00340794"/>
    <w:rsid w:val="00341906"/>
    <w:rsid w:val="00342511"/>
    <w:rsid w:val="0034265B"/>
    <w:rsid w:val="003448C4"/>
    <w:rsid w:val="00352627"/>
    <w:rsid w:val="0035372F"/>
    <w:rsid w:val="0035414C"/>
    <w:rsid w:val="0035663D"/>
    <w:rsid w:val="00360A10"/>
    <w:rsid w:val="00365349"/>
    <w:rsid w:val="0037571B"/>
    <w:rsid w:val="00377C71"/>
    <w:rsid w:val="0038344B"/>
    <w:rsid w:val="00384C12"/>
    <w:rsid w:val="00384D2A"/>
    <w:rsid w:val="00391247"/>
    <w:rsid w:val="003A1A06"/>
    <w:rsid w:val="003A2A66"/>
    <w:rsid w:val="003A6D8B"/>
    <w:rsid w:val="003B13C1"/>
    <w:rsid w:val="003B5662"/>
    <w:rsid w:val="003B5D82"/>
    <w:rsid w:val="003B7CDE"/>
    <w:rsid w:val="003C0F29"/>
    <w:rsid w:val="003D0511"/>
    <w:rsid w:val="003D34DC"/>
    <w:rsid w:val="003D40A2"/>
    <w:rsid w:val="003D5B0E"/>
    <w:rsid w:val="003D689F"/>
    <w:rsid w:val="003E0527"/>
    <w:rsid w:val="003E0633"/>
    <w:rsid w:val="003E30CA"/>
    <w:rsid w:val="003E654B"/>
    <w:rsid w:val="003E7259"/>
    <w:rsid w:val="003F0441"/>
    <w:rsid w:val="003F4F6D"/>
    <w:rsid w:val="00404DAF"/>
    <w:rsid w:val="004074F9"/>
    <w:rsid w:val="004273B9"/>
    <w:rsid w:val="00430544"/>
    <w:rsid w:val="00434A02"/>
    <w:rsid w:val="00441E84"/>
    <w:rsid w:val="00451CAC"/>
    <w:rsid w:val="00451D5D"/>
    <w:rsid w:val="004557F5"/>
    <w:rsid w:val="004574D3"/>
    <w:rsid w:val="004602B0"/>
    <w:rsid w:val="004635DE"/>
    <w:rsid w:val="00477D71"/>
    <w:rsid w:val="00481304"/>
    <w:rsid w:val="004836F1"/>
    <w:rsid w:val="00486001"/>
    <w:rsid w:val="004925FD"/>
    <w:rsid w:val="0049511A"/>
    <w:rsid w:val="0049628E"/>
    <w:rsid w:val="00497FB7"/>
    <w:rsid w:val="004A3095"/>
    <w:rsid w:val="004A4314"/>
    <w:rsid w:val="004B1EAA"/>
    <w:rsid w:val="004B6BC4"/>
    <w:rsid w:val="004C3A9E"/>
    <w:rsid w:val="004D2DCF"/>
    <w:rsid w:val="004D5319"/>
    <w:rsid w:val="004D7121"/>
    <w:rsid w:val="004E3413"/>
    <w:rsid w:val="00501F4A"/>
    <w:rsid w:val="00503F6E"/>
    <w:rsid w:val="00504289"/>
    <w:rsid w:val="0050459F"/>
    <w:rsid w:val="00507A37"/>
    <w:rsid w:val="00507EE2"/>
    <w:rsid w:val="00520963"/>
    <w:rsid w:val="00522D3A"/>
    <w:rsid w:val="00522E8F"/>
    <w:rsid w:val="00524D3A"/>
    <w:rsid w:val="00526D1F"/>
    <w:rsid w:val="00527FB5"/>
    <w:rsid w:val="0053100F"/>
    <w:rsid w:val="00541419"/>
    <w:rsid w:val="005461DC"/>
    <w:rsid w:val="00551B92"/>
    <w:rsid w:val="00552D54"/>
    <w:rsid w:val="00553683"/>
    <w:rsid w:val="00571333"/>
    <w:rsid w:val="00573F42"/>
    <w:rsid w:val="00577D24"/>
    <w:rsid w:val="00580519"/>
    <w:rsid w:val="00586B57"/>
    <w:rsid w:val="0058718B"/>
    <w:rsid w:val="00594DFE"/>
    <w:rsid w:val="00595E81"/>
    <w:rsid w:val="00597A2D"/>
    <w:rsid w:val="005A57D7"/>
    <w:rsid w:val="005B2BE7"/>
    <w:rsid w:val="005C0B11"/>
    <w:rsid w:val="005C2F21"/>
    <w:rsid w:val="005C5C24"/>
    <w:rsid w:val="005D203D"/>
    <w:rsid w:val="005E47E7"/>
    <w:rsid w:val="005E511E"/>
    <w:rsid w:val="005E578B"/>
    <w:rsid w:val="005E6DF6"/>
    <w:rsid w:val="005F509E"/>
    <w:rsid w:val="00600144"/>
    <w:rsid w:val="006018F0"/>
    <w:rsid w:val="0060401B"/>
    <w:rsid w:val="0061028B"/>
    <w:rsid w:val="006103ED"/>
    <w:rsid w:val="00614DEC"/>
    <w:rsid w:val="00617B97"/>
    <w:rsid w:val="006229BD"/>
    <w:rsid w:val="00624500"/>
    <w:rsid w:val="0062757F"/>
    <w:rsid w:val="00630D84"/>
    <w:rsid w:val="00633317"/>
    <w:rsid w:val="00635A39"/>
    <w:rsid w:val="00650AE5"/>
    <w:rsid w:val="00650B16"/>
    <w:rsid w:val="00654A33"/>
    <w:rsid w:val="0066486E"/>
    <w:rsid w:val="00665BD0"/>
    <w:rsid w:val="00670D5C"/>
    <w:rsid w:val="0067332B"/>
    <w:rsid w:val="006835BE"/>
    <w:rsid w:val="00690867"/>
    <w:rsid w:val="0069192C"/>
    <w:rsid w:val="00694A86"/>
    <w:rsid w:val="00695103"/>
    <w:rsid w:val="006963C5"/>
    <w:rsid w:val="006A06E8"/>
    <w:rsid w:val="006A34C4"/>
    <w:rsid w:val="006B1308"/>
    <w:rsid w:val="006B2B88"/>
    <w:rsid w:val="006B2C42"/>
    <w:rsid w:val="006B4125"/>
    <w:rsid w:val="006B4A06"/>
    <w:rsid w:val="006B6B50"/>
    <w:rsid w:val="006C00F3"/>
    <w:rsid w:val="006C3DE2"/>
    <w:rsid w:val="006C4FFA"/>
    <w:rsid w:val="006C53D7"/>
    <w:rsid w:val="006C6A9A"/>
    <w:rsid w:val="006C7479"/>
    <w:rsid w:val="006D1074"/>
    <w:rsid w:val="006D3903"/>
    <w:rsid w:val="006E1E65"/>
    <w:rsid w:val="006E48CD"/>
    <w:rsid w:val="006F1BEE"/>
    <w:rsid w:val="006F4B5F"/>
    <w:rsid w:val="006F6EB5"/>
    <w:rsid w:val="00716287"/>
    <w:rsid w:val="00717430"/>
    <w:rsid w:val="00724E4D"/>
    <w:rsid w:val="0072534D"/>
    <w:rsid w:val="00731B63"/>
    <w:rsid w:val="00732A11"/>
    <w:rsid w:val="00736F96"/>
    <w:rsid w:val="007377BA"/>
    <w:rsid w:val="007402EB"/>
    <w:rsid w:val="00743927"/>
    <w:rsid w:val="00747E6D"/>
    <w:rsid w:val="007526CF"/>
    <w:rsid w:val="00753C98"/>
    <w:rsid w:val="0076103E"/>
    <w:rsid w:val="007630D4"/>
    <w:rsid w:val="00765F00"/>
    <w:rsid w:val="007812F2"/>
    <w:rsid w:val="00793655"/>
    <w:rsid w:val="007B4386"/>
    <w:rsid w:val="007B6403"/>
    <w:rsid w:val="007C0D68"/>
    <w:rsid w:val="007D0E36"/>
    <w:rsid w:val="007E4805"/>
    <w:rsid w:val="007E6CC0"/>
    <w:rsid w:val="00802BF9"/>
    <w:rsid w:val="00804142"/>
    <w:rsid w:val="00805A82"/>
    <w:rsid w:val="00805BC8"/>
    <w:rsid w:val="00813E32"/>
    <w:rsid w:val="00822040"/>
    <w:rsid w:val="00823EBD"/>
    <w:rsid w:val="008263C2"/>
    <w:rsid w:val="008263CA"/>
    <w:rsid w:val="00834185"/>
    <w:rsid w:val="008446C0"/>
    <w:rsid w:val="00847F66"/>
    <w:rsid w:val="008657A9"/>
    <w:rsid w:val="0087405A"/>
    <w:rsid w:val="00875653"/>
    <w:rsid w:val="0088106E"/>
    <w:rsid w:val="0089427F"/>
    <w:rsid w:val="0089796E"/>
    <w:rsid w:val="008A6668"/>
    <w:rsid w:val="008B0DD8"/>
    <w:rsid w:val="008B4EBC"/>
    <w:rsid w:val="008B6C70"/>
    <w:rsid w:val="008D4A22"/>
    <w:rsid w:val="008D7E3F"/>
    <w:rsid w:val="008E402B"/>
    <w:rsid w:val="008E532A"/>
    <w:rsid w:val="008E69D7"/>
    <w:rsid w:val="00900FCE"/>
    <w:rsid w:val="00905484"/>
    <w:rsid w:val="00905BDB"/>
    <w:rsid w:val="00913DEB"/>
    <w:rsid w:val="00914699"/>
    <w:rsid w:val="0091479B"/>
    <w:rsid w:val="00915DEC"/>
    <w:rsid w:val="00937381"/>
    <w:rsid w:val="009375EF"/>
    <w:rsid w:val="00937E85"/>
    <w:rsid w:val="0094280D"/>
    <w:rsid w:val="00942DB5"/>
    <w:rsid w:val="009431A8"/>
    <w:rsid w:val="009442EF"/>
    <w:rsid w:val="009569D7"/>
    <w:rsid w:val="00962DAE"/>
    <w:rsid w:val="009726E5"/>
    <w:rsid w:val="009758A7"/>
    <w:rsid w:val="00976E48"/>
    <w:rsid w:val="0097734E"/>
    <w:rsid w:val="00981BEC"/>
    <w:rsid w:val="00982735"/>
    <w:rsid w:val="009855DD"/>
    <w:rsid w:val="00985726"/>
    <w:rsid w:val="00991F5A"/>
    <w:rsid w:val="00992998"/>
    <w:rsid w:val="009967C9"/>
    <w:rsid w:val="009A0B39"/>
    <w:rsid w:val="009A56DA"/>
    <w:rsid w:val="009A5B96"/>
    <w:rsid w:val="009B04B0"/>
    <w:rsid w:val="009B10E8"/>
    <w:rsid w:val="009B4D63"/>
    <w:rsid w:val="009B548C"/>
    <w:rsid w:val="009B5F9F"/>
    <w:rsid w:val="009C23C6"/>
    <w:rsid w:val="009D075A"/>
    <w:rsid w:val="009D3576"/>
    <w:rsid w:val="009E0A4D"/>
    <w:rsid w:val="009E4EC6"/>
    <w:rsid w:val="009E5E0D"/>
    <w:rsid w:val="009F1ECC"/>
    <w:rsid w:val="009F4F50"/>
    <w:rsid w:val="009F7086"/>
    <w:rsid w:val="00A02FBE"/>
    <w:rsid w:val="00A13E27"/>
    <w:rsid w:val="00A215D9"/>
    <w:rsid w:val="00A229EF"/>
    <w:rsid w:val="00A23BB2"/>
    <w:rsid w:val="00A244B9"/>
    <w:rsid w:val="00A2784B"/>
    <w:rsid w:val="00A32055"/>
    <w:rsid w:val="00A32C96"/>
    <w:rsid w:val="00A34518"/>
    <w:rsid w:val="00A51CE3"/>
    <w:rsid w:val="00A5212F"/>
    <w:rsid w:val="00A53180"/>
    <w:rsid w:val="00A533D7"/>
    <w:rsid w:val="00A53F8E"/>
    <w:rsid w:val="00A568C4"/>
    <w:rsid w:val="00A67420"/>
    <w:rsid w:val="00A7202C"/>
    <w:rsid w:val="00A76DDB"/>
    <w:rsid w:val="00A809E3"/>
    <w:rsid w:val="00A82D95"/>
    <w:rsid w:val="00A832EC"/>
    <w:rsid w:val="00A87684"/>
    <w:rsid w:val="00A94AB5"/>
    <w:rsid w:val="00AB5B1F"/>
    <w:rsid w:val="00AB749E"/>
    <w:rsid w:val="00AC0DD0"/>
    <w:rsid w:val="00AC0F1C"/>
    <w:rsid w:val="00AC248B"/>
    <w:rsid w:val="00AC3588"/>
    <w:rsid w:val="00AC7DFC"/>
    <w:rsid w:val="00AD1D91"/>
    <w:rsid w:val="00AD23FF"/>
    <w:rsid w:val="00AD4B76"/>
    <w:rsid w:val="00AE15B2"/>
    <w:rsid w:val="00AE1875"/>
    <w:rsid w:val="00AE3B97"/>
    <w:rsid w:val="00AF00C3"/>
    <w:rsid w:val="00AF19F6"/>
    <w:rsid w:val="00AF1D37"/>
    <w:rsid w:val="00AF4F5F"/>
    <w:rsid w:val="00AF5603"/>
    <w:rsid w:val="00B02B07"/>
    <w:rsid w:val="00B07B97"/>
    <w:rsid w:val="00B117F6"/>
    <w:rsid w:val="00B124E8"/>
    <w:rsid w:val="00B168BA"/>
    <w:rsid w:val="00B227E4"/>
    <w:rsid w:val="00B3471A"/>
    <w:rsid w:val="00B37FEC"/>
    <w:rsid w:val="00B418FA"/>
    <w:rsid w:val="00B50201"/>
    <w:rsid w:val="00B51533"/>
    <w:rsid w:val="00B54AF4"/>
    <w:rsid w:val="00B55484"/>
    <w:rsid w:val="00B56F8C"/>
    <w:rsid w:val="00B64464"/>
    <w:rsid w:val="00B662D7"/>
    <w:rsid w:val="00B7119C"/>
    <w:rsid w:val="00B713E5"/>
    <w:rsid w:val="00B74929"/>
    <w:rsid w:val="00B75A17"/>
    <w:rsid w:val="00B75E8A"/>
    <w:rsid w:val="00B90094"/>
    <w:rsid w:val="00B9028C"/>
    <w:rsid w:val="00B910C9"/>
    <w:rsid w:val="00B91468"/>
    <w:rsid w:val="00B92CBC"/>
    <w:rsid w:val="00B93BA0"/>
    <w:rsid w:val="00B9418B"/>
    <w:rsid w:val="00B95EB4"/>
    <w:rsid w:val="00B97669"/>
    <w:rsid w:val="00BA1F23"/>
    <w:rsid w:val="00BA2F6F"/>
    <w:rsid w:val="00BA6A57"/>
    <w:rsid w:val="00BB6ED1"/>
    <w:rsid w:val="00BC4359"/>
    <w:rsid w:val="00BC6D54"/>
    <w:rsid w:val="00BD6716"/>
    <w:rsid w:val="00BE395F"/>
    <w:rsid w:val="00BE411A"/>
    <w:rsid w:val="00BE4F8C"/>
    <w:rsid w:val="00BE5349"/>
    <w:rsid w:val="00BE64B1"/>
    <w:rsid w:val="00BE6F58"/>
    <w:rsid w:val="00BF176C"/>
    <w:rsid w:val="00BF2C50"/>
    <w:rsid w:val="00C0716B"/>
    <w:rsid w:val="00C10DDC"/>
    <w:rsid w:val="00C119A8"/>
    <w:rsid w:val="00C11F5B"/>
    <w:rsid w:val="00C11FD1"/>
    <w:rsid w:val="00C16726"/>
    <w:rsid w:val="00C228D3"/>
    <w:rsid w:val="00C24B6D"/>
    <w:rsid w:val="00C25086"/>
    <w:rsid w:val="00C31575"/>
    <w:rsid w:val="00C33F56"/>
    <w:rsid w:val="00C3477D"/>
    <w:rsid w:val="00C42F2A"/>
    <w:rsid w:val="00C545C1"/>
    <w:rsid w:val="00C56F1B"/>
    <w:rsid w:val="00C647C6"/>
    <w:rsid w:val="00C72478"/>
    <w:rsid w:val="00C73B7C"/>
    <w:rsid w:val="00C76F85"/>
    <w:rsid w:val="00C92CCB"/>
    <w:rsid w:val="00C93667"/>
    <w:rsid w:val="00C93C9C"/>
    <w:rsid w:val="00C94A32"/>
    <w:rsid w:val="00C9765E"/>
    <w:rsid w:val="00CA75B4"/>
    <w:rsid w:val="00CC16C9"/>
    <w:rsid w:val="00CC25D3"/>
    <w:rsid w:val="00CC2B57"/>
    <w:rsid w:val="00CC3E22"/>
    <w:rsid w:val="00CD1CE9"/>
    <w:rsid w:val="00CD4130"/>
    <w:rsid w:val="00CD5455"/>
    <w:rsid w:val="00CE0F4F"/>
    <w:rsid w:val="00CE242A"/>
    <w:rsid w:val="00CE44B3"/>
    <w:rsid w:val="00CF01C8"/>
    <w:rsid w:val="00CF3CAB"/>
    <w:rsid w:val="00CF4FE8"/>
    <w:rsid w:val="00CF5482"/>
    <w:rsid w:val="00D014CF"/>
    <w:rsid w:val="00D02F2F"/>
    <w:rsid w:val="00D047F3"/>
    <w:rsid w:val="00D16689"/>
    <w:rsid w:val="00D16AC0"/>
    <w:rsid w:val="00D238EB"/>
    <w:rsid w:val="00D243E2"/>
    <w:rsid w:val="00D2744A"/>
    <w:rsid w:val="00D3268D"/>
    <w:rsid w:val="00D36B62"/>
    <w:rsid w:val="00D3793A"/>
    <w:rsid w:val="00D44B8B"/>
    <w:rsid w:val="00D50C26"/>
    <w:rsid w:val="00D606EB"/>
    <w:rsid w:val="00D6166A"/>
    <w:rsid w:val="00D61C85"/>
    <w:rsid w:val="00D64C86"/>
    <w:rsid w:val="00D71002"/>
    <w:rsid w:val="00D73827"/>
    <w:rsid w:val="00D75847"/>
    <w:rsid w:val="00D76F0E"/>
    <w:rsid w:val="00D7768D"/>
    <w:rsid w:val="00D865B5"/>
    <w:rsid w:val="00D920EB"/>
    <w:rsid w:val="00D92956"/>
    <w:rsid w:val="00DA1A3E"/>
    <w:rsid w:val="00DA1C38"/>
    <w:rsid w:val="00DB6278"/>
    <w:rsid w:val="00DB6F97"/>
    <w:rsid w:val="00DC1924"/>
    <w:rsid w:val="00DD4AD6"/>
    <w:rsid w:val="00DD76AD"/>
    <w:rsid w:val="00DE3662"/>
    <w:rsid w:val="00DE664A"/>
    <w:rsid w:val="00DF450F"/>
    <w:rsid w:val="00DF691A"/>
    <w:rsid w:val="00E03A9D"/>
    <w:rsid w:val="00E15F60"/>
    <w:rsid w:val="00E2470F"/>
    <w:rsid w:val="00E248E5"/>
    <w:rsid w:val="00E31E71"/>
    <w:rsid w:val="00E34BD2"/>
    <w:rsid w:val="00E35366"/>
    <w:rsid w:val="00E355BB"/>
    <w:rsid w:val="00E410C1"/>
    <w:rsid w:val="00E42EED"/>
    <w:rsid w:val="00E6160E"/>
    <w:rsid w:val="00E644E2"/>
    <w:rsid w:val="00E70D81"/>
    <w:rsid w:val="00E81B2D"/>
    <w:rsid w:val="00E831FE"/>
    <w:rsid w:val="00E83F59"/>
    <w:rsid w:val="00E8427C"/>
    <w:rsid w:val="00E863C0"/>
    <w:rsid w:val="00E90073"/>
    <w:rsid w:val="00E956F5"/>
    <w:rsid w:val="00E961C8"/>
    <w:rsid w:val="00EB1A0B"/>
    <w:rsid w:val="00EB30AA"/>
    <w:rsid w:val="00EB5D4E"/>
    <w:rsid w:val="00EC22F1"/>
    <w:rsid w:val="00EC50BB"/>
    <w:rsid w:val="00EC6439"/>
    <w:rsid w:val="00ED5412"/>
    <w:rsid w:val="00EE7621"/>
    <w:rsid w:val="00EF2D68"/>
    <w:rsid w:val="00EF3F2C"/>
    <w:rsid w:val="00F058F0"/>
    <w:rsid w:val="00F13ACD"/>
    <w:rsid w:val="00F14317"/>
    <w:rsid w:val="00F1768C"/>
    <w:rsid w:val="00F208EC"/>
    <w:rsid w:val="00F23B83"/>
    <w:rsid w:val="00F24362"/>
    <w:rsid w:val="00F24581"/>
    <w:rsid w:val="00F24B10"/>
    <w:rsid w:val="00F32C5D"/>
    <w:rsid w:val="00F34894"/>
    <w:rsid w:val="00F3649F"/>
    <w:rsid w:val="00F448F5"/>
    <w:rsid w:val="00F5687B"/>
    <w:rsid w:val="00F63488"/>
    <w:rsid w:val="00F63DEC"/>
    <w:rsid w:val="00F6599F"/>
    <w:rsid w:val="00F66F1F"/>
    <w:rsid w:val="00F7485D"/>
    <w:rsid w:val="00F8186C"/>
    <w:rsid w:val="00F82F4F"/>
    <w:rsid w:val="00F84F3F"/>
    <w:rsid w:val="00F96EA2"/>
    <w:rsid w:val="00FA091B"/>
    <w:rsid w:val="00FB0ABC"/>
    <w:rsid w:val="00FB3F13"/>
    <w:rsid w:val="00FB701B"/>
    <w:rsid w:val="00FC06BB"/>
    <w:rsid w:val="00FC4B2E"/>
    <w:rsid w:val="00FC695E"/>
    <w:rsid w:val="00FD22FC"/>
    <w:rsid w:val="00FD71B1"/>
    <w:rsid w:val="00FE1687"/>
    <w:rsid w:val="00FE1918"/>
    <w:rsid w:val="00FF2B7C"/>
    <w:rsid w:val="00FF7EC1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F33BE"/>
  <w15:chartTrackingRefBased/>
  <w15:docId w15:val="{159568B5-75F8-49DA-A900-F9FE5644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290"/>
  </w:style>
  <w:style w:type="paragraph" w:styleId="Heading1">
    <w:name w:val="heading 1"/>
    <w:basedOn w:val="Normal"/>
    <w:next w:val="Normal"/>
    <w:link w:val="Heading1Char"/>
    <w:uiPriority w:val="9"/>
    <w:qFormat/>
    <w:rsid w:val="002B329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29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2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2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29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29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29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29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29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29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B329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29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2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2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29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29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29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29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oSpacing">
    <w:name w:val="No Spacing"/>
    <w:uiPriority w:val="1"/>
    <w:qFormat/>
    <w:rsid w:val="002B329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20552"/>
    <w:rPr>
      <w:color w:val="808080"/>
    </w:rPr>
  </w:style>
  <w:style w:type="paragraph" w:styleId="ListParagraph">
    <w:name w:val="List Paragraph"/>
    <w:basedOn w:val="Normal"/>
    <w:uiPriority w:val="34"/>
    <w:qFormat/>
    <w:rsid w:val="00D047F3"/>
    <w:pPr>
      <w:numPr>
        <w:numId w:val="19"/>
      </w:numPr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EC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5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nhideWhenUsed/>
    <w:rsid w:val="006103ED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175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70A"/>
  </w:style>
  <w:style w:type="paragraph" w:styleId="Footer">
    <w:name w:val="footer"/>
    <w:basedOn w:val="Normal"/>
    <w:link w:val="FooterChar"/>
    <w:uiPriority w:val="99"/>
    <w:unhideWhenUsed/>
    <w:rsid w:val="00175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70A"/>
  </w:style>
  <w:style w:type="table" w:styleId="TableGrid">
    <w:name w:val="Table Grid"/>
    <w:basedOn w:val="TableNormal"/>
    <w:uiPriority w:val="39"/>
    <w:rsid w:val="0074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7162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6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6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16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6287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B329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B32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B329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29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29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2B3290"/>
    <w:rPr>
      <w:b/>
      <w:bCs/>
    </w:rPr>
  </w:style>
  <w:style w:type="character" w:styleId="Emphasis">
    <w:name w:val="Emphasis"/>
    <w:basedOn w:val="DefaultParagraphFont"/>
    <w:uiPriority w:val="20"/>
    <w:qFormat/>
    <w:rsid w:val="002B329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B329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B329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29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29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329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B329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29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B329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B329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90"/>
    <w:pPr>
      <w:outlineLvl w:val="9"/>
    </w:pPr>
  </w:style>
  <w:style w:type="paragraph" w:styleId="Revision">
    <w:name w:val="Revision"/>
    <w:hidden/>
    <w:uiPriority w:val="99"/>
    <w:semiHidden/>
    <w:rsid w:val="002776E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4F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710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F32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F32C5D"/>
  </w:style>
  <w:style w:type="character" w:customStyle="1" w:styleId="eop">
    <w:name w:val="eop"/>
    <w:basedOn w:val="DefaultParagraphFont"/>
    <w:rsid w:val="00F3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4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62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3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47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84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696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04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5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66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486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723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7846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0941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6924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7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082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dot.thoughtspot.cloud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ndot.thoughtspot.cloud/" TargetMode="External"/><Relationship Id="rId17" Type="http://schemas.openxmlformats.org/officeDocument/2006/relationships/hyperlink" Target="https://www.in.gov/dot/div/contracts/design/dmforms/EdDoc%20503-2.06.1%20Incentive%20Disincentive%20Amount%20Justification%20(inflation%20adj)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.gov/dot/div/contracts/standards/rsp/index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.gov/indot/2684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viz.in.gov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viz.in.gov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31F78B3D3647D49060FD5CEE117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158C3-7007-41F2-AE18-B95D239BFA48}"/>
      </w:docPartPr>
      <w:docPartBody>
        <w:p w:rsidR="00AB2CA5" w:rsidRDefault="00A369DB" w:rsidP="00A369DB">
          <w:pPr>
            <w:pStyle w:val="0D31F78B3D3647D49060FD5CEE117714"/>
          </w:pPr>
          <w:r w:rsidRPr="009967C9">
            <w:rPr>
              <w:rStyle w:val="PlaceholderText"/>
              <w:rFonts w:cs="Times New Roman"/>
              <w:color w:val="156082" w:themeColor="accent1"/>
            </w:rPr>
            <w:t>Click here to enter a date</w:t>
          </w:r>
        </w:p>
      </w:docPartBody>
    </w:docPart>
    <w:docPart>
      <w:docPartPr>
        <w:name w:val="6E55F451183D4891ADEAEA582796C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DB70-CCFA-4BB0-B85D-9D37DEB0CACE}"/>
      </w:docPartPr>
      <w:docPartBody>
        <w:p w:rsidR="00AB2CA5" w:rsidRDefault="00A369DB" w:rsidP="00A369DB">
          <w:pPr>
            <w:pStyle w:val="6E55F451183D4891ADEAEA582796CB85"/>
          </w:pPr>
          <w:r w:rsidRPr="009967C9">
            <w:rPr>
              <w:rStyle w:val="PlaceholderText"/>
              <w:rFonts w:cs="Times New Roman"/>
              <w:color w:val="156082" w:themeColor="accent1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EA2"/>
    <w:multiLevelType w:val="multilevel"/>
    <w:tmpl w:val="2842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074AB0"/>
    <w:multiLevelType w:val="multilevel"/>
    <w:tmpl w:val="EA00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65857C4"/>
    <w:multiLevelType w:val="multilevel"/>
    <w:tmpl w:val="6FA2FBD8"/>
    <w:lvl w:ilvl="0">
      <w:start w:val="1"/>
      <w:numFmt w:val="decimal"/>
      <w:pStyle w:val="0D31F78B3D3647D49060FD5CEE1177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4068225">
    <w:abstractNumId w:val="0"/>
  </w:num>
  <w:num w:numId="2" w16cid:durableId="524752666">
    <w:abstractNumId w:val="1"/>
  </w:num>
  <w:num w:numId="3" w16cid:durableId="148793301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F1"/>
    <w:rsid w:val="00016254"/>
    <w:rsid w:val="00044922"/>
    <w:rsid w:val="00053AC5"/>
    <w:rsid w:val="00081666"/>
    <w:rsid w:val="00105A41"/>
    <w:rsid w:val="00166F71"/>
    <w:rsid w:val="00193B70"/>
    <w:rsid w:val="001A51C6"/>
    <w:rsid w:val="001A76A9"/>
    <w:rsid w:val="001F3AF6"/>
    <w:rsid w:val="00207411"/>
    <w:rsid w:val="002211F1"/>
    <w:rsid w:val="00282468"/>
    <w:rsid w:val="002C7905"/>
    <w:rsid w:val="002D5A10"/>
    <w:rsid w:val="002D7D60"/>
    <w:rsid w:val="003377B7"/>
    <w:rsid w:val="0034139B"/>
    <w:rsid w:val="00345E06"/>
    <w:rsid w:val="00356C74"/>
    <w:rsid w:val="00380CD4"/>
    <w:rsid w:val="003A2F50"/>
    <w:rsid w:val="003C0F29"/>
    <w:rsid w:val="004313F5"/>
    <w:rsid w:val="00501EA8"/>
    <w:rsid w:val="005533B1"/>
    <w:rsid w:val="0059005C"/>
    <w:rsid w:val="005A3F10"/>
    <w:rsid w:val="005F46DC"/>
    <w:rsid w:val="00601220"/>
    <w:rsid w:val="00627B07"/>
    <w:rsid w:val="0065729F"/>
    <w:rsid w:val="006639C0"/>
    <w:rsid w:val="006C64FC"/>
    <w:rsid w:val="006E1E65"/>
    <w:rsid w:val="007143F5"/>
    <w:rsid w:val="00722293"/>
    <w:rsid w:val="00784FF9"/>
    <w:rsid w:val="007B20D7"/>
    <w:rsid w:val="007E61CD"/>
    <w:rsid w:val="007E7957"/>
    <w:rsid w:val="0081782F"/>
    <w:rsid w:val="00823B75"/>
    <w:rsid w:val="0082723C"/>
    <w:rsid w:val="00860069"/>
    <w:rsid w:val="00866C1A"/>
    <w:rsid w:val="008675F2"/>
    <w:rsid w:val="008974B2"/>
    <w:rsid w:val="008977F4"/>
    <w:rsid w:val="008B6155"/>
    <w:rsid w:val="008C5578"/>
    <w:rsid w:val="008C55CF"/>
    <w:rsid w:val="008D179D"/>
    <w:rsid w:val="008D7D71"/>
    <w:rsid w:val="00905BDB"/>
    <w:rsid w:val="00950296"/>
    <w:rsid w:val="009569D7"/>
    <w:rsid w:val="00964E5A"/>
    <w:rsid w:val="00996E05"/>
    <w:rsid w:val="009D63F5"/>
    <w:rsid w:val="00A130AC"/>
    <w:rsid w:val="00A232E7"/>
    <w:rsid w:val="00A369DB"/>
    <w:rsid w:val="00A64C90"/>
    <w:rsid w:val="00A71E44"/>
    <w:rsid w:val="00A73EA2"/>
    <w:rsid w:val="00A76DDB"/>
    <w:rsid w:val="00AA7AF0"/>
    <w:rsid w:val="00AB0BC8"/>
    <w:rsid w:val="00AB2CA5"/>
    <w:rsid w:val="00AB754A"/>
    <w:rsid w:val="00AC248B"/>
    <w:rsid w:val="00AE3A26"/>
    <w:rsid w:val="00AE59CA"/>
    <w:rsid w:val="00AF0375"/>
    <w:rsid w:val="00B21062"/>
    <w:rsid w:val="00B75DBF"/>
    <w:rsid w:val="00B91012"/>
    <w:rsid w:val="00B97669"/>
    <w:rsid w:val="00BA5918"/>
    <w:rsid w:val="00BC6EFA"/>
    <w:rsid w:val="00BE0DA9"/>
    <w:rsid w:val="00BE46FD"/>
    <w:rsid w:val="00BF3C28"/>
    <w:rsid w:val="00C1423C"/>
    <w:rsid w:val="00C607BF"/>
    <w:rsid w:val="00C73A06"/>
    <w:rsid w:val="00CC1C22"/>
    <w:rsid w:val="00CE44B3"/>
    <w:rsid w:val="00D740FA"/>
    <w:rsid w:val="00D920EB"/>
    <w:rsid w:val="00DB739E"/>
    <w:rsid w:val="00DB7E64"/>
    <w:rsid w:val="00DE60C5"/>
    <w:rsid w:val="00E15656"/>
    <w:rsid w:val="00E5612C"/>
    <w:rsid w:val="00E81AEA"/>
    <w:rsid w:val="00E93163"/>
    <w:rsid w:val="00EB3ABF"/>
    <w:rsid w:val="00EB5D4E"/>
    <w:rsid w:val="00EE25C8"/>
    <w:rsid w:val="00F83317"/>
    <w:rsid w:val="00F93B55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69DB"/>
    <w:rPr>
      <w:color w:val="808080"/>
    </w:rPr>
  </w:style>
  <w:style w:type="paragraph" w:customStyle="1" w:styleId="0D31F78B3D3647D49060FD5CEE117714">
    <w:name w:val="0D31F78B3D3647D49060FD5CEE117714"/>
    <w:rsid w:val="00A369DB"/>
    <w:pPr>
      <w:numPr>
        <w:numId w:val="3"/>
      </w:numPr>
      <w:spacing w:after="120" w:line="264" w:lineRule="auto"/>
      <w:ind w:left="1440" w:hanging="360"/>
      <w:contextualSpacing/>
    </w:pPr>
  </w:style>
  <w:style w:type="paragraph" w:customStyle="1" w:styleId="6E55F451183D4891ADEAEA582796CB85">
    <w:name w:val="6E55F451183D4891ADEAEA582796CB85"/>
    <w:rsid w:val="00A369DB"/>
    <w:pPr>
      <w:tabs>
        <w:tab w:val="num" w:pos="720"/>
      </w:tabs>
      <w:spacing w:after="120" w:line="264" w:lineRule="auto"/>
      <w:ind w:left="1440" w:hanging="36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7AC51FF4FA40B526754969DFF437" ma:contentTypeVersion="17" ma:contentTypeDescription="Create a new document." ma:contentTypeScope="" ma:versionID="9ded3a11d51a68f178898a4b8b7d5585">
  <xsd:schema xmlns:xsd="http://www.w3.org/2001/XMLSchema" xmlns:xs="http://www.w3.org/2001/XMLSchema" xmlns:p="http://schemas.microsoft.com/office/2006/metadata/properties" xmlns:ns2="a97f3673-533c-49b6-bd5a-503f935f16bc" xmlns:ns3="f651af63-0abd-44ef-962b-6e61c5ac1bf4" targetNamespace="http://schemas.microsoft.com/office/2006/metadata/properties" ma:root="true" ma:fieldsID="171cb80b383929d54d80165d18356f72" ns2:_="" ns3:_="">
    <xsd:import namespace="a97f3673-533c-49b6-bd5a-503f935f16bc"/>
    <xsd:import namespace="f651af63-0abd-44ef-962b-6e61c5ac1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ointOfContact" minOccurs="0"/>
                <xsd:element ref="ns2:Notes" minOccurs="0"/>
                <xsd:element ref="ns2:NotifiedReadyforReview" minOccurs="0"/>
                <xsd:element ref="ns2:Drafting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673-533c-49b6-bd5a-503f935f1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PointOfContact" ma:index="17" nillable="true" ma:displayName="Point Of Contact" ma:format="Dropdown" ma:list="UserInfo" ma:SharePointGroup="0" ma:internalName="PointOf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NotifiedReadyforReview" ma:index="19" nillable="true" ma:displayName="Notified Ready for Review" ma:default="0" ma:description="SME has notified Standards &amp; Policy that revisions are ready for review" ma:format="Dropdown" ma:internalName="NotifiedReadyforReview">
      <xsd:simpleType>
        <xsd:restriction base="dms:Boolean"/>
      </xsd:simpleType>
    </xsd:element>
    <xsd:element name="Drafting" ma:index="20" nillable="true" ma:displayName="Drafting" ma:description="Name of person responsible for drafting" ma:format="Dropdown" ma:internalName="Drafting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af63-0abd-44ef-962b-6e61c5ac1b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874155-4982-44dc-88f0-6e4d2b3210ec}" ma:internalName="TaxCatchAll" ma:showField="CatchAllData" ma:web="f651af63-0abd-44ef-962b-6e61c5ac1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97f3673-533c-49b6-bd5a-503f935f16bc" xsi:nil="true"/>
    <SharedWithUsers xmlns="f651af63-0abd-44ef-962b-6e61c5ac1bf4">
      <UserInfo>
        <DisplayName>Mouser, Elizabeth</DisplayName>
        <AccountId>1143</AccountId>
        <AccountType/>
      </UserInfo>
      <UserInfo>
        <DisplayName>Couch, Gregory</DisplayName>
        <AccountId>1472</AccountId>
        <AccountType/>
      </UserInfo>
      <UserInfo>
        <DisplayName>Languell, Susan</DisplayName>
        <AccountId>1115</AccountId>
        <AccountType/>
      </UserInfo>
      <UserInfo>
        <DisplayName>Harris, Tom</DisplayName>
        <AccountId>1172</AccountId>
        <AccountType/>
      </UserInfo>
    </SharedWithUsers>
    <TaxCatchAll xmlns="f651af63-0abd-44ef-962b-6e61c5ac1bf4" xsi:nil="true"/>
    <NotifiedReadyforReview xmlns="a97f3673-533c-49b6-bd5a-503f935f16bc">false</NotifiedReadyforReview>
    <PointOfContact xmlns="a97f3673-533c-49b6-bd5a-503f935f16bc">
      <UserInfo>
        <DisplayName/>
        <AccountId xsi:nil="true"/>
        <AccountType/>
      </UserInfo>
    </PointOfContact>
    <Drafting xmlns="a97f3673-533c-49b6-bd5a-503f935f16bc" xsi:nil="true"/>
    <lcf76f155ced4ddcb4097134ff3c332f xmlns="a97f3673-533c-49b6-bd5a-503f935f1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D904A2-2ADB-4DB0-BC3C-4530077F0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673-533c-49b6-bd5a-503f935f16bc"/>
    <ds:schemaRef ds:uri="f651af63-0abd-44ef-962b-6e61c5ac1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886A3-FCBE-4DC2-A40D-8AF19C0AF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97F2E-8E5E-4AEE-B001-55412A3FC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40B1D6-69FC-4F34-AFD5-1DD202775030}">
  <ds:schemaRefs>
    <ds:schemaRef ds:uri="http://schemas.microsoft.com/office/2006/metadata/properties"/>
    <ds:schemaRef ds:uri="http://schemas.microsoft.com/office/infopath/2007/PartnerControls"/>
    <ds:schemaRef ds:uri="a97f3673-533c-49b6-bd5a-503f935f16bc"/>
    <ds:schemaRef ds:uri="f651af63-0abd-44ef-962b-6e61c5ac1b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1669</Words>
  <Characters>8935</Characters>
  <Application>Microsoft Office Word</Application>
  <DocSecurity>0</DocSecurity>
  <Lines>558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Hinkle, Meghan</dc:creator>
  <cp:keywords/>
  <dc:description/>
  <cp:lastModifiedBy>Mouser, Elizabeth</cp:lastModifiedBy>
  <cp:revision>4</cp:revision>
  <cp:lastPrinted>2023-01-30T14:05:00Z</cp:lastPrinted>
  <dcterms:created xsi:type="dcterms:W3CDTF">2026-01-28T20:46:00Z</dcterms:created>
  <dcterms:modified xsi:type="dcterms:W3CDTF">2026-01-28T20:49:00Z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0x01010052FA7AC51FF4FA40B526754969DFF437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</Properties>
</file>