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A4A" w:rsidRDefault="00B32E5F" w:rsidP="00F65A4A">
      <w:pPr>
        <w:spacing w:after="0" w:line="240" w:lineRule="auto"/>
        <w:jc w:val="center"/>
        <w:rPr>
          <w:rFonts w:ascii="Times New Roman" w:eastAsia="Times New Roman" w:hAnsi="Times New Roman"/>
          <w:sz w:val="32"/>
          <w:szCs w:val="32"/>
        </w:rPr>
      </w:pPr>
      <w:bookmarkStart w:id="0" w:name="_GoBack"/>
      <w:bookmarkEnd w:id="0"/>
      <w:r>
        <w:rPr>
          <w:rFonts w:ascii="Times New Roman" w:eastAsia="Times New Roman" w:hAnsi="Times New Roman"/>
          <w:b/>
          <w:color w:val="000000"/>
          <w:sz w:val="32"/>
          <w:szCs w:val="32"/>
          <w:u w:val="single"/>
        </w:rPr>
        <w:t xml:space="preserve">MS/HS Levels of Disciplinary </w:t>
      </w:r>
      <w:r w:rsidR="00F65A4A">
        <w:rPr>
          <w:rFonts w:ascii="Times New Roman" w:eastAsia="Times New Roman" w:hAnsi="Times New Roman"/>
          <w:b/>
          <w:sz w:val="32"/>
          <w:szCs w:val="32"/>
          <w:u w:val="single"/>
        </w:rPr>
        <w:t>Consequences and Supports</w:t>
      </w:r>
    </w:p>
    <w:p w:rsidR="00F65A4A" w:rsidRDefault="00F65A4A" w:rsidP="00F65A4A">
      <w:pPr>
        <w:spacing w:after="0" w:line="240" w:lineRule="auto"/>
        <w:rPr>
          <w:rFonts w:ascii="Times New Roman" w:eastAsia="Times New Roman" w:hAnsi="Times New Roman"/>
          <w:color w:val="000000"/>
          <w:sz w:val="24"/>
          <w:szCs w:val="24"/>
        </w:rPr>
      </w:pPr>
    </w:p>
    <w:p w:rsidR="00F65A4A" w:rsidRDefault="00F65A4A" w:rsidP="00F65A4A">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Level 1: Conference/Parent Contact</w:t>
      </w:r>
    </w:p>
    <w:p w:rsidR="00F65A4A" w:rsidRDefault="00F65A4A" w:rsidP="00F65A4A">
      <w:pPr>
        <w:numPr>
          <w:ilvl w:val="0"/>
          <w:numId w:val="2"/>
        </w:numPr>
        <w:spacing w:after="0" w:line="240" w:lineRule="auto"/>
        <w:rPr>
          <w:rFonts w:ascii="Times New Roman" w:eastAsia="Times New Roman" w:hAnsi="Times New Roman"/>
          <w:color w:val="000000"/>
        </w:rPr>
      </w:pPr>
      <w:r>
        <w:rPr>
          <w:rFonts w:ascii="Times New Roman" w:eastAsia="Times New Roman" w:hAnsi="Times New Roman"/>
          <w:color w:val="000000"/>
        </w:rPr>
        <w:t>School personnel and parent</w:t>
      </w:r>
    </w:p>
    <w:p w:rsidR="00F65A4A" w:rsidRDefault="00F65A4A" w:rsidP="00F65A4A">
      <w:pPr>
        <w:numPr>
          <w:ilvl w:val="0"/>
          <w:numId w:val="2"/>
        </w:numPr>
        <w:spacing w:after="0" w:line="240" w:lineRule="auto"/>
        <w:rPr>
          <w:rFonts w:ascii="Times New Roman" w:eastAsia="Times New Roman" w:hAnsi="Times New Roman"/>
          <w:color w:val="000000"/>
        </w:rPr>
      </w:pPr>
      <w:r>
        <w:rPr>
          <w:rFonts w:ascii="Times New Roman" w:eastAsia="Times New Roman" w:hAnsi="Times New Roman"/>
          <w:color w:val="000000"/>
        </w:rPr>
        <w:t>Conference with student</w:t>
      </w:r>
    </w:p>
    <w:p w:rsidR="00F65A4A" w:rsidRDefault="00F65A4A" w:rsidP="00F65A4A">
      <w:pPr>
        <w:spacing w:after="0" w:line="240" w:lineRule="auto"/>
        <w:rPr>
          <w:rFonts w:ascii="Times New Roman" w:eastAsia="Times New Roman" w:hAnsi="Times New Roman"/>
          <w:color w:val="000000"/>
        </w:rPr>
      </w:pPr>
    </w:p>
    <w:p w:rsidR="00F65A4A" w:rsidRDefault="00F65A4A" w:rsidP="00F65A4A">
      <w:pPr>
        <w:keepNext/>
        <w:spacing w:after="0" w:line="240" w:lineRule="auto"/>
        <w:outlineLvl w:val="0"/>
        <w:rPr>
          <w:rFonts w:ascii="Times New Roman" w:eastAsia="Times New Roman" w:hAnsi="Times New Roman"/>
          <w:b/>
          <w:bCs/>
          <w:color w:val="000000"/>
        </w:rPr>
      </w:pPr>
      <w:r>
        <w:rPr>
          <w:rFonts w:ascii="Times New Roman" w:eastAsia="Times New Roman" w:hAnsi="Times New Roman"/>
          <w:b/>
          <w:bCs/>
          <w:color w:val="000000"/>
        </w:rPr>
        <w:t>Level 2: Intervention Options</w:t>
      </w:r>
    </w:p>
    <w:p w:rsidR="00B76BAE" w:rsidRDefault="00B76BAE" w:rsidP="00F65A4A">
      <w:pPr>
        <w:numPr>
          <w:ilvl w:val="0"/>
          <w:numId w:val="1"/>
        </w:numPr>
        <w:spacing w:after="0" w:line="240" w:lineRule="auto"/>
        <w:rPr>
          <w:rFonts w:ascii="Times New Roman" w:eastAsia="Times New Roman" w:hAnsi="Times New Roman"/>
          <w:color w:val="000000"/>
        </w:rPr>
      </w:pPr>
      <w:r>
        <w:rPr>
          <w:rFonts w:ascii="Times New Roman" w:eastAsia="Times New Roman" w:hAnsi="Times New Roman"/>
          <w:color w:val="000000"/>
        </w:rPr>
        <w:t>Psycho-educational training: Student is provided materials/counseling intended to increase empathy, communication skills, social skills, and understand the impact of bullying.</w:t>
      </w:r>
    </w:p>
    <w:p w:rsidR="00F65A4A" w:rsidRDefault="00F65A4A" w:rsidP="00F65A4A">
      <w:pPr>
        <w:numPr>
          <w:ilvl w:val="0"/>
          <w:numId w:val="1"/>
        </w:num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Referral: </w:t>
      </w:r>
      <w:r w:rsidR="00B76BAE">
        <w:rPr>
          <w:rFonts w:ascii="Times New Roman" w:eastAsia="Times New Roman" w:hAnsi="Times New Roman"/>
          <w:color w:val="000000"/>
        </w:rPr>
        <w:t>Administration, school counselor, social worker</w:t>
      </w:r>
      <w:r>
        <w:rPr>
          <w:rFonts w:ascii="Times New Roman" w:eastAsia="Times New Roman" w:hAnsi="Times New Roman"/>
          <w:color w:val="000000"/>
        </w:rPr>
        <w:t>, or support staff.</w:t>
      </w:r>
    </w:p>
    <w:p w:rsidR="00F65A4A" w:rsidRDefault="00F65A4A" w:rsidP="00F65A4A">
      <w:pPr>
        <w:numPr>
          <w:ilvl w:val="0"/>
          <w:numId w:val="1"/>
        </w:numPr>
        <w:spacing w:after="0" w:line="240" w:lineRule="auto"/>
        <w:rPr>
          <w:rFonts w:ascii="Times New Roman" w:eastAsia="Times New Roman" w:hAnsi="Times New Roman"/>
          <w:color w:val="000000"/>
        </w:rPr>
      </w:pPr>
      <w:r>
        <w:rPr>
          <w:rFonts w:ascii="Times New Roman" w:eastAsia="Times New Roman" w:hAnsi="Times New Roman"/>
          <w:color w:val="000000"/>
        </w:rPr>
        <w:t>Time-out: The removal of a student from classes for one-half day or less.</w:t>
      </w:r>
    </w:p>
    <w:p w:rsidR="00F65A4A" w:rsidRDefault="00F65A4A" w:rsidP="00F65A4A">
      <w:pPr>
        <w:numPr>
          <w:ilvl w:val="0"/>
          <w:numId w:val="1"/>
        </w:numPr>
        <w:spacing w:after="0" w:line="240" w:lineRule="auto"/>
        <w:rPr>
          <w:rFonts w:ascii="Times New Roman" w:eastAsia="Times New Roman" w:hAnsi="Times New Roman"/>
          <w:color w:val="000000"/>
        </w:rPr>
      </w:pPr>
      <w:r>
        <w:rPr>
          <w:rFonts w:ascii="Times New Roman" w:eastAsia="Times New Roman" w:hAnsi="Times New Roman"/>
          <w:color w:val="000000"/>
        </w:rPr>
        <w:t>Detention: Detainment of a student for disciplinary reasons that takes place before, during or after school hours.</w:t>
      </w:r>
    </w:p>
    <w:p w:rsidR="00F65A4A" w:rsidRDefault="00F65A4A" w:rsidP="00F65A4A">
      <w:pPr>
        <w:numPr>
          <w:ilvl w:val="0"/>
          <w:numId w:val="1"/>
        </w:numPr>
        <w:spacing w:after="0" w:line="240" w:lineRule="auto"/>
        <w:rPr>
          <w:rFonts w:ascii="Times New Roman" w:eastAsia="Times New Roman" w:hAnsi="Times New Roman"/>
          <w:color w:val="000000"/>
        </w:rPr>
      </w:pPr>
      <w:r>
        <w:rPr>
          <w:rFonts w:ascii="Times New Roman" w:eastAsia="Times New Roman" w:hAnsi="Times New Roman"/>
          <w:color w:val="000000"/>
        </w:rPr>
        <w:t>School Behavior Agreement with student/parent: A written statement listing steps to be taken to improve behavior or attendance. The statement also describes the support to be provided by school staff and/or parent as well as the date when the contract will be reviewed.</w:t>
      </w:r>
    </w:p>
    <w:p w:rsidR="00F65A4A" w:rsidRDefault="00F65A4A" w:rsidP="00F65A4A">
      <w:pPr>
        <w:numPr>
          <w:ilvl w:val="0"/>
          <w:numId w:val="1"/>
        </w:numPr>
        <w:spacing w:after="0" w:line="240" w:lineRule="auto"/>
        <w:rPr>
          <w:rFonts w:ascii="Times New Roman" w:eastAsia="Times New Roman" w:hAnsi="Times New Roman"/>
          <w:color w:val="000000"/>
        </w:rPr>
      </w:pPr>
      <w:r>
        <w:rPr>
          <w:rFonts w:ascii="Times New Roman" w:eastAsia="Times New Roman" w:hAnsi="Times New Roman"/>
          <w:color w:val="000000"/>
        </w:rPr>
        <w:t>Intervention Assistance Team: A meeting of school personnel, parents, and other individuals to consider the behavior and/or progress of the student and make recommendations.</w:t>
      </w:r>
    </w:p>
    <w:p w:rsidR="00F65A4A" w:rsidRDefault="00F65A4A" w:rsidP="00F65A4A">
      <w:pPr>
        <w:numPr>
          <w:ilvl w:val="0"/>
          <w:numId w:val="1"/>
        </w:numPr>
        <w:spacing w:after="0" w:line="240" w:lineRule="auto"/>
        <w:rPr>
          <w:rFonts w:ascii="Times New Roman" w:eastAsia="Times New Roman" w:hAnsi="Times New Roman"/>
          <w:color w:val="000000"/>
        </w:rPr>
      </w:pPr>
      <w:r>
        <w:rPr>
          <w:rFonts w:ascii="Times New Roman" w:eastAsia="Times New Roman" w:hAnsi="Times New Roman"/>
          <w:color w:val="000000"/>
        </w:rPr>
        <w:t>Restricted activity: The denial of participation in school activities.</w:t>
      </w:r>
    </w:p>
    <w:p w:rsidR="00F65A4A" w:rsidRDefault="00F65A4A" w:rsidP="00F65A4A">
      <w:pPr>
        <w:numPr>
          <w:ilvl w:val="0"/>
          <w:numId w:val="1"/>
        </w:numPr>
        <w:spacing w:after="0" w:line="240" w:lineRule="auto"/>
        <w:rPr>
          <w:rFonts w:ascii="Times New Roman" w:eastAsia="Times New Roman" w:hAnsi="Times New Roman"/>
          <w:color w:val="000000"/>
        </w:rPr>
      </w:pPr>
      <w:r>
        <w:rPr>
          <w:rFonts w:ascii="Times New Roman" w:eastAsia="Times New Roman" w:hAnsi="Times New Roman"/>
          <w:color w:val="000000"/>
        </w:rPr>
        <w:t>School/community service: Assignment of student to perform school/community service.</w:t>
      </w:r>
    </w:p>
    <w:p w:rsidR="00F65A4A" w:rsidRDefault="00F65A4A" w:rsidP="00F65A4A">
      <w:pPr>
        <w:numPr>
          <w:ilvl w:val="0"/>
          <w:numId w:val="1"/>
        </w:numPr>
        <w:spacing w:after="0" w:line="240" w:lineRule="auto"/>
        <w:rPr>
          <w:rFonts w:ascii="Times New Roman" w:eastAsia="Times New Roman" w:hAnsi="Times New Roman"/>
          <w:i/>
          <w:color w:val="000000"/>
        </w:rPr>
      </w:pPr>
      <w:r>
        <w:rPr>
          <w:rFonts w:ascii="Times New Roman" w:eastAsia="Times New Roman" w:hAnsi="Times New Roman"/>
          <w:color w:val="000000"/>
        </w:rPr>
        <w:t xml:space="preserve">Saturday/evening school:  Detention programs on Saturday or other non-school hours. </w:t>
      </w:r>
      <w:r>
        <w:rPr>
          <w:rFonts w:ascii="Times New Roman" w:eastAsia="Times New Roman" w:hAnsi="Times New Roman"/>
          <w:i/>
          <w:color w:val="000000"/>
        </w:rPr>
        <w:t>(not covered in bullet 3 listed above)</w:t>
      </w:r>
      <w:r w:rsidR="00AC102E">
        <w:rPr>
          <w:rFonts w:ascii="Times New Roman" w:eastAsia="Times New Roman" w:hAnsi="Times New Roman"/>
          <w:i/>
          <w:color w:val="000000"/>
        </w:rPr>
        <w:t xml:space="preserve">- </w:t>
      </w:r>
      <w:r w:rsidR="00AC102E">
        <w:rPr>
          <w:rFonts w:ascii="Times New Roman" w:eastAsia="Times New Roman" w:hAnsi="Times New Roman"/>
          <w:color w:val="000000"/>
        </w:rPr>
        <w:t>Part</w:t>
      </w:r>
      <w:r w:rsidR="00AC102E">
        <w:rPr>
          <w:rFonts w:ascii="Times New Roman" w:eastAsia="Times New Roman" w:hAnsi="Times New Roman"/>
          <w:i/>
          <w:color w:val="000000"/>
        </w:rPr>
        <w:t xml:space="preserve"> </w:t>
      </w:r>
      <w:r w:rsidR="00AC102E">
        <w:rPr>
          <w:rFonts w:ascii="Times New Roman" w:eastAsia="Times New Roman" w:hAnsi="Times New Roman"/>
          <w:color w:val="000000"/>
        </w:rPr>
        <w:t>O</w:t>
      </w:r>
      <w:r w:rsidR="00AC102E" w:rsidRPr="00AC102E">
        <w:rPr>
          <w:rFonts w:ascii="Times New Roman" w:eastAsia="Times New Roman" w:hAnsi="Times New Roman"/>
          <w:color w:val="000000"/>
        </w:rPr>
        <w:t>ne of Social Skills Packet to be completed</w:t>
      </w:r>
    </w:p>
    <w:p w:rsidR="00F65A4A" w:rsidRDefault="00F65A4A" w:rsidP="00F65A4A">
      <w:pPr>
        <w:numPr>
          <w:ilvl w:val="0"/>
          <w:numId w:val="1"/>
        </w:num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A combination of any Level 2 option and Level 1 conference/parent contact. </w:t>
      </w:r>
    </w:p>
    <w:p w:rsidR="00F65A4A" w:rsidRDefault="00F65A4A" w:rsidP="00F65A4A">
      <w:pPr>
        <w:numPr>
          <w:ilvl w:val="0"/>
          <w:numId w:val="1"/>
        </w:numPr>
        <w:spacing w:after="0" w:line="240" w:lineRule="auto"/>
        <w:rPr>
          <w:rFonts w:ascii="Times New Roman" w:eastAsia="Times New Roman" w:hAnsi="Times New Roman"/>
          <w:color w:val="000000"/>
        </w:rPr>
      </w:pPr>
      <w:r>
        <w:rPr>
          <w:rFonts w:ascii="Times New Roman" w:eastAsia="Times New Roman" w:hAnsi="Times New Roman"/>
          <w:color w:val="000000"/>
        </w:rPr>
        <w:t>Other options as discussed among parent, teachers, and administrators.</w:t>
      </w:r>
    </w:p>
    <w:p w:rsidR="00F65A4A" w:rsidRDefault="00F65A4A" w:rsidP="00F65A4A">
      <w:pPr>
        <w:spacing w:after="0" w:line="240" w:lineRule="auto"/>
        <w:rPr>
          <w:rFonts w:ascii="Times New Roman" w:eastAsia="Times New Roman" w:hAnsi="Times New Roman"/>
          <w:color w:val="000000"/>
        </w:rPr>
      </w:pPr>
    </w:p>
    <w:p w:rsidR="00F65A4A" w:rsidRDefault="00B32E5F" w:rsidP="00F65A4A">
      <w:pPr>
        <w:keepNext/>
        <w:spacing w:after="0" w:line="240" w:lineRule="auto"/>
        <w:outlineLvl w:val="0"/>
        <w:rPr>
          <w:rFonts w:ascii="Times New Roman" w:eastAsia="Times New Roman" w:hAnsi="Times New Roman"/>
          <w:b/>
          <w:bCs/>
          <w:color w:val="000000"/>
        </w:rPr>
      </w:pPr>
      <w:r>
        <w:rPr>
          <w:rFonts w:ascii="Times New Roman" w:eastAsia="Times New Roman" w:hAnsi="Times New Roman"/>
          <w:b/>
          <w:bCs/>
          <w:color w:val="000000"/>
        </w:rPr>
        <w:t>Level 3:  In-</w:t>
      </w:r>
      <w:r w:rsidR="00F65A4A">
        <w:rPr>
          <w:rFonts w:ascii="Times New Roman" w:eastAsia="Times New Roman" w:hAnsi="Times New Roman"/>
          <w:b/>
          <w:bCs/>
          <w:color w:val="000000"/>
        </w:rPr>
        <w:t>School Alternatives</w:t>
      </w:r>
    </w:p>
    <w:p w:rsidR="00F65A4A" w:rsidRDefault="00F65A4A" w:rsidP="00F65A4A">
      <w:pPr>
        <w:numPr>
          <w:ilvl w:val="0"/>
          <w:numId w:val="3"/>
        </w:numPr>
        <w:spacing w:after="0" w:line="240" w:lineRule="auto"/>
        <w:rPr>
          <w:rFonts w:ascii="Times New Roman" w:eastAsia="Times New Roman" w:hAnsi="Times New Roman"/>
          <w:color w:val="000000"/>
        </w:rPr>
      </w:pPr>
      <w:r>
        <w:rPr>
          <w:rFonts w:ascii="Times New Roman" w:eastAsia="Times New Roman" w:hAnsi="Times New Roman"/>
          <w:color w:val="000000"/>
        </w:rPr>
        <w:t>Placement of student in an in-school suspension program for one-half day or more with a parent contacted.</w:t>
      </w:r>
    </w:p>
    <w:p w:rsidR="00F65A4A" w:rsidRDefault="00F65A4A" w:rsidP="00F65A4A">
      <w:pPr>
        <w:numPr>
          <w:ilvl w:val="0"/>
          <w:numId w:val="3"/>
        </w:numPr>
        <w:spacing w:after="0" w:line="240" w:lineRule="auto"/>
        <w:rPr>
          <w:rFonts w:ascii="Times New Roman" w:eastAsia="Times New Roman" w:hAnsi="Times New Roman"/>
          <w:color w:val="000000"/>
        </w:rPr>
      </w:pPr>
      <w:r>
        <w:rPr>
          <w:rFonts w:ascii="Times New Roman" w:eastAsia="Times New Roman" w:hAnsi="Times New Roman"/>
          <w:color w:val="000000"/>
        </w:rPr>
        <w:t>Placement of a student in-school suspension program for one or more days with a parent contacted.</w:t>
      </w:r>
    </w:p>
    <w:p w:rsidR="00F65A4A" w:rsidRDefault="00F65A4A" w:rsidP="00F65A4A">
      <w:pPr>
        <w:numPr>
          <w:ilvl w:val="0"/>
          <w:numId w:val="3"/>
        </w:numPr>
        <w:spacing w:after="0" w:line="240" w:lineRule="auto"/>
        <w:rPr>
          <w:rFonts w:ascii="Times New Roman" w:eastAsia="Times New Roman" w:hAnsi="Times New Roman"/>
          <w:color w:val="000000"/>
        </w:rPr>
      </w:pPr>
      <w:r>
        <w:rPr>
          <w:rFonts w:ascii="Times New Roman" w:eastAsia="Times New Roman" w:hAnsi="Times New Roman"/>
          <w:color w:val="000000"/>
        </w:rPr>
        <w:t>Placement of a student in a specially designed in-school class or program.</w:t>
      </w:r>
    </w:p>
    <w:p w:rsidR="00F65A4A" w:rsidRDefault="00F65A4A" w:rsidP="00F65A4A">
      <w:pPr>
        <w:numPr>
          <w:ilvl w:val="0"/>
          <w:numId w:val="3"/>
        </w:numPr>
        <w:spacing w:after="0" w:line="240" w:lineRule="auto"/>
        <w:rPr>
          <w:rFonts w:ascii="Times New Roman" w:eastAsia="Times New Roman" w:hAnsi="Times New Roman"/>
          <w:color w:val="000000"/>
        </w:rPr>
      </w:pPr>
      <w:r>
        <w:rPr>
          <w:rFonts w:ascii="Times New Roman" w:eastAsia="Times New Roman" w:hAnsi="Times New Roman"/>
          <w:color w:val="000000"/>
        </w:rPr>
        <w:t>In-school community service.</w:t>
      </w:r>
    </w:p>
    <w:p w:rsidR="00F65A4A" w:rsidRDefault="00F65A4A" w:rsidP="00F65A4A">
      <w:pPr>
        <w:numPr>
          <w:ilvl w:val="0"/>
          <w:numId w:val="3"/>
        </w:numPr>
        <w:spacing w:after="0" w:line="240" w:lineRule="auto"/>
        <w:rPr>
          <w:rFonts w:ascii="Times New Roman" w:eastAsia="Times New Roman" w:hAnsi="Times New Roman"/>
          <w:color w:val="000000"/>
        </w:rPr>
      </w:pPr>
      <w:r>
        <w:rPr>
          <w:rFonts w:ascii="Times New Roman" w:eastAsia="Times New Roman" w:hAnsi="Times New Roman"/>
          <w:color w:val="000000"/>
        </w:rPr>
        <w:t>Placement as outlined above and in combination with levels 1 and 2 consequences.</w:t>
      </w:r>
      <w:r w:rsidR="00AC102E">
        <w:rPr>
          <w:rFonts w:ascii="Times New Roman" w:eastAsia="Times New Roman" w:hAnsi="Times New Roman"/>
          <w:color w:val="000000"/>
        </w:rPr>
        <w:t xml:space="preserve"> </w:t>
      </w:r>
      <w:r w:rsidR="00B76BAE">
        <w:rPr>
          <w:rFonts w:ascii="Times New Roman" w:eastAsia="Times New Roman" w:hAnsi="Times New Roman"/>
          <w:color w:val="000000"/>
        </w:rPr>
        <w:t>Additional empathy and social skill training</w:t>
      </w:r>
    </w:p>
    <w:p w:rsidR="00F65A4A" w:rsidRDefault="00F65A4A" w:rsidP="00F65A4A">
      <w:pPr>
        <w:numPr>
          <w:ilvl w:val="0"/>
          <w:numId w:val="3"/>
        </w:numPr>
        <w:spacing w:after="0" w:line="240" w:lineRule="auto"/>
        <w:rPr>
          <w:rFonts w:ascii="Times New Roman" w:eastAsia="Times New Roman" w:hAnsi="Times New Roman"/>
        </w:rPr>
      </w:pPr>
      <w:r>
        <w:rPr>
          <w:rFonts w:ascii="Times New Roman" w:eastAsia="Times New Roman" w:hAnsi="Times New Roman"/>
        </w:rPr>
        <w:t xml:space="preserve">Suspension from class by the teacher – A teacher may exclude a student from participation in any educational function under that teacher’s charge and supervision for a period not to exceed one school day when a student interferes with the educational function of which the teacher is then in charge (Teacher Master Contract page 22). </w:t>
      </w:r>
    </w:p>
    <w:p w:rsidR="00F65A4A" w:rsidRDefault="00F65A4A" w:rsidP="00F65A4A">
      <w:pPr>
        <w:numPr>
          <w:ilvl w:val="0"/>
          <w:numId w:val="3"/>
        </w:numPr>
        <w:spacing w:after="0" w:line="240" w:lineRule="auto"/>
        <w:rPr>
          <w:rFonts w:ascii="Times New Roman" w:eastAsia="Times New Roman" w:hAnsi="Times New Roman"/>
          <w:color w:val="000000"/>
        </w:rPr>
      </w:pPr>
      <w:r>
        <w:rPr>
          <w:rFonts w:ascii="Times New Roman" w:eastAsia="Times New Roman" w:hAnsi="Times New Roman"/>
          <w:color w:val="000000"/>
        </w:rPr>
        <w:t>Contact BMV for the learner’s permit or driver’s license to be denied. IC 20-33-2-11</w:t>
      </w:r>
    </w:p>
    <w:p w:rsidR="00F65A4A" w:rsidRDefault="00F65A4A" w:rsidP="00F65A4A">
      <w:pPr>
        <w:spacing w:after="0" w:line="240" w:lineRule="auto"/>
        <w:rPr>
          <w:rFonts w:ascii="Times New Roman" w:eastAsia="Times New Roman" w:hAnsi="Times New Roman"/>
          <w:color w:val="000000"/>
        </w:rPr>
      </w:pPr>
    </w:p>
    <w:p w:rsidR="00F65A4A" w:rsidRDefault="00F65A4A" w:rsidP="00F65A4A">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Level 4:  Out-of-School Suspension (1-5 days)</w:t>
      </w:r>
    </w:p>
    <w:p w:rsidR="00F65A4A" w:rsidRDefault="00F65A4A" w:rsidP="00F65A4A">
      <w:pPr>
        <w:numPr>
          <w:ilvl w:val="0"/>
          <w:numId w:val="4"/>
        </w:numPr>
        <w:spacing w:after="0" w:line="240" w:lineRule="auto"/>
        <w:rPr>
          <w:rFonts w:ascii="Times New Roman" w:eastAsia="Times New Roman" w:hAnsi="Times New Roman"/>
          <w:color w:val="000000"/>
        </w:rPr>
      </w:pPr>
      <w:r>
        <w:rPr>
          <w:rFonts w:ascii="Times New Roman" w:eastAsia="Times New Roman" w:hAnsi="Times New Roman"/>
          <w:color w:val="000000"/>
        </w:rPr>
        <w:t>Suspension with parent conference or the parent may attend school with the student for one school day.</w:t>
      </w:r>
    </w:p>
    <w:p w:rsidR="00F65A4A" w:rsidRDefault="00F65A4A" w:rsidP="00F65A4A">
      <w:pPr>
        <w:numPr>
          <w:ilvl w:val="0"/>
          <w:numId w:val="4"/>
        </w:numPr>
        <w:spacing w:after="0" w:line="240" w:lineRule="auto"/>
        <w:rPr>
          <w:rFonts w:ascii="Times New Roman" w:eastAsia="Times New Roman" w:hAnsi="Times New Roman"/>
          <w:color w:val="000000"/>
        </w:rPr>
      </w:pPr>
      <w:r>
        <w:rPr>
          <w:rFonts w:ascii="Times New Roman" w:eastAsia="Times New Roman" w:hAnsi="Times New Roman"/>
          <w:color w:val="000000"/>
        </w:rPr>
        <w:t>For each day of suspension four hours of community service</w:t>
      </w:r>
      <w:r>
        <w:rPr>
          <w:rFonts w:ascii="Times New Roman" w:eastAsia="Times New Roman" w:hAnsi="Times New Roman"/>
        </w:rPr>
        <w:t xml:space="preserve"> may</w:t>
      </w:r>
      <w:r>
        <w:rPr>
          <w:rFonts w:ascii="Times New Roman" w:eastAsia="Times New Roman" w:hAnsi="Times New Roman"/>
          <w:color w:val="000000"/>
        </w:rPr>
        <w:t xml:space="preserve"> be served.</w:t>
      </w:r>
    </w:p>
    <w:p w:rsidR="00F65A4A" w:rsidRDefault="00F65A4A" w:rsidP="00F65A4A">
      <w:pPr>
        <w:numPr>
          <w:ilvl w:val="0"/>
          <w:numId w:val="4"/>
        </w:num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Suspension with parent conference and contractual agreement. </w:t>
      </w:r>
    </w:p>
    <w:p w:rsidR="00F65A4A" w:rsidRDefault="00F65A4A" w:rsidP="00F65A4A">
      <w:pPr>
        <w:numPr>
          <w:ilvl w:val="0"/>
          <w:numId w:val="4"/>
        </w:numPr>
        <w:spacing w:after="0" w:line="240" w:lineRule="auto"/>
        <w:rPr>
          <w:rFonts w:ascii="Times New Roman" w:eastAsia="Times New Roman" w:hAnsi="Times New Roman"/>
          <w:color w:val="000000"/>
        </w:rPr>
      </w:pPr>
      <w:r>
        <w:rPr>
          <w:rFonts w:ascii="Times New Roman" w:eastAsia="Times New Roman" w:hAnsi="Times New Roman"/>
          <w:color w:val="000000"/>
        </w:rPr>
        <w:t>May be in combination with Levels 1, 2, and 3 consequences.</w:t>
      </w:r>
    </w:p>
    <w:p w:rsidR="00F65A4A" w:rsidRDefault="00F65A4A" w:rsidP="00F65A4A">
      <w:pPr>
        <w:spacing w:after="0" w:line="240" w:lineRule="auto"/>
        <w:rPr>
          <w:rFonts w:ascii="Times New Roman" w:eastAsia="Times New Roman" w:hAnsi="Times New Roman"/>
          <w:color w:val="000000"/>
        </w:rPr>
      </w:pPr>
    </w:p>
    <w:p w:rsidR="00F65A4A" w:rsidRDefault="00F65A4A" w:rsidP="00F65A4A">
      <w:pPr>
        <w:keepNext/>
        <w:spacing w:after="0" w:line="240" w:lineRule="auto"/>
        <w:outlineLvl w:val="0"/>
        <w:rPr>
          <w:rFonts w:ascii="Times New Roman" w:eastAsia="Times New Roman" w:hAnsi="Times New Roman"/>
          <w:b/>
          <w:bCs/>
          <w:color w:val="000000"/>
        </w:rPr>
      </w:pPr>
      <w:r>
        <w:rPr>
          <w:rFonts w:ascii="Times New Roman" w:eastAsia="Times New Roman" w:hAnsi="Times New Roman"/>
          <w:b/>
          <w:bCs/>
          <w:color w:val="000000"/>
        </w:rPr>
        <w:t>Level 5:  Alternative Consequences/Programs</w:t>
      </w:r>
    </w:p>
    <w:p w:rsidR="00F65A4A" w:rsidRDefault="00F65A4A" w:rsidP="00F65A4A">
      <w:pPr>
        <w:numPr>
          <w:ilvl w:val="0"/>
          <w:numId w:val="5"/>
        </w:numPr>
        <w:spacing w:after="0" w:line="240" w:lineRule="auto"/>
        <w:rPr>
          <w:rFonts w:ascii="Times New Roman" w:eastAsia="Times New Roman" w:hAnsi="Times New Roman"/>
          <w:color w:val="000000"/>
        </w:rPr>
      </w:pPr>
      <w:r>
        <w:rPr>
          <w:rFonts w:ascii="Times New Roman" w:eastAsia="Times New Roman" w:hAnsi="Times New Roman"/>
          <w:color w:val="000000"/>
        </w:rPr>
        <w:t>Modified schedule.</w:t>
      </w:r>
    </w:p>
    <w:p w:rsidR="00F65A4A" w:rsidRDefault="00B32E5F" w:rsidP="00F65A4A">
      <w:pPr>
        <w:numPr>
          <w:ilvl w:val="0"/>
          <w:numId w:val="5"/>
        </w:numPr>
        <w:spacing w:after="0" w:line="240" w:lineRule="auto"/>
        <w:rPr>
          <w:rFonts w:ascii="Times New Roman" w:eastAsia="Times New Roman" w:hAnsi="Times New Roman"/>
          <w:color w:val="000000"/>
        </w:rPr>
      </w:pPr>
      <w:r>
        <w:rPr>
          <w:rFonts w:ascii="Times New Roman" w:eastAsia="Times New Roman" w:hAnsi="Times New Roman"/>
          <w:color w:val="000000"/>
        </w:rPr>
        <w:t>Alternative to Expulsion (ATE)</w:t>
      </w:r>
      <w:r w:rsidR="00F65A4A">
        <w:rPr>
          <w:rFonts w:ascii="Times New Roman" w:eastAsia="Times New Roman" w:hAnsi="Times New Roman"/>
          <w:color w:val="000000"/>
        </w:rPr>
        <w:t xml:space="preserve"> with referral to social worker. </w:t>
      </w:r>
      <w:r>
        <w:rPr>
          <w:rFonts w:ascii="Times New Roman" w:eastAsia="Times New Roman" w:hAnsi="Times New Roman"/>
          <w:color w:val="000000"/>
        </w:rPr>
        <w:t>ATE</w:t>
      </w:r>
      <w:r w:rsidR="00F65A4A">
        <w:rPr>
          <w:rFonts w:ascii="Times New Roman" w:eastAsia="Times New Roman" w:hAnsi="Times New Roman"/>
          <w:color w:val="000000"/>
        </w:rPr>
        <w:t xml:space="preserve"> is a probationary period of time (to be determined on an individual basis by the administrator) in which the student must exhibit behavior free from trouble.  Failure to do so will result in more severe consequences.</w:t>
      </w:r>
    </w:p>
    <w:p w:rsidR="00F65A4A" w:rsidRDefault="00F65A4A" w:rsidP="00F65A4A">
      <w:pPr>
        <w:numPr>
          <w:ilvl w:val="0"/>
          <w:numId w:val="5"/>
        </w:numPr>
        <w:spacing w:after="0" w:line="240" w:lineRule="auto"/>
        <w:rPr>
          <w:rFonts w:ascii="Times New Roman" w:eastAsia="Times New Roman" w:hAnsi="Times New Roman"/>
          <w:color w:val="000000"/>
        </w:rPr>
      </w:pPr>
      <w:r>
        <w:rPr>
          <w:rFonts w:ascii="Times New Roman" w:eastAsia="Times New Roman" w:hAnsi="Times New Roman"/>
          <w:color w:val="000000"/>
        </w:rPr>
        <w:t>School probation with referral</w:t>
      </w:r>
      <w:r w:rsidR="00B32E5F">
        <w:rPr>
          <w:rFonts w:ascii="Times New Roman" w:eastAsia="Times New Roman" w:hAnsi="Times New Roman"/>
          <w:color w:val="000000"/>
        </w:rPr>
        <w:t xml:space="preserve"> to a community agency such as j</w:t>
      </w:r>
      <w:r>
        <w:rPr>
          <w:rFonts w:ascii="Times New Roman" w:eastAsia="Times New Roman" w:hAnsi="Times New Roman"/>
          <w:color w:val="000000"/>
        </w:rPr>
        <w:t xml:space="preserve">uvenile court </w:t>
      </w:r>
    </w:p>
    <w:p w:rsidR="00F65A4A" w:rsidRDefault="00F65A4A" w:rsidP="00F65A4A">
      <w:pPr>
        <w:numPr>
          <w:ilvl w:val="0"/>
          <w:numId w:val="5"/>
        </w:num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School probation may be in combination with Levels 2, 3, and 4 consequences.  </w:t>
      </w:r>
    </w:p>
    <w:p w:rsidR="00F65A4A" w:rsidRDefault="00F65A4A" w:rsidP="00F65A4A">
      <w:pPr>
        <w:numPr>
          <w:ilvl w:val="0"/>
          <w:numId w:val="5"/>
        </w:numPr>
        <w:spacing w:after="0" w:line="240" w:lineRule="auto"/>
        <w:rPr>
          <w:rFonts w:ascii="Times New Roman" w:eastAsia="Times New Roman" w:hAnsi="Times New Roman"/>
          <w:color w:val="000000"/>
        </w:rPr>
      </w:pPr>
      <w:r>
        <w:rPr>
          <w:rFonts w:ascii="Times New Roman" w:eastAsia="Times New Roman" w:hAnsi="Times New Roman"/>
          <w:color w:val="000000"/>
        </w:rPr>
        <w:t>Placement in alternative programs within the local school setting.</w:t>
      </w:r>
    </w:p>
    <w:p w:rsidR="00F65A4A" w:rsidRDefault="00F65A4A" w:rsidP="00F65A4A">
      <w:pPr>
        <w:numPr>
          <w:ilvl w:val="0"/>
          <w:numId w:val="5"/>
        </w:numPr>
        <w:spacing w:after="0" w:line="240" w:lineRule="auto"/>
        <w:rPr>
          <w:rFonts w:ascii="Times New Roman" w:eastAsia="Times New Roman" w:hAnsi="Times New Roman"/>
          <w:color w:val="000000"/>
        </w:rPr>
      </w:pPr>
      <w:r>
        <w:rPr>
          <w:rFonts w:ascii="Times New Roman" w:eastAsia="Times New Roman" w:hAnsi="Times New Roman"/>
          <w:color w:val="000000"/>
        </w:rPr>
        <w:t>Placement in alternative programs outside local school setting.</w:t>
      </w:r>
    </w:p>
    <w:p w:rsidR="00F65A4A" w:rsidRDefault="00F65A4A" w:rsidP="00F65A4A">
      <w:pPr>
        <w:numPr>
          <w:ilvl w:val="0"/>
          <w:numId w:val="5"/>
        </w:numPr>
        <w:spacing w:after="0" w:line="240" w:lineRule="auto"/>
        <w:rPr>
          <w:rFonts w:ascii="Times New Roman" w:eastAsia="Times New Roman" w:hAnsi="Times New Roman"/>
          <w:color w:val="000000"/>
        </w:rPr>
      </w:pPr>
      <w:r>
        <w:rPr>
          <w:rFonts w:ascii="Times New Roman" w:eastAsia="Times New Roman" w:hAnsi="Times New Roman"/>
          <w:color w:val="000000"/>
        </w:rPr>
        <w:t>Conditional school (able to attend school based upon set conditions).</w:t>
      </w:r>
    </w:p>
    <w:p w:rsidR="00F65A4A" w:rsidRDefault="00F65A4A" w:rsidP="00F65A4A">
      <w:pPr>
        <w:spacing w:after="0" w:line="240" w:lineRule="auto"/>
        <w:rPr>
          <w:rFonts w:ascii="Times New Roman" w:eastAsia="Times New Roman" w:hAnsi="Times New Roman"/>
          <w:color w:val="000000"/>
        </w:rPr>
      </w:pPr>
    </w:p>
    <w:p w:rsidR="00F65A4A" w:rsidRDefault="00F65A4A" w:rsidP="00F65A4A">
      <w:pPr>
        <w:keepNext/>
        <w:spacing w:after="0" w:line="240" w:lineRule="auto"/>
        <w:outlineLvl w:val="0"/>
        <w:rPr>
          <w:rFonts w:ascii="Times New Roman" w:eastAsia="Times New Roman" w:hAnsi="Times New Roman"/>
          <w:b/>
          <w:bCs/>
          <w:color w:val="000000"/>
        </w:rPr>
      </w:pPr>
      <w:r>
        <w:rPr>
          <w:rFonts w:ascii="Times New Roman" w:eastAsia="Times New Roman" w:hAnsi="Times New Roman"/>
          <w:b/>
          <w:bCs/>
          <w:color w:val="000000"/>
        </w:rPr>
        <w:lastRenderedPageBreak/>
        <w:t>Level 6:  Expulsion Meeting/Expulsion</w:t>
      </w:r>
      <w:r>
        <w:rPr>
          <w:rFonts w:ascii="Times New Roman" w:eastAsia="Times New Roman" w:hAnsi="Times New Roman"/>
          <w:b/>
          <w:bCs/>
          <w:color w:val="000000"/>
        </w:rPr>
        <w:tab/>
      </w:r>
    </w:p>
    <w:p w:rsidR="00F65A4A" w:rsidRDefault="00F65A4A" w:rsidP="00F65A4A">
      <w:pPr>
        <w:numPr>
          <w:ilvl w:val="0"/>
          <w:numId w:val="6"/>
        </w:numPr>
        <w:spacing w:after="0" w:line="240" w:lineRule="auto"/>
        <w:rPr>
          <w:rFonts w:ascii="Times New Roman" w:eastAsia="Times New Roman" w:hAnsi="Times New Roman"/>
          <w:color w:val="000000"/>
        </w:rPr>
      </w:pPr>
      <w:r>
        <w:rPr>
          <w:rFonts w:ascii="Times New Roman" w:eastAsia="Times New Roman" w:hAnsi="Times New Roman"/>
          <w:color w:val="000000"/>
        </w:rPr>
        <w:t>Procedure with request for expulsion meeting.</w:t>
      </w:r>
    </w:p>
    <w:p w:rsidR="00E96FA5" w:rsidRDefault="00E96FA5" w:rsidP="00F65A4A"/>
    <w:sectPr w:rsidR="00E96FA5" w:rsidSect="00B32E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0A6"/>
    <w:multiLevelType w:val="hybridMultilevel"/>
    <w:tmpl w:val="8908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F5C7A"/>
    <w:multiLevelType w:val="hybridMultilevel"/>
    <w:tmpl w:val="F484F6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634690"/>
    <w:multiLevelType w:val="hybridMultilevel"/>
    <w:tmpl w:val="7414C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24294"/>
    <w:multiLevelType w:val="hybridMultilevel"/>
    <w:tmpl w:val="F478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F2C2B"/>
    <w:multiLevelType w:val="hybridMultilevel"/>
    <w:tmpl w:val="403E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80754"/>
    <w:multiLevelType w:val="hybridMultilevel"/>
    <w:tmpl w:val="8EA4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76AE3"/>
    <w:multiLevelType w:val="hybridMultilevel"/>
    <w:tmpl w:val="CE72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94AE9"/>
    <w:multiLevelType w:val="hybridMultilevel"/>
    <w:tmpl w:val="3F98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A4A"/>
    <w:rsid w:val="000414C6"/>
    <w:rsid w:val="00164185"/>
    <w:rsid w:val="009B2DBF"/>
    <w:rsid w:val="00AC102E"/>
    <w:rsid w:val="00B32E5F"/>
    <w:rsid w:val="00B76BAE"/>
    <w:rsid w:val="00C96178"/>
    <w:rsid w:val="00E77E2E"/>
    <w:rsid w:val="00E96FA5"/>
    <w:rsid w:val="00F65A4A"/>
    <w:rsid w:val="00FB0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F28CEA5F-49CC-4403-999C-FE81372E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A4A"/>
    <w:pPr>
      <w:spacing w:after="200" w:line="276" w:lineRule="auto"/>
    </w:pPr>
    <w:rPr>
      <w:rFonts w:ascii="Century Gothic" w:eastAsia="Century Gothic" w:hAnsi="Century Gothi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C96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Marion Community Schools</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Nhan H Nguyen</cp:lastModifiedBy>
  <cp:revision>2</cp:revision>
  <dcterms:created xsi:type="dcterms:W3CDTF">2016-03-09T20:24:00Z</dcterms:created>
  <dcterms:modified xsi:type="dcterms:W3CDTF">2016-03-09T20:24:00Z</dcterms:modified>
</cp:coreProperties>
</file>