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2FB3" w14:textId="77777777" w:rsidR="00AA34B7" w:rsidRDefault="00013BB8">
      <w:pPr>
        <w:jc w:val="center"/>
        <w:rPr>
          <w:rFonts w:ascii="Cambria" w:eastAsia="Cambria" w:hAnsi="Cambria" w:cs="Cambria"/>
          <w:b/>
        </w:rPr>
      </w:pPr>
      <w:r>
        <w:rPr>
          <w:rFonts w:ascii="Cambria" w:eastAsia="Cambria" w:hAnsi="Cambria" w:cs="Cambria"/>
          <w:b/>
        </w:rPr>
        <w:t>2023-2024 Indiana Dual Language Program Grant Application</w:t>
      </w:r>
    </w:p>
    <w:p w14:paraId="58778951" w14:textId="77777777" w:rsidR="00AA34B7" w:rsidRDefault="00013BB8">
      <w:pPr>
        <w:jc w:val="center"/>
        <w:rPr>
          <w:rFonts w:ascii="Cambria" w:eastAsia="Cambria" w:hAnsi="Cambria" w:cs="Cambria"/>
          <w:b/>
        </w:rPr>
      </w:pPr>
      <w:r>
        <w:rPr>
          <w:rFonts w:ascii="Cambria" w:eastAsia="Cambria" w:hAnsi="Cambria" w:cs="Cambria"/>
          <w:b/>
        </w:rPr>
        <w:t>New Programs (Planning Year through Grade 2)</w:t>
      </w:r>
    </w:p>
    <w:p w14:paraId="7CDBD778" w14:textId="77777777" w:rsidR="00AA34B7" w:rsidRDefault="00013BB8">
      <w:pPr>
        <w:jc w:val="center"/>
        <w:rPr>
          <w:rFonts w:ascii="Cambria" w:eastAsia="Cambria" w:hAnsi="Cambria" w:cs="Cambria"/>
        </w:rPr>
      </w:pPr>
      <w:r>
        <w:rPr>
          <w:rFonts w:ascii="Cambria" w:eastAsia="Cambria" w:hAnsi="Cambria" w:cs="Cambria"/>
        </w:rPr>
        <w:t xml:space="preserve">Deadline for Applications:  </w:t>
      </w:r>
      <w:r>
        <w:rPr>
          <w:rFonts w:ascii="Cambria" w:eastAsia="Cambria" w:hAnsi="Cambria" w:cs="Cambria"/>
          <w:b/>
        </w:rPr>
        <w:t>May 19, 2023</w:t>
      </w:r>
    </w:p>
    <w:p w14:paraId="18E6033E" w14:textId="77777777" w:rsidR="00AA34B7" w:rsidRDefault="00013BB8">
      <w:pPr>
        <w:jc w:val="center"/>
        <w:rPr>
          <w:rFonts w:ascii="Cambria" w:eastAsia="Cambria" w:hAnsi="Cambria" w:cs="Cambria"/>
        </w:rPr>
      </w:pPr>
      <w:r>
        <w:rPr>
          <w:rFonts w:ascii="Cambria" w:eastAsia="Cambria" w:hAnsi="Cambria" w:cs="Cambria"/>
        </w:rPr>
        <w:t>Indiana Department of Education</w:t>
      </w:r>
    </w:p>
    <w:p w14:paraId="4B1723AF" w14:textId="77777777" w:rsidR="00AA34B7" w:rsidRDefault="00AA34B7">
      <w:pPr>
        <w:jc w:val="center"/>
        <w:rPr>
          <w:rFonts w:ascii="Cambria" w:eastAsia="Cambria" w:hAnsi="Cambria" w:cs="Cambria"/>
        </w:rPr>
      </w:pPr>
    </w:p>
    <w:p w14:paraId="51C0D953" w14:textId="77777777" w:rsidR="00AA34B7" w:rsidRDefault="00013BB8">
      <w:pPr>
        <w:jc w:val="center"/>
        <w:rPr>
          <w:rFonts w:ascii="Cambria" w:eastAsia="Cambria" w:hAnsi="Cambria" w:cs="Cambria"/>
          <w:b/>
        </w:rPr>
      </w:pPr>
      <w:r>
        <w:rPr>
          <w:rFonts w:ascii="Cambria" w:eastAsia="Cambria" w:hAnsi="Cambria" w:cs="Cambria"/>
          <w:b/>
        </w:rPr>
        <w:t xml:space="preserve">Instructions for Indiana School Corporations and Charter Schools </w:t>
      </w:r>
    </w:p>
    <w:p w14:paraId="6E5E1C71" w14:textId="77777777" w:rsidR="00AA34B7" w:rsidRDefault="00013BB8">
      <w:pPr>
        <w:jc w:val="center"/>
        <w:rPr>
          <w:rFonts w:ascii="Cambria" w:eastAsia="Cambria" w:hAnsi="Cambria" w:cs="Cambria"/>
          <w:b/>
        </w:rPr>
      </w:pPr>
      <w:r>
        <w:rPr>
          <w:rFonts w:ascii="Cambria" w:eastAsia="Cambria" w:hAnsi="Cambria" w:cs="Cambria"/>
          <w:b/>
        </w:rPr>
        <w:t>Seeking Funding to Establish a Dual Language Pilot Program</w:t>
      </w:r>
    </w:p>
    <w:p w14:paraId="2B760C58" w14:textId="77777777" w:rsidR="00AA34B7" w:rsidRDefault="00013BB8">
      <w:pPr>
        <w:jc w:val="center"/>
        <w:rPr>
          <w:rFonts w:ascii="Cambria" w:eastAsia="Cambria" w:hAnsi="Cambria" w:cs="Cambria"/>
          <w:b/>
        </w:rPr>
      </w:pPr>
      <w:r>
        <w:rPr>
          <w:rFonts w:ascii="Cambria" w:eastAsia="Cambria" w:hAnsi="Cambria" w:cs="Cambria"/>
          <w:b/>
        </w:rPr>
        <w:t>Code citation: IC 20-20-41</w:t>
      </w:r>
    </w:p>
    <w:p w14:paraId="6AC45805" w14:textId="77777777" w:rsidR="00AA34B7" w:rsidRDefault="00AA34B7">
      <w:pPr>
        <w:jc w:val="center"/>
        <w:rPr>
          <w:rFonts w:ascii="Cambria" w:eastAsia="Cambria" w:hAnsi="Cambria" w:cs="Cambria"/>
          <w:b/>
        </w:rPr>
      </w:pPr>
    </w:p>
    <w:p w14:paraId="09719FAC" w14:textId="77777777" w:rsidR="00AA34B7" w:rsidRPr="009A42DC" w:rsidRDefault="00013BB8">
      <w:pPr>
        <w:pStyle w:val="Heading1"/>
        <w:spacing w:after="200"/>
        <w:rPr>
          <w:rFonts w:ascii="Cambria" w:hAnsi="Cambria"/>
          <w:b/>
          <w:bCs/>
        </w:rPr>
      </w:pPr>
      <w:bookmarkStart w:id="0" w:name="_heading=h.49lmk8fhvwg6" w:colFirst="0" w:colLast="0"/>
      <w:bookmarkEnd w:id="0"/>
      <w:r w:rsidRPr="009A42DC">
        <w:rPr>
          <w:rFonts w:ascii="Cambria" w:hAnsi="Cambria"/>
          <w:b/>
          <w:bCs/>
        </w:rPr>
        <w:t>I.  Introduction/Background</w:t>
      </w:r>
    </w:p>
    <w:p w14:paraId="67073384" w14:textId="77777777" w:rsidR="00AA34B7" w:rsidRDefault="00013BB8">
      <w:pPr>
        <w:rPr>
          <w:rFonts w:ascii="Cambria" w:eastAsia="Cambria" w:hAnsi="Cambria" w:cs="Cambria"/>
        </w:rPr>
      </w:pPr>
      <w:r>
        <w:rPr>
          <w:rFonts w:ascii="Cambria" w:eastAsia="Cambria" w:hAnsi="Cambria" w:cs="Cambria"/>
        </w:rPr>
        <w:t>Indiana Code 20-20-41 details an appropriation for the Indiana Department o</w:t>
      </w:r>
      <w:r>
        <w:rPr>
          <w:rFonts w:ascii="Cambria" w:eastAsia="Cambria" w:hAnsi="Cambria" w:cs="Cambria"/>
        </w:rPr>
        <w:t>f Education (IDOE), with the approval of the State Board, to establish and maintain a Dual Language Pilot Program to provide grants to school corporations and charter schools that establish dual language programs in Chinese, Spanish, French, or any other l</w:t>
      </w:r>
      <w:r>
        <w:rPr>
          <w:rFonts w:ascii="Cambria" w:eastAsia="Cambria" w:hAnsi="Cambria" w:cs="Cambria"/>
        </w:rPr>
        <w:t xml:space="preserve">anguage approved by IDOE. </w:t>
      </w:r>
    </w:p>
    <w:p w14:paraId="1A504B56" w14:textId="77777777" w:rsidR="00AA34B7" w:rsidRDefault="00AA34B7">
      <w:pPr>
        <w:rPr>
          <w:rFonts w:ascii="Cambria" w:eastAsia="Cambria" w:hAnsi="Cambria" w:cs="Cambria"/>
        </w:rPr>
      </w:pPr>
    </w:p>
    <w:p w14:paraId="1566E9CD" w14:textId="77777777" w:rsidR="00AA34B7" w:rsidRDefault="00013BB8">
      <w:pPr>
        <w:rPr>
          <w:rFonts w:ascii="Cambria" w:eastAsia="Cambria" w:hAnsi="Cambria" w:cs="Cambria"/>
        </w:rPr>
      </w:pPr>
      <w:r>
        <w:rPr>
          <w:rFonts w:ascii="Cambria" w:eastAsia="Cambria" w:hAnsi="Cambria" w:cs="Cambria"/>
        </w:rPr>
        <w:t xml:space="preserve">The purpose of the Dual Language Pilot Program is to distribute financial assistance to school corporations or charter schools to establish dual language programs. Eligible entities must have a dual language program that begins </w:t>
      </w:r>
      <w:r>
        <w:rPr>
          <w:rFonts w:ascii="Cambria" w:eastAsia="Cambria" w:hAnsi="Cambria" w:cs="Cambria"/>
        </w:rPr>
        <w:t xml:space="preserve">in either kindergarten or grade 1 </w:t>
      </w:r>
      <w:r>
        <w:rPr>
          <w:rFonts w:ascii="Cambria" w:eastAsia="Cambria" w:hAnsi="Cambria" w:cs="Cambria"/>
          <w:i/>
        </w:rPr>
        <w:t>and</w:t>
      </w:r>
      <w:r>
        <w:rPr>
          <w:rFonts w:ascii="Cambria" w:eastAsia="Cambria" w:hAnsi="Cambria" w:cs="Cambria"/>
        </w:rPr>
        <w:t xml:space="preserve"> uses an instructional model that provides at least fifty percent (50%) of its instruction in a second language and the remaining percentage of instructional time in English.</w:t>
      </w:r>
    </w:p>
    <w:p w14:paraId="282422DC" w14:textId="77777777" w:rsidR="00AA34B7" w:rsidRDefault="00013BB8">
      <w:pPr>
        <w:tabs>
          <w:tab w:val="left" w:pos="5955"/>
        </w:tabs>
        <w:rPr>
          <w:rFonts w:ascii="Cambria" w:eastAsia="Cambria" w:hAnsi="Cambria" w:cs="Cambria"/>
        </w:rPr>
      </w:pPr>
      <w:r>
        <w:rPr>
          <w:rFonts w:ascii="Cambria" w:eastAsia="Cambria" w:hAnsi="Cambria" w:cs="Cambria"/>
        </w:rPr>
        <w:tab/>
      </w:r>
    </w:p>
    <w:p w14:paraId="0D5A0D0B" w14:textId="77777777" w:rsidR="00AA34B7" w:rsidRDefault="00013BB8">
      <w:pPr>
        <w:rPr>
          <w:rFonts w:ascii="Cambria" w:eastAsia="Cambria" w:hAnsi="Cambria" w:cs="Cambria"/>
          <w:color w:val="000000"/>
        </w:rPr>
      </w:pPr>
      <w:r>
        <w:rPr>
          <w:rFonts w:ascii="Cambria" w:eastAsia="Cambria" w:hAnsi="Cambria" w:cs="Cambria"/>
          <w:color w:val="000000"/>
        </w:rPr>
        <w:t xml:space="preserve">One focus of </w:t>
      </w:r>
      <w:r>
        <w:rPr>
          <w:rFonts w:ascii="Cambria" w:eastAsia="Cambria" w:hAnsi="Cambria" w:cs="Cambria"/>
        </w:rPr>
        <w:t xml:space="preserve">dual language </w:t>
      </w:r>
      <w:r>
        <w:rPr>
          <w:rFonts w:ascii="Cambria" w:eastAsia="Cambria" w:hAnsi="Cambria" w:cs="Cambria"/>
          <w:color w:val="000000"/>
        </w:rPr>
        <w:t xml:space="preserve">programs is to </w:t>
      </w:r>
      <w:r>
        <w:rPr>
          <w:rFonts w:ascii="Cambria" w:eastAsia="Cambria" w:hAnsi="Cambria" w:cs="Cambria"/>
          <w:color w:val="000000"/>
        </w:rPr>
        <w:t xml:space="preserve">help students become proficient in a second language. In two-way programs, an additional focus is on English Language Development (ELD) for </w:t>
      </w:r>
      <w:r>
        <w:rPr>
          <w:rFonts w:ascii="Cambria" w:eastAsia="Cambria" w:hAnsi="Cambria" w:cs="Cambria"/>
        </w:rPr>
        <w:t>English l</w:t>
      </w:r>
      <w:r>
        <w:rPr>
          <w:rFonts w:ascii="Cambria" w:eastAsia="Cambria" w:hAnsi="Cambria" w:cs="Cambria"/>
          <w:color w:val="000000"/>
        </w:rPr>
        <w:t>earners whose home language matches the target language of the program. These students master subject conte</w:t>
      </w:r>
      <w:r>
        <w:rPr>
          <w:rFonts w:ascii="Cambria" w:eastAsia="Cambria" w:hAnsi="Cambria" w:cs="Cambria"/>
          <w:color w:val="000000"/>
        </w:rPr>
        <w:t xml:space="preserve">nt from other disciplines, using the second language or both languages. </w:t>
      </w:r>
    </w:p>
    <w:p w14:paraId="52B31E89" w14:textId="77777777" w:rsidR="00AA34B7" w:rsidRDefault="00013BB8">
      <w:pPr>
        <w:spacing w:after="200"/>
        <w:rPr>
          <w:rFonts w:ascii="Cambria" w:eastAsia="Cambria" w:hAnsi="Cambria" w:cs="Cambria"/>
          <w:color w:val="000000"/>
        </w:rPr>
      </w:pPr>
      <w:r>
        <w:rPr>
          <w:rFonts w:ascii="Cambria" w:eastAsia="Cambria" w:hAnsi="Cambria" w:cs="Cambria"/>
          <w:color w:val="000000"/>
        </w:rPr>
        <w:br/>
        <w:t>Research from Thomas and Collier</w:t>
      </w:r>
      <w:r>
        <w:rPr>
          <w:rFonts w:ascii="Cambria" w:eastAsia="Cambria" w:hAnsi="Cambria" w:cs="Cambria"/>
          <w:color w:val="000000"/>
          <w:vertAlign w:val="superscript"/>
        </w:rPr>
        <w:footnoteReference w:id="1"/>
      </w:r>
      <w:r>
        <w:rPr>
          <w:rFonts w:ascii="Cambria" w:eastAsia="Cambria" w:hAnsi="Cambria" w:cs="Cambria"/>
          <w:color w:val="000000"/>
          <w:vertAlign w:val="superscript"/>
        </w:rPr>
        <w:t>,</w:t>
      </w:r>
      <w:r>
        <w:rPr>
          <w:rFonts w:ascii="Cambria" w:eastAsia="Cambria" w:hAnsi="Cambria" w:cs="Cambria"/>
          <w:color w:val="000000"/>
          <w:vertAlign w:val="superscript"/>
        </w:rPr>
        <w:footnoteReference w:id="2"/>
      </w:r>
      <w:r>
        <w:rPr>
          <w:rFonts w:ascii="Cambria" w:eastAsia="Cambria" w:hAnsi="Cambria" w:cs="Cambria"/>
          <w:color w:val="000000"/>
        </w:rPr>
        <w:t xml:space="preserve"> shows the following regarding </w:t>
      </w:r>
      <w:r>
        <w:rPr>
          <w:rFonts w:ascii="Cambria" w:eastAsia="Cambria" w:hAnsi="Cambria" w:cs="Cambria"/>
        </w:rPr>
        <w:t>dual language</w:t>
      </w:r>
      <w:r>
        <w:rPr>
          <w:rFonts w:ascii="Cambria" w:eastAsia="Cambria" w:hAnsi="Cambria" w:cs="Cambria"/>
          <w:color w:val="000000"/>
        </w:rPr>
        <w:t xml:space="preserve"> programs: </w:t>
      </w:r>
    </w:p>
    <w:p w14:paraId="3CA748CF" w14:textId="77777777" w:rsidR="00AA34B7" w:rsidRDefault="00013BB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mbria" w:eastAsia="Cambria" w:hAnsi="Cambria" w:cs="Cambria"/>
          <w:color w:val="000000"/>
        </w:rPr>
      </w:pPr>
      <w:r>
        <w:rPr>
          <w:rFonts w:ascii="Cambria" w:eastAsia="Cambria" w:hAnsi="Cambria" w:cs="Cambria"/>
        </w:rPr>
        <w:t>Dual language programs are the most effective way to close the achievement gap between En</w:t>
      </w:r>
      <w:r>
        <w:rPr>
          <w:rFonts w:ascii="Cambria" w:eastAsia="Cambria" w:hAnsi="Cambria" w:cs="Cambria"/>
        </w:rPr>
        <w:t xml:space="preserve">glish learners and native </w:t>
      </w:r>
      <w:proofErr w:type="gramStart"/>
      <w:r>
        <w:rPr>
          <w:rFonts w:ascii="Cambria" w:eastAsia="Cambria" w:hAnsi="Cambria" w:cs="Cambria"/>
        </w:rPr>
        <w:t>English speaking</w:t>
      </w:r>
      <w:proofErr w:type="gramEnd"/>
      <w:r>
        <w:rPr>
          <w:rFonts w:ascii="Cambria" w:eastAsia="Cambria" w:hAnsi="Cambria" w:cs="Cambria"/>
        </w:rPr>
        <w:t xml:space="preserve"> students.</w:t>
      </w:r>
    </w:p>
    <w:p w14:paraId="78A0FB45" w14:textId="77777777" w:rsidR="00AA34B7" w:rsidRDefault="00013BB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mbria" w:eastAsia="Cambria" w:hAnsi="Cambria" w:cs="Cambria"/>
          <w:color w:val="000000"/>
        </w:rPr>
      </w:pPr>
      <w:r>
        <w:rPr>
          <w:rFonts w:ascii="Cambria" w:eastAsia="Cambria" w:hAnsi="Cambria" w:cs="Cambria"/>
          <w:color w:val="000000"/>
        </w:rPr>
        <w:t xml:space="preserve">All students develop high levels of proficiency in the second language and English. </w:t>
      </w:r>
    </w:p>
    <w:p w14:paraId="52D4909C" w14:textId="77777777" w:rsidR="00AA34B7" w:rsidRDefault="00013BB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mbria" w:eastAsia="Cambria" w:hAnsi="Cambria" w:cs="Cambria"/>
          <w:color w:val="000000"/>
        </w:rPr>
      </w:pPr>
      <w:r>
        <w:rPr>
          <w:rFonts w:ascii="Cambria" w:eastAsia="Cambria" w:hAnsi="Cambria" w:cs="Cambria"/>
          <w:color w:val="000000"/>
        </w:rPr>
        <w:t>Academic performance of students is at or above grade level.</w:t>
      </w:r>
    </w:p>
    <w:p w14:paraId="3FBC84F7" w14:textId="77777777" w:rsidR="00AA34B7" w:rsidRDefault="00013BB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Cambria" w:eastAsia="Cambria" w:hAnsi="Cambria" w:cs="Cambria"/>
          <w:color w:val="000000"/>
        </w:rPr>
      </w:pPr>
      <w:r>
        <w:rPr>
          <w:rFonts w:ascii="Cambria" w:eastAsia="Cambria" w:hAnsi="Cambria" w:cs="Cambria"/>
          <w:color w:val="000000"/>
        </w:rPr>
        <w:t xml:space="preserve">Students demonstrate positive sociocultural </w:t>
      </w:r>
      <w:r>
        <w:rPr>
          <w:rFonts w:ascii="Cambria" w:eastAsia="Cambria" w:hAnsi="Cambria" w:cs="Cambria"/>
          <w:color w:val="000000"/>
        </w:rPr>
        <w:t>competence.</w:t>
      </w:r>
    </w:p>
    <w:p w14:paraId="198268D3" w14:textId="25DEFCA7" w:rsidR="00AA34B7" w:rsidRPr="009A42DC" w:rsidRDefault="00013BB8" w:rsidP="009A42DC">
      <w:pPr>
        <w:spacing w:after="240"/>
        <w:rPr>
          <w:rFonts w:ascii="Cambria" w:eastAsia="Cambria" w:hAnsi="Cambria" w:cs="Cambria"/>
        </w:rPr>
      </w:pPr>
      <w:r>
        <w:rPr>
          <w:rFonts w:ascii="Cambria" w:eastAsia="Cambria" w:hAnsi="Cambria" w:cs="Cambria"/>
        </w:rPr>
        <w:lastRenderedPageBreak/>
        <w:t xml:space="preserve">The instructional model provides a distinctive curriculum in English and a second language that integrates academic content and is aligned to the Indiana Academic Standards in English/language arts, mathematics, and all other content areas.  </w:t>
      </w:r>
    </w:p>
    <w:p w14:paraId="3AFC1928" w14:textId="77777777" w:rsidR="00AA34B7" w:rsidRPr="009A42DC" w:rsidRDefault="00013BB8">
      <w:pPr>
        <w:pStyle w:val="Heading2"/>
        <w:spacing w:after="200"/>
        <w:rPr>
          <w:rFonts w:ascii="Cambria" w:hAnsi="Cambria"/>
          <w:color w:val="auto"/>
          <w:sz w:val="24"/>
          <w:szCs w:val="24"/>
        </w:rPr>
      </w:pPr>
      <w:bookmarkStart w:id="1" w:name="_heading=h.zib2cmo5rypx" w:colFirst="0" w:colLast="0"/>
      <w:bookmarkEnd w:id="1"/>
      <w:r w:rsidRPr="009A42DC">
        <w:rPr>
          <w:rFonts w:ascii="Cambria" w:hAnsi="Cambria"/>
          <w:color w:val="auto"/>
          <w:sz w:val="24"/>
          <w:szCs w:val="24"/>
        </w:rPr>
        <w:t>D</w:t>
      </w:r>
      <w:r w:rsidRPr="009A42DC">
        <w:rPr>
          <w:rFonts w:ascii="Cambria" w:hAnsi="Cambria"/>
          <w:color w:val="auto"/>
          <w:sz w:val="24"/>
          <w:szCs w:val="24"/>
        </w:rPr>
        <w:t>ual Language Program Models</w:t>
      </w:r>
    </w:p>
    <w:p w14:paraId="745DD757" w14:textId="77777777" w:rsidR="00AA34B7" w:rsidRDefault="00013BB8">
      <w:pPr>
        <w:rPr>
          <w:rFonts w:ascii="Cambria" w:eastAsia="Cambria" w:hAnsi="Cambria" w:cs="Cambria"/>
        </w:rPr>
      </w:pPr>
      <w:r>
        <w:rPr>
          <w:rFonts w:ascii="Cambria" w:eastAsia="Cambria" w:hAnsi="Cambria" w:cs="Cambria"/>
          <w:b/>
        </w:rPr>
        <w:t>One-way immersion:</w:t>
      </w:r>
      <w:r>
        <w:rPr>
          <w:rFonts w:ascii="Cambria" w:eastAsia="Cambria" w:hAnsi="Cambria" w:cs="Cambria"/>
        </w:rPr>
        <w:t xml:space="preserve"> a program in which a student population consists primarily of English language speakers with limited to no proficiency in the immersion language (e.g., Chinese, French, Spanish). One-way immersion programs mus</w:t>
      </w:r>
      <w:r>
        <w:rPr>
          <w:rFonts w:ascii="Cambria" w:eastAsia="Cambria" w:hAnsi="Cambria" w:cs="Cambria"/>
        </w:rPr>
        <w:t>t not surpass a 2:1 ratio of majority English language speakers to immersion language speakers. If the number of native immersion language speakers exceeds that ratio, or one-third of the program population, it becomes a two-way program.</w:t>
      </w:r>
    </w:p>
    <w:p w14:paraId="4F1B0D34" w14:textId="77777777" w:rsidR="00AA34B7" w:rsidRDefault="00AA34B7">
      <w:pPr>
        <w:rPr>
          <w:rFonts w:ascii="Cambria" w:eastAsia="Cambria" w:hAnsi="Cambria" w:cs="Cambria"/>
        </w:rPr>
      </w:pPr>
    </w:p>
    <w:p w14:paraId="5BD6739B" w14:textId="77777777" w:rsidR="00AA34B7" w:rsidRDefault="00013BB8">
      <w:pPr>
        <w:spacing w:after="200"/>
        <w:rPr>
          <w:rFonts w:ascii="Cambria" w:eastAsia="Cambria" w:hAnsi="Cambria" w:cs="Cambria"/>
        </w:rPr>
      </w:pPr>
      <w:r>
        <w:rPr>
          <w:rFonts w:ascii="Cambria" w:eastAsia="Cambria" w:hAnsi="Cambria" w:cs="Cambria"/>
          <w:b/>
        </w:rPr>
        <w:t>Two-way immersion</w:t>
      </w:r>
      <w:r>
        <w:rPr>
          <w:rFonts w:ascii="Cambria" w:eastAsia="Cambria" w:hAnsi="Cambria" w:cs="Cambria"/>
          <w:b/>
        </w:rPr>
        <w:t>:</w:t>
      </w:r>
      <w:r>
        <w:rPr>
          <w:rFonts w:ascii="Cambria" w:eastAsia="Cambria" w:hAnsi="Cambria" w:cs="Cambria"/>
        </w:rPr>
        <w:t xml:space="preserve"> a program in which a student population consists of both majority English language speakers and immersion language speakers (e.g., Spanish) with dominance in their first language and home language support for this language. A 1:1 ratio of native English </w:t>
      </w:r>
      <w:r>
        <w:rPr>
          <w:rFonts w:ascii="Cambria" w:eastAsia="Cambria" w:hAnsi="Cambria" w:cs="Cambria"/>
        </w:rPr>
        <w:t>speakers to native immersion language speakers is ideally maintained for these two language groups. If either language group’s population falls below one-third of the program population, it becomes a one-way program.</w:t>
      </w:r>
    </w:p>
    <w:p w14:paraId="4D1DFAD8" w14:textId="77777777" w:rsidR="00AA34B7" w:rsidRDefault="00013BB8">
      <w:pPr>
        <w:spacing w:after="200"/>
        <w:rPr>
          <w:rFonts w:ascii="Cambria" w:eastAsia="Cambria" w:hAnsi="Cambria" w:cs="Cambria"/>
        </w:rPr>
      </w:pPr>
      <w:r>
        <w:pict w14:anchorId="39BFE860">
          <v:rect id="_x0000_i1025" style="width:0;height:1.5pt" o:hralign="center" o:hrstd="t" o:hr="t" fillcolor="#a0a0a0" stroked="f"/>
        </w:pict>
      </w:r>
    </w:p>
    <w:p w14:paraId="122CFBC6" w14:textId="77777777" w:rsidR="00AA34B7" w:rsidRPr="009A42DC" w:rsidRDefault="00013BB8">
      <w:pPr>
        <w:pStyle w:val="Heading1"/>
        <w:spacing w:after="200"/>
        <w:rPr>
          <w:rFonts w:ascii="Cambria" w:hAnsi="Cambria"/>
          <w:b/>
          <w:bCs/>
        </w:rPr>
      </w:pPr>
      <w:bookmarkStart w:id="2" w:name="_heading=h.lik3ixo4crob" w:colFirst="0" w:colLast="0"/>
      <w:bookmarkEnd w:id="2"/>
      <w:r w:rsidRPr="009A42DC">
        <w:rPr>
          <w:rFonts w:ascii="Cambria" w:hAnsi="Cambria"/>
          <w:b/>
          <w:bCs/>
        </w:rPr>
        <w:t>II. Program Description</w:t>
      </w:r>
    </w:p>
    <w:p w14:paraId="62C3A375" w14:textId="77777777" w:rsidR="00AA34B7" w:rsidRDefault="00013BB8">
      <w:pPr>
        <w:pBdr>
          <w:top w:val="none" w:sz="0" w:space="0" w:color="000000"/>
          <w:left w:val="none" w:sz="0" w:space="0" w:color="000000"/>
          <w:bottom w:val="none" w:sz="0" w:space="0" w:color="000000"/>
          <w:right w:val="none" w:sz="0" w:space="0" w:color="000000"/>
          <w:between w:val="none" w:sz="0" w:space="0" w:color="000000"/>
        </w:pBdr>
        <w:spacing w:after="200"/>
        <w:rPr>
          <w:rFonts w:ascii="Cambria" w:eastAsia="Cambria" w:hAnsi="Cambria" w:cs="Cambria"/>
        </w:rPr>
      </w:pPr>
      <w:r>
        <w:rPr>
          <w:rFonts w:ascii="Cambria" w:eastAsia="Cambria" w:hAnsi="Cambria" w:cs="Cambria"/>
        </w:rPr>
        <w:t>The grant sha</w:t>
      </w:r>
      <w:r>
        <w:rPr>
          <w:rFonts w:ascii="Cambria" w:eastAsia="Cambria" w:hAnsi="Cambria" w:cs="Cambria"/>
        </w:rPr>
        <w:t>ll provide funding for programs that are implementing or will implement within the subsequent two school years. Funds are to be used for stipends, training, professional development, dual language teacher recruitment costs (see below), and acquisition of i</w:t>
      </w:r>
      <w:r>
        <w:rPr>
          <w:rFonts w:ascii="Cambria" w:eastAsia="Cambria" w:hAnsi="Cambria" w:cs="Cambria"/>
        </w:rPr>
        <w:t>nstructional materials necessary to initiate a dual language program. Funds are NOT to be used for any other purpose outside of support for dual language and are NOT expected to fund employee salaries for the time and effort to implement the program. The f</w:t>
      </w:r>
      <w:r>
        <w:rPr>
          <w:rFonts w:ascii="Cambria" w:eastAsia="Cambria" w:hAnsi="Cambria" w:cs="Cambria"/>
        </w:rPr>
        <w:t>unds may also be used for a planning period prior to implementation not to exceed one year. Dual language program costs funded by this grant may include but are not limited to:</w:t>
      </w:r>
    </w:p>
    <w:p w14:paraId="0662B91E" w14:textId="77777777" w:rsidR="00AA34B7" w:rsidRDefault="00013BB8">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rPr>
        <w:t>Support for planning which includes travel to observe dual language programs an</w:t>
      </w:r>
      <w:r>
        <w:rPr>
          <w:rFonts w:ascii="Cambria" w:eastAsia="Cambria" w:hAnsi="Cambria" w:cs="Cambria"/>
        </w:rPr>
        <w:t xml:space="preserve">d professional conferences focused on dual language </w:t>
      </w:r>
      <w:proofErr w:type="gramStart"/>
      <w:r>
        <w:rPr>
          <w:rFonts w:ascii="Cambria" w:eastAsia="Cambria" w:hAnsi="Cambria" w:cs="Cambria"/>
        </w:rPr>
        <w:t>programs;</w:t>
      </w:r>
      <w:proofErr w:type="gramEnd"/>
    </w:p>
    <w:p w14:paraId="14645FCF" w14:textId="7C2CF975" w:rsidR="00AA34B7" w:rsidRDefault="00013BB8">
      <w:pPr>
        <w:ind w:left="1440"/>
        <w:rPr>
          <w:rFonts w:ascii="Cambria" w:eastAsia="Cambria" w:hAnsi="Cambria" w:cs="Cambria"/>
        </w:rPr>
      </w:pPr>
      <w:r>
        <w:rPr>
          <w:rFonts w:ascii="Cambria" w:eastAsia="Cambria" w:hAnsi="Cambria" w:cs="Cambria"/>
        </w:rPr>
        <w:t xml:space="preserve">Note: No food will be </w:t>
      </w:r>
      <w:r w:rsidR="00F21133">
        <w:rPr>
          <w:rFonts w:ascii="Cambria" w:eastAsia="Cambria" w:hAnsi="Cambria" w:cs="Cambria"/>
        </w:rPr>
        <w:t>funded,</w:t>
      </w:r>
      <w:r>
        <w:rPr>
          <w:rFonts w:ascii="Cambria" w:eastAsia="Cambria" w:hAnsi="Cambria" w:cs="Cambria"/>
        </w:rPr>
        <w:t xml:space="preserve"> and travel expenses must be consistent with regulations in the </w:t>
      </w:r>
      <w:hyperlink r:id="rId8">
        <w:r>
          <w:rPr>
            <w:rFonts w:ascii="Cambria" w:eastAsia="Cambria" w:hAnsi="Cambria" w:cs="Cambria"/>
          </w:rPr>
          <w:t>Indiana Department of Administration Financial Management Circular #2017-02</w:t>
        </w:r>
      </w:hyperlink>
      <w:r>
        <w:rPr>
          <w:rFonts w:ascii="Cambria" w:eastAsia="Cambria" w:hAnsi="Cambria" w:cs="Cambria"/>
        </w:rPr>
        <w:t>. If stipends are needed, the grant will fund up to amounts that are reasonable, ne</w:t>
      </w:r>
      <w:r>
        <w:rPr>
          <w:rFonts w:ascii="Cambria" w:eastAsia="Cambria" w:hAnsi="Cambria" w:cs="Cambria"/>
        </w:rPr>
        <w:t xml:space="preserve">cessary, and consistent per person/per day.   </w:t>
      </w:r>
    </w:p>
    <w:p w14:paraId="69BC4C9B" w14:textId="77777777" w:rsidR="00AA34B7" w:rsidRDefault="00013BB8">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rPr>
        <w:t xml:space="preserve">Instructional materials, including shipping and handling of materials for dual language </w:t>
      </w:r>
      <w:proofErr w:type="gramStart"/>
      <w:r>
        <w:rPr>
          <w:rFonts w:ascii="Cambria" w:eastAsia="Cambria" w:hAnsi="Cambria" w:cs="Cambria"/>
        </w:rPr>
        <w:t>curriculum;</w:t>
      </w:r>
      <w:proofErr w:type="gramEnd"/>
    </w:p>
    <w:p w14:paraId="77D3D04A" w14:textId="77777777" w:rsidR="00AA34B7" w:rsidRDefault="00013BB8">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rPr>
        <w:t>Support for instruction (professional development and training</w:t>
      </w:r>
      <w:proofErr w:type="gramStart"/>
      <w:r>
        <w:rPr>
          <w:rFonts w:ascii="Cambria" w:eastAsia="Cambria" w:hAnsi="Cambria" w:cs="Cambria"/>
        </w:rPr>
        <w:t>);</w:t>
      </w:r>
      <w:proofErr w:type="gramEnd"/>
    </w:p>
    <w:p w14:paraId="13EA9C00" w14:textId="77777777" w:rsidR="00AA34B7" w:rsidRDefault="00013BB8">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rPr>
        <w:t xml:space="preserve">Special costs: if it is necessary to hire a Visiting Teacher, the visa application costs to obtain the J1 Exchange Visitor Teacher visa, and transcript translation costs, may be </w:t>
      </w:r>
      <w:r>
        <w:rPr>
          <w:rFonts w:ascii="Cambria" w:eastAsia="Cambria" w:hAnsi="Cambria" w:cs="Cambria"/>
        </w:rPr>
        <w:lastRenderedPageBreak/>
        <w:t xml:space="preserve">funded by the grant; if it is necessary, the costs may be funded by the grant </w:t>
      </w:r>
      <w:r>
        <w:rPr>
          <w:rFonts w:ascii="Cambria" w:eastAsia="Cambria" w:hAnsi="Cambria" w:cs="Cambria"/>
        </w:rPr>
        <w:t xml:space="preserve">to add licensure coursework for a current staff member. </w:t>
      </w:r>
    </w:p>
    <w:p w14:paraId="2A6F5BE1" w14:textId="77777777" w:rsidR="00AA34B7" w:rsidRDefault="00AA34B7">
      <w:pPr>
        <w:rPr>
          <w:rFonts w:ascii="Cambria" w:eastAsia="Cambria" w:hAnsi="Cambria" w:cs="Cambria"/>
        </w:rPr>
      </w:pPr>
    </w:p>
    <w:p w14:paraId="0D24A334" w14:textId="77777777" w:rsidR="00AA34B7" w:rsidRDefault="00013BB8">
      <w:pPr>
        <w:rPr>
          <w:rFonts w:ascii="Cambria" w:eastAsia="Cambria" w:hAnsi="Cambria" w:cs="Cambria"/>
        </w:rPr>
      </w:pPr>
      <w:r>
        <w:rPr>
          <w:rFonts w:ascii="Cambria" w:eastAsia="Cambria" w:hAnsi="Cambria" w:cs="Cambria"/>
        </w:rPr>
        <w:t>School corporations or charter schools may receive assistance for either:</w:t>
      </w:r>
    </w:p>
    <w:p w14:paraId="5195BAE9" w14:textId="77777777" w:rsidR="00AA34B7" w:rsidRDefault="00013BB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rPr>
        <w:t>The establishment of a Dual Language Pilot Program in a school to use for up to two eligible grades, for example, kindergart</w:t>
      </w:r>
      <w:r>
        <w:rPr>
          <w:rFonts w:ascii="Cambria" w:eastAsia="Cambria" w:hAnsi="Cambria" w:cs="Cambria"/>
        </w:rPr>
        <w:t xml:space="preserve">en in year one and grade 1 in year two, </w:t>
      </w:r>
      <w:proofErr w:type="gramStart"/>
      <w:r>
        <w:rPr>
          <w:rFonts w:ascii="Cambria" w:eastAsia="Cambria" w:hAnsi="Cambria" w:cs="Cambria"/>
        </w:rPr>
        <w:t>or;</w:t>
      </w:r>
      <w:proofErr w:type="gramEnd"/>
    </w:p>
    <w:p w14:paraId="78305F3F" w14:textId="77777777" w:rsidR="00AA34B7" w:rsidRDefault="00013BB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rPr>
        <w:t xml:space="preserve">The expansion of a Dual Language Pilot Program, such as through additional languages or program capacity. An eligible school corporation or charter school awarded a Dual Language Pilot Program grant will receive </w:t>
      </w:r>
      <w:r>
        <w:rPr>
          <w:rFonts w:ascii="Cambria" w:eastAsia="Cambria" w:hAnsi="Cambria" w:cs="Cambria"/>
        </w:rPr>
        <w:t>no more than $50,000 per year, to be applied to either:</w:t>
      </w:r>
    </w:p>
    <w:p w14:paraId="72C2F596" w14:textId="77777777" w:rsidR="00AA34B7" w:rsidRDefault="00013BB8">
      <w:pPr>
        <w:numPr>
          <w:ilvl w:val="1"/>
          <w:numId w:val="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rPr>
        <w:t>A new Dual Language Pilot Program strand that starts in kindergarten or in grade 1 in addition to an existing dual language program; or</w:t>
      </w:r>
    </w:p>
    <w:p w14:paraId="3C546584" w14:textId="77777777" w:rsidR="00AA34B7" w:rsidRDefault="00013BB8">
      <w:pPr>
        <w:numPr>
          <w:ilvl w:val="1"/>
          <w:numId w:val="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rPr>
        <w:t>The introduction of a new language in a school corporation or ch</w:t>
      </w:r>
      <w:r>
        <w:rPr>
          <w:rFonts w:ascii="Cambria" w:eastAsia="Cambria" w:hAnsi="Cambria" w:cs="Cambria"/>
        </w:rPr>
        <w:t xml:space="preserve">arter school with an existing dual language program. </w:t>
      </w:r>
    </w:p>
    <w:p w14:paraId="0CC753B2" w14:textId="77777777" w:rsidR="00AA34B7" w:rsidRDefault="00AA34B7">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55E285DD" w14:textId="77777777" w:rsidR="00AA34B7" w:rsidRDefault="00013BB8">
      <w:pPr>
        <w:rPr>
          <w:rFonts w:ascii="Cambria" w:eastAsia="Cambria" w:hAnsi="Cambria" w:cs="Cambria"/>
        </w:rPr>
      </w:pPr>
      <w:r>
        <w:rPr>
          <w:rFonts w:ascii="Cambria" w:eastAsia="Cambria" w:hAnsi="Cambria" w:cs="Cambria"/>
        </w:rPr>
        <w:t xml:space="preserve">The grant funding includes the following for a school corporation or charter school: </w:t>
      </w:r>
    </w:p>
    <w:p w14:paraId="6E3663F2" w14:textId="77777777" w:rsidR="00AA34B7" w:rsidRDefault="00013BB8">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Planning or implementation of a Dual Language Pilot Program for year one</w:t>
      </w:r>
    </w:p>
    <w:p w14:paraId="37A53400" w14:textId="77777777" w:rsidR="00AA34B7" w:rsidRDefault="00013BB8">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rPr>
        <w:t xml:space="preserve">Implementation or continuation of the </w:t>
      </w:r>
      <w:r>
        <w:rPr>
          <w:rFonts w:ascii="Cambria" w:eastAsia="Cambria" w:hAnsi="Cambria" w:cs="Cambria"/>
        </w:rPr>
        <w:t>Dual Language program for year two</w:t>
      </w:r>
    </w:p>
    <w:p w14:paraId="57C8ABDB" w14:textId="77777777" w:rsidR="00AA34B7" w:rsidRDefault="00AA34B7">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4875D1D1" w14:textId="77777777" w:rsidR="00AA34B7" w:rsidRDefault="00013BB8">
      <w:pPr>
        <w:pBdr>
          <w:top w:val="none" w:sz="0" w:space="0" w:color="000000"/>
          <w:left w:val="none" w:sz="0" w:space="0" w:color="000000"/>
          <w:bottom w:val="none" w:sz="0" w:space="0" w:color="000000"/>
          <w:right w:val="none" w:sz="0" w:space="0" w:color="000000"/>
          <w:between w:val="none" w:sz="0" w:space="0" w:color="000000"/>
        </w:pBdr>
        <w:spacing w:after="200"/>
        <w:rPr>
          <w:rFonts w:ascii="Cambria" w:eastAsia="Cambria" w:hAnsi="Cambria" w:cs="Cambria"/>
          <w:b/>
        </w:rPr>
      </w:pPr>
      <w:r>
        <w:rPr>
          <w:rFonts w:ascii="Cambria" w:eastAsia="Cambria" w:hAnsi="Cambria" w:cs="Cambria"/>
        </w:rPr>
        <w:t>School or charter schools awarded the Dual Language Pilot Program grant may re-apply for grant funding of $50,000 in year two for the continuation of the new Pilot Program in the subsequent grade level. School corporatio</w:t>
      </w:r>
      <w:r>
        <w:rPr>
          <w:rFonts w:ascii="Cambria" w:eastAsia="Cambria" w:hAnsi="Cambria" w:cs="Cambria"/>
        </w:rPr>
        <w:t xml:space="preserve">ns or charter schools may then re-apply in subsequent years if continuation of the dual language program is demonstrated. </w:t>
      </w:r>
    </w:p>
    <w:p w14:paraId="6AFF0FEC" w14:textId="77777777" w:rsidR="00AA34B7" w:rsidRDefault="00013BB8">
      <w:pPr>
        <w:spacing w:after="200"/>
        <w:rPr>
          <w:rFonts w:ascii="Cambria" w:eastAsia="Cambria" w:hAnsi="Cambria" w:cs="Cambria"/>
          <w:b/>
        </w:rPr>
      </w:pPr>
      <w:r>
        <w:pict w14:anchorId="124271D6">
          <v:rect id="_x0000_i1026" style="width:0;height:1.5pt" o:hralign="center" o:hrstd="t" o:hr="t" fillcolor="#a0a0a0" stroked="f"/>
        </w:pict>
      </w:r>
    </w:p>
    <w:p w14:paraId="5612B822" w14:textId="77777777" w:rsidR="00AA34B7" w:rsidRPr="009A42DC" w:rsidRDefault="00013BB8">
      <w:pPr>
        <w:pStyle w:val="Heading1"/>
        <w:rPr>
          <w:rFonts w:ascii="Cambria" w:eastAsia="Cambria" w:hAnsi="Cambria" w:cs="Cambria"/>
          <w:b/>
          <w:bCs/>
        </w:rPr>
      </w:pPr>
      <w:bookmarkStart w:id="3" w:name="_heading=h.t2io1yyttfpw" w:colFirst="0" w:colLast="0"/>
      <w:bookmarkEnd w:id="3"/>
      <w:r w:rsidRPr="009A42DC">
        <w:rPr>
          <w:rFonts w:ascii="Cambria" w:hAnsi="Cambria"/>
          <w:b/>
          <w:bCs/>
        </w:rPr>
        <w:t>III. Program Funding Tiers and Priorities</w:t>
      </w:r>
    </w:p>
    <w:p w14:paraId="272EE3AB" w14:textId="77777777" w:rsidR="00AA34B7" w:rsidRPr="009A42DC" w:rsidRDefault="00013BB8">
      <w:pPr>
        <w:pStyle w:val="Heading2"/>
        <w:rPr>
          <w:rFonts w:ascii="Cambria" w:hAnsi="Cambria"/>
          <w:color w:val="auto"/>
          <w:sz w:val="24"/>
          <w:szCs w:val="24"/>
        </w:rPr>
      </w:pPr>
      <w:bookmarkStart w:id="4" w:name="_heading=h.g3rhd42tq194" w:colFirst="0" w:colLast="0"/>
      <w:bookmarkEnd w:id="4"/>
      <w:r w:rsidRPr="009A42DC">
        <w:rPr>
          <w:rFonts w:ascii="Cambria" w:hAnsi="Cambria"/>
          <w:color w:val="auto"/>
          <w:sz w:val="24"/>
          <w:szCs w:val="24"/>
        </w:rPr>
        <w:t>Funding for New Programs</w:t>
      </w:r>
    </w:p>
    <w:p w14:paraId="4CE0DF80" w14:textId="77777777" w:rsidR="00AA34B7" w:rsidRDefault="00013BB8">
      <w:pPr>
        <w:rPr>
          <w:rFonts w:ascii="Cambria" w:eastAsia="Cambria" w:hAnsi="Cambria" w:cs="Cambria"/>
        </w:rPr>
      </w:pPr>
      <w:r>
        <w:rPr>
          <w:rFonts w:ascii="Cambria" w:eastAsia="Cambria" w:hAnsi="Cambria" w:cs="Cambria"/>
        </w:rPr>
        <w:t>Based on grant committee review, year one Dual Language Pilot Pr</w:t>
      </w:r>
      <w:r>
        <w:rPr>
          <w:rFonts w:ascii="Cambria" w:eastAsia="Cambria" w:hAnsi="Cambria" w:cs="Cambria"/>
        </w:rPr>
        <w:t>ogram grants will be awarded to a school corporation or charter school up to an amount of $50,000 for one new dual language program beginning in year 1. Participating school corporations or charter schools meeting the program requirements for the Dual Lang</w:t>
      </w:r>
      <w:r>
        <w:rPr>
          <w:rFonts w:ascii="Cambria" w:eastAsia="Cambria" w:hAnsi="Cambria" w:cs="Cambria"/>
        </w:rPr>
        <w:t xml:space="preserve">uage Pilot Program will need to re-apply for an amount of up to $50,000 for their program in year 2. </w:t>
      </w:r>
    </w:p>
    <w:p w14:paraId="69EB1D2B" w14:textId="77777777" w:rsidR="00AA34B7" w:rsidRDefault="00AA34B7">
      <w:pPr>
        <w:rPr>
          <w:rFonts w:ascii="Cambria" w:eastAsia="Cambria" w:hAnsi="Cambria" w:cs="Cambria"/>
        </w:rPr>
      </w:pPr>
    </w:p>
    <w:p w14:paraId="7BCAFB7F" w14:textId="77777777" w:rsidR="00AA34B7" w:rsidRPr="009A42DC" w:rsidRDefault="00013BB8">
      <w:pPr>
        <w:pStyle w:val="Heading2"/>
        <w:rPr>
          <w:rFonts w:ascii="Cambria" w:hAnsi="Cambria"/>
          <w:color w:val="auto"/>
          <w:sz w:val="24"/>
          <w:szCs w:val="24"/>
        </w:rPr>
      </w:pPr>
      <w:bookmarkStart w:id="5" w:name="_heading=h.eojc2vtl94py" w:colFirst="0" w:colLast="0"/>
      <w:bookmarkEnd w:id="5"/>
      <w:r w:rsidRPr="009A42DC">
        <w:rPr>
          <w:rFonts w:ascii="Cambria" w:hAnsi="Cambria"/>
          <w:color w:val="auto"/>
          <w:sz w:val="24"/>
          <w:szCs w:val="24"/>
        </w:rPr>
        <w:t>Additional Funding Tiers for Existing Programs</w:t>
      </w:r>
    </w:p>
    <w:p w14:paraId="351F2129" w14:textId="77777777" w:rsidR="00AA34B7" w:rsidRDefault="00013BB8">
      <w:pPr>
        <w:rPr>
          <w:rFonts w:ascii="Cambria" w:eastAsia="Cambria" w:hAnsi="Cambria" w:cs="Cambria"/>
        </w:rPr>
      </w:pPr>
      <w:r>
        <w:rPr>
          <w:rFonts w:ascii="Cambria" w:eastAsia="Cambria" w:hAnsi="Cambria" w:cs="Cambria"/>
        </w:rPr>
        <w:t>The Dual Language Pilot Program grant has expanded to provide tiered funding to local educational agencies and charters to support existing dual language programs. There are four possible tiers when applying for the Dual Language Pilot Program grant. The h</w:t>
      </w:r>
      <w:r>
        <w:rPr>
          <w:rFonts w:ascii="Cambria" w:eastAsia="Cambria" w:hAnsi="Cambria" w:cs="Cambria"/>
        </w:rPr>
        <w:t>ighest priority and funding amount will be given to Pilot Programs in year one or two. Existing programs may apply for funding in tiers two through four, as detailed in the table below. Applicants requesting funding for projects in Tiers 2-4 must provide a</w:t>
      </w:r>
      <w:r>
        <w:rPr>
          <w:rFonts w:ascii="Cambria" w:eastAsia="Cambria" w:hAnsi="Cambria" w:cs="Cambria"/>
        </w:rPr>
        <w:t xml:space="preserve"> strong justification and rationale explaining their program needs. Districts with dual language programs in </w:t>
      </w:r>
      <w:r>
        <w:rPr>
          <w:rFonts w:ascii="Cambria" w:eastAsia="Cambria" w:hAnsi="Cambria" w:cs="Cambria"/>
        </w:rPr>
        <w:lastRenderedPageBreak/>
        <w:t>multiple buildings may apply for tiered funding for each strand or program in the district. If multiple programs are represented in an application,</w:t>
      </w:r>
      <w:r>
        <w:rPr>
          <w:rFonts w:ascii="Cambria" w:eastAsia="Cambria" w:hAnsi="Cambria" w:cs="Cambria"/>
        </w:rPr>
        <w:t xml:space="preserve"> the total amount requested must not exceed $50,000 per year, per district.</w:t>
      </w:r>
    </w:p>
    <w:p w14:paraId="0647FCA3" w14:textId="77777777" w:rsidR="00AA34B7" w:rsidRDefault="00AA34B7">
      <w:pPr>
        <w:spacing w:line="276" w:lineRule="auto"/>
        <w:rPr>
          <w:rFonts w:ascii="Georgia" w:eastAsia="Georgia" w:hAnsi="Georgia" w:cs="Georgia"/>
          <w:sz w:val="22"/>
          <w:szCs w:val="22"/>
        </w:rPr>
      </w:pPr>
    </w:p>
    <w:tbl>
      <w:tblPr>
        <w:tblStyle w:val="a1"/>
        <w:tblW w:w="1033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8295"/>
        <w:gridCol w:w="1245"/>
      </w:tblGrid>
      <w:tr w:rsidR="00AA34B7" w14:paraId="7C6B8F9B" w14:textId="77777777">
        <w:trPr>
          <w:trHeight w:val="712"/>
        </w:trPr>
        <w:tc>
          <w:tcPr>
            <w:tcW w:w="795" w:type="dxa"/>
            <w:shd w:val="clear" w:color="auto" w:fill="C9DAF8"/>
            <w:tcMar>
              <w:top w:w="100" w:type="dxa"/>
              <w:left w:w="100" w:type="dxa"/>
              <w:bottom w:w="100" w:type="dxa"/>
              <w:right w:w="100" w:type="dxa"/>
            </w:tcMar>
            <w:vAlign w:val="center"/>
          </w:tcPr>
          <w:p w14:paraId="12B3AB6B" w14:textId="77777777" w:rsidR="00AA34B7" w:rsidRDefault="00013BB8">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Tier</w:t>
            </w:r>
          </w:p>
        </w:tc>
        <w:tc>
          <w:tcPr>
            <w:tcW w:w="8295" w:type="dxa"/>
            <w:shd w:val="clear" w:color="auto" w:fill="C9DAF8"/>
            <w:tcMar>
              <w:top w:w="100" w:type="dxa"/>
              <w:left w:w="100" w:type="dxa"/>
              <w:bottom w:w="100" w:type="dxa"/>
              <w:right w:w="100" w:type="dxa"/>
            </w:tcMar>
            <w:vAlign w:val="center"/>
          </w:tcPr>
          <w:p w14:paraId="11C3F62D" w14:textId="77777777" w:rsidR="00AA34B7" w:rsidRDefault="00013BB8">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Authorized Activities</w:t>
            </w:r>
          </w:p>
        </w:tc>
        <w:tc>
          <w:tcPr>
            <w:tcW w:w="1245" w:type="dxa"/>
            <w:shd w:val="clear" w:color="auto" w:fill="C9DAF8"/>
            <w:tcMar>
              <w:top w:w="100" w:type="dxa"/>
              <w:left w:w="100" w:type="dxa"/>
              <w:bottom w:w="100" w:type="dxa"/>
              <w:right w:w="100" w:type="dxa"/>
            </w:tcMar>
            <w:vAlign w:val="center"/>
          </w:tcPr>
          <w:p w14:paraId="25C7C8B5" w14:textId="77777777" w:rsidR="00AA34B7" w:rsidRDefault="00013BB8">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 xml:space="preserve">Funding </w:t>
            </w:r>
            <w:r>
              <w:rPr>
                <w:rFonts w:ascii="Cambria" w:eastAsia="Cambria" w:hAnsi="Cambria" w:cs="Cambria"/>
                <w:b/>
                <w:shd w:val="clear" w:color="auto" w:fill="C9DAF8"/>
              </w:rPr>
              <w:br/>
              <w:t>Amount</w:t>
            </w:r>
          </w:p>
        </w:tc>
      </w:tr>
      <w:tr w:rsidR="00AA34B7" w14:paraId="1BBCBF25" w14:textId="77777777">
        <w:tc>
          <w:tcPr>
            <w:tcW w:w="795" w:type="dxa"/>
            <w:shd w:val="clear" w:color="auto" w:fill="C9DAF8"/>
            <w:tcMar>
              <w:top w:w="100" w:type="dxa"/>
              <w:left w:w="100" w:type="dxa"/>
              <w:bottom w:w="100" w:type="dxa"/>
              <w:right w:w="100" w:type="dxa"/>
            </w:tcMar>
          </w:tcPr>
          <w:p w14:paraId="457134EE" w14:textId="77777777" w:rsidR="00AA34B7" w:rsidRDefault="00013BB8">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1</w:t>
            </w:r>
          </w:p>
        </w:tc>
        <w:tc>
          <w:tcPr>
            <w:tcW w:w="8295" w:type="dxa"/>
            <w:shd w:val="clear" w:color="auto" w:fill="auto"/>
            <w:tcMar>
              <w:top w:w="100" w:type="dxa"/>
              <w:left w:w="100" w:type="dxa"/>
              <w:bottom w:w="100" w:type="dxa"/>
              <w:right w:w="100" w:type="dxa"/>
            </w:tcMar>
          </w:tcPr>
          <w:p w14:paraId="23085F9C" w14:textId="77777777" w:rsidR="00AA34B7" w:rsidRDefault="00013BB8">
            <w:pPr>
              <w:keepLines/>
              <w:numPr>
                <w:ilvl w:val="0"/>
                <w:numId w:val="11"/>
              </w:numPr>
              <w:ind w:left="360" w:hanging="270"/>
              <w:rPr>
                <w:rFonts w:ascii="Cambria" w:eastAsia="Cambria" w:hAnsi="Cambria" w:cs="Cambria"/>
                <w:sz w:val="22"/>
                <w:szCs w:val="22"/>
              </w:rPr>
            </w:pPr>
            <w:r>
              <w:rPr>
                <w:rFonts w:ascii="Cambria" w:eastAsia="Cambria" w:hAnsi="Cambria" w:cs="Cambria"/>
                <w:sz w:val="22"/>
                <w:szCs w:val="22"/>
              </w:rPr>
              <w:t>Planning or implementation of a Dual Language Pilot Program in kindergarten or in grade 1</w:t>
            </w:r>
          </w:p>
          <w:p w14:paraId="1348B2A6" w14:textId="77777777" w:rsidR="00AA34B7" w:rsidRDefault="00013BB8">
            <w:pPr>
              <w:keepLines/>
              <w:numPr>
                <w:ilvl w:val="0"/>
                <w:numId w:val="11"/>
              </w:numPr>
              <w:ind w:left="360" w:hanging="270"/>
              <w:rPr>
                <w:rFonts w:ascii="Cambria" w:eastAsia="Cambria" w:hAnsi="Cambria" w:cs="Cambria"/>
                <w:sz w:val="22"/>
                <w:szCs w:val="22"/>
              </w:rPr>
            </w:pPr>
            <w:r>
              <w:rPr>
                <w:rFonts w:ascii="Cambria" w:eastAsia="Cambria" w:hAnsi="Cambria" w:cs="Cambria"/>
                <w:sz w:val="22"/>
                <w:szCs w:val="22"/>
              </w:rPr>
              <w:t xml:space="preserve">The addition of a new program </w:t>
            </w:r>
            <w:r>
              <w:rPr>
                <w:rFonts w:ascii="Cambria" w:eastAsia="Cambria" w:hAnsi="Cambria" w:cs="Cambria"/>
                <w:sz w:val="22"/>
                <w:szCs w:val="22"/>
              </w:rPr>
              <w:t>language to the dual language program</w:t>
            </w:r>
          </w:p>
          <w:p w14:paraId="66FA4F03" w14:textId="77777777" w:rsidR="00AA34B7" w:rsidRDefault="00013BB8">
            <w:pPr>
              <w:keepLines/>
              <w:numPr>
                <w:ilvl w:val="0"/>
                <w:numId w:val="11"/>
              </w:numPr>
              <w:ind w:left="360" w:hanging="270"/>
              <w:rPr>
                <w:rFonts w:ascii="Cambria" w:eastAsia="Cambria" w:hAnsi="Cambria" w:cs="Cambria"/>
                <w:sz w:val="22"/>
                <w:szCs w:val="22"/>
              </w:rPr>
            </w:pPr>
            <w:r>
              <w:rPr>
                <w:rFonts w:ascii="Cambria" w:eastAsia="Cambria" w:hAnsi="Cambria" w:cs="Cambria"/>
                <w:sz w:val="22"/>
                <w:szCs w:val="22"/>
              </w:rPr>
              <w:t xml:space="preserve">Support for planning and instruction which includes travel to observe dual language programs and professional conferences focused on dual language </w:t>
            </w:r>
            <w:proofErr w:type="gramStart"/>
            <w:r>
              <w:rPr>
                <w:rFonts w:ascii="Cambria" w:eastAsia="Cambria" w:hAnsi="Cambria" w:cs="Cambria"/>
                <w:sz w:val="22"/>
                <w:szCs w:val="22"/>
              </w:rPr>
              <w:t>programs</w:t>
            </w:r>
            <w:proofErr w:type="gramEnd"/>
          </w:p>
          <w:p w14:paraId="2BB61596" w14:textId="77777777" w:rsidR="00AA34B7" w:rsidRDefault="00013BB8">
            <w:pPr>
              <w:keepLines/>
              <w:numPr>
                <w:ilvl w:val="0"/>
                <w:numId w:val="11"/>
              </w:numPr>
              <w:ind w:left="360" w:hanging="270"/>
              <w:rPr>
                <w:rFonts w:ascii="Cambria" w:eastAsia="Cambria" w:hAnsi="Cambria" w:cs="Cambria"/>
                <w:sz w:val="22"/>
                <w:szCs w:val="22"/>
              </w:rPr>
            </w:pPr>
            <w:r>
              <w:rPr>
                <w:rFonts w:ascii="Cambria" w:eastAsia="Cambria" w:hAnsi="Cambria" w:cs="Cambria"/>
                <w:sz w:val="22"/>
                <w:szCs w:val="22"/>
              </w:rPr>
              <w:t>Special costs such as the visa application costs to obtain the</w:t>
            </w:r>
            <w:r>
              <w:rPr>
                <w:rFonts w:ascii="Cambria" w:eastAsia="Cambria" w:hAnsi="Cambria" w:cs="Cambria"/>
                <w:sz w:val="22"/>
                <w:szCs w:val="22"/>
              </w:rPr>
              <w:t xml:space="preserve"> J1 Exchange Visitor Teacher visa, and transcript translation costs, may be funded by the grant</w:t>
            </w:r>
          </w:p>
        </w:tc>
        <w:tc>
          <w:tcPr>
            <w:tcW w:w="1245" w:type="dxa"/>
            <w:shd w:val="clear" w:color="auto" w:fill="auto"/>
            <w:tcMar>
              <w:top w:w="100" w:type="dxa"/>
              <w:left w:w="100" w:type="dxa"/>
              <w:bottom w:w="100" w:type="dxa"/>
              <w:right w:w="100" w:type="dxa"/>
            </w:tcMar>
          </w:tcPr>
          <w:p w14:paraId="0366D9C3" w14:textId="77777777" w:rsidR="00AA34B7" w:rsidRDefault="00013BB8">
            <w:pPr>
              <w:widowControl w:val="0"/>
              <w:jc w:val="center"/>
              <w:rPr>
                <w:rFonts w:ascii="Cambria" w:eastAsia="Cambria" w:hAnsi="Cambria" w:cs="Cambria"/>
              </w:rPr>
            </w:pPr>
            <w:r>
              <w:rPr>
                <w:rFonts w:ascii="Cambria" w:eastAsia="Cambria" w:hAnsi="Cambria" w:cs="Cambria"/>
              </w:rPr>
              <w:t>$50,000</w:t>
            </w:r>
          </w:p>
        </w:tc>
      </w:tr>
      <w:tr w:rsidR="00AA34B7" w14:paraId="6B8AD4B4" w14:textId="77777777">
        <w:tc>
          <w:tcPr>
            <w:tcW w:w="795" w:type="dxa"/>
            <w:shd w:val="clear" w:color="auto" w:fill="C9DAF8"/>
            <w:tcMar>
              <w:top w:w="100" w:type="dxa"/>
              <w:left w:w="100" w:type="dxa"/>
              <w:bottom w:w="100" w:type="dxa"/>
              <w:right w:w="100" w:type="dxa"/>
            </w:tcMar>
          </w:tcPr>
          <w:p w14:paraId="32FDB5D9" w14:textId="77777777" w:rsidR="00AA34B7" w:rsidRDefault="00013BB8">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2</w:t>
            </w:r>
          </w:p>
        </w:tc>
        <w:tc>
          <w:tcPr>
            <w:tcW w:w="8295" w:type="dxa"/>
            <w:shd w:val="clear" w:color="auto" w:fill="auto"/>
            <w:tcMar>
              <w:top w:w="100" w:type="dxa"/>
              <w:left w:w="100" w:type="dxa"/>
              <w:bottom w:w="100" w:type="dxa"/>
              <w:right w:w="100" w:type="dxa"/>
            </w:tcMar>
          </w:tcPr>
          <w:p w14:paraId="4A3623A4" w14:textId="77777777" w:rsidR="00AA34B7" w:rsidRDefault="00013BB8">
            <w:pPr>
              <w:keepLines/>
              <w:numPr>
                <w:ilvl w:val="0"/>
                <w:numId w:val="6"/>
              </w:numPr>
              <w:ind w:left="360" w:hanging="270"/>
              <w:rPr>
                <w:rFonts w:ascii="Cambria" w:eastAsia="Cambria" w:hAnsi="Cambria" w:cs="Cambria"/>
                <w:sz w:val="22"/>
                <w:szCs w:val="22"/>
              </w:rPr>
            </w:pPr>
            <w:r>
              <w:rPr>
                <w:rFonts w:ascii="Cambria" w:eastAsia="Cambria" w:hAnsi="Cambria" w:cs="Cambria"/>
                <w:sz w:val="22"/>
                <w:szCs w:val="22"/>
              </w:rPr>
              <w:t>The addition of a new grade level for an existing dual language program</w:t>
            </w:r>
          </w:p>
          <w:p w14:paraId="1A02344E" w14:textId="053BB116" w:rsidR="00AA34B7" w:rsidRDefault="00013BB8">
            <w:pPr>
              <w:keepLines/>
              <w:numPr>
                <w:ilvl w:val="0"/>
                <w:numId w:val="6"/>
              </w:numPr>
              <w:ind w:left="360" w:hanging="270"/>
              <w:rPr>
                <w:rFonts w:ascii="Cambria" w:eastAsia="Cambria" w:hAnsi="Cambria" w:cs="Cambria"/>
                <w:sz w:val="22"/>
                <w:szCs w:val="22"/>
              </w:rPr>
            </w:pPr>
            <w:r>
              <w:rPr>
                <w:rFonts w:ascii="Cambria" w:eastAsia="Cambria" w:hAnsi="Cambria" w:cs="Cambria"/>
                <w:sz w:val="22"/>
                <w:szCs w:val="22"/>
              </w:rPr>
              <w:t>Expanding an existing dual language program to a new building (</w:t>
            </w:r>
            <w:r w:rsidR="009C10DE">
              <w:rPr>
                <w:rFonts w:ascii="Cambria" w:eastAsia="Cambria" w:hAnsi="Cambria" w:cs="Cambria"/>
                <w:sz w:val="22"/>
                <w:szCs w:val="22"/>
              </w:rPr>
              <w:t>e.g.,</w:t>
            </w:r>
            <w:r>
              <w:rPr>
                <w:rFonts w:ascii="Cambria" w:eastAsia="Cambria" w:hAnsi="Cambria" w:cs="Cambria"/>
                <w:sz w:val="22"/>
                <w:szCs w:val="22"/>
              </w:rPr>
              <w:t xml:space="preserve"> transition from elementary to middle or middle to high school)</w:t>
            </w:r>
          </w:p>
        </w:tc>
        <w:tc>
          <w:tcPr>
            <w:tcW w:w="1245" w:type="dxa"/>
            <w:shd w:val="clear" w:color="auto" w:fill="auto"/>
            <w:tcMar>
              <w:top w:w="100" w:type="dxa"/>
              <w:left w:w="100" w:type="dxa"/>
              <w:bottom w:w="100" w:type="dxa"/>
              <w:right w:w="100" w:type="dxa"/>
            </w:tcMar>
          </w:tcPr>
          <w:p w14:paraId="619D5320" w14:textId="77777777" w:rsidR="00AA34B7" w:rsidRDefault="00013BB8">
            <w:pPr>
              <w:widowControl w:val="0"/>
              <w:jc w:val="center"/>
              <w:rPr>
                <w:rFonts w:ascii="Cambria" w:eastAsia="Cambria" w:hAnsi="Cambria" w:cs="Cambria"/>
              </w:rPr>
            </w:pPr>
            <w:r>
              <w:rPr>
                <w:rFonts w:ascii="Cambria" w:eastAsia="Cambria" w:hAnsi="Cambria" w:cs="Cambria"/>
              </w:rPr>
              <w:t>$20,000</w:t>
            </w:r>
          </w:p>
        </w:tc>
      </w:tr>
      <w:tr w:rsidR="00AA34B7" w14:paraId="1065A772" w14:textId="77777777">
        <w:tc>
          <w:tcPr>
            <w:tcW w:w="795" w:type="dxa"/>
            <w:shd w:val="clear" w:color="auto" w:fill="C9DAF8"/>
            <w:tcMar>
              <w:top w:w="100" w:type="dxa"/>
              <w:left w:w="100" w:type="dxa"/>
              <w:bottom w:w="100" w:type="dxa"/>
              <w:right w:w="100" w:type="dxa"/>
            </w:tcMar>
          </w:tcPr>
          <w:p w14:paraId="480EF4AD" w14:textId="77777777" w:rsidR="00AA34B7" w:rsidRDefault="00013BB8">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3</w:t>
            </w:r>
          </w:p>
        </w:tc>
        <w:tc>
          <w:tcPr>
            <w:tcW w:w="8295" w:type="dxa"/>
            <w:shd w:val="clear" w:color="auto" w:fill="auto"/>
            <w:tcMar>
              <w:top w:w="100" w:type="dxa"/>
              <w:left w:w="100" w:type="dxa"/>
              <w:bottom w:w="100" w:type="dxa"/>
              <w:right w:w="100" w:type="dxa"/>
            </w:tcMar>
          </w:tcPr>
          <w:p w14:paraId="00CD7149" w14:textId="77777777" w:rsidR="00AA34B7" w:rsidRDefault="00013BB8">
            <w:pPr>
              <w:keepLines/>
              <w:numPr>
                <w:ilvl w:val="0"/>
                <w:numId w:val="12"/>
              </w:numPr>
              <w:ind w:left="360" w:hanging="270"/>
              <w:rPr>
                <w:rFonts w:ascii="Cambria" w:eastAsia="Cambria" w:hAnsi="Cambria" w:cs="Cambria"/>
                <w:sz w:val="22"/>
                <w:szCs w:val="22"/>
              </w:rPr>
            </w:pPr>
            <w:r>
              <w:rPr>
                <w:rFonts w:ascii="Cambria" w:eastAsia="Cambria" w:hAnsi="Cambria" w:cs="Cambria"/>
                <w:sz w:val="22"/>
                <w:szCs w:val="22"/>
              </w:rPr>
              <w:t>The addition of a new program strand in an existing dual language school due to increased demand for the dual language program</w:t>
            </w:r>
          </w:p>
        </w:tc>
        <w:tc>
          <w:tcPr>
            <w:tcW w:w="1245" w:type="dxa"/>
            <w:shd w:val="clear" w:color="auto" w:fill="auto"/>
            <w:tcMar>
              <w:top w:w="100" w:type="dxa"/>
              <w:left w:w="100" w:type="dxa"/>
              <w:bottom w:w="100" w:type="dxa"/>
              <w:right w:w="100" w:type="dxa"/>
            </w:tcMar>
          </w:tcPr>
          <w:p w14:paraId="647FA83A" w14:textId="77777777" w:rsidR="00AA34B7" w:rsidRDefault="00013BB8">
            <w:pPr>
              <w:widowControl w:val="0"/>
              <w:jc w:val="center"/>
              <w:rPr>
                <w:rFonts w:ascii="Cambria" w:eastAsia="Cambria" w:hAnsi="Cambria" w:cs="Cambria"/>
              </w:rPr>
            </w:pPr>
            <w:r>
              <w:rPr>
                <w:rFonts w:ascii="Cambria" w:eastAsia="Cambria" w:hAnsi="Cambria" w:cs="Cambria"/>
              </w:rPr>
              <w:t>$20,000</w:t>
            </w:r>
          </w:p>
        </w:tc>
      </w:tr>
      <w:tr w:rsidR="00AA34B7" w14:paraId="5CBC4883" w14:textId="77777777">
        <w:tc>
          <w:tcPr>
            <w:tcW w:w="795" w:type="dxa"/>
            <w:shd w:val="clear" w:color="auto" w:fill="C9DAF8"/>
            <w:tcMar>
              <w:top w:w="100" w:type="dxa"/>
              <w:left w:w="100" w:type="dxa"/>
              <w:bottom w:w="100" w:type="dxa"/>
              <w:right w:w="100" w:type="dxa"/>
            </w:tcMar>
          </w:tcPr>
          <w:p w14:paraId="26D56E59" w14:textId="77777777" w:rsidR="00AA34B7" w:rsidRDefault="00013BB8">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4</w:t>
            </w:r>
          </w:p>
        </w:tc>
        <w:tc>
          <w:tcPr>
            <w:tcW w:w="8295" w:type="dxa"/>
            <w:shd w:val="clear" w:color="auto" w:fill="auto"/>
            <w:tcMar>
              <w:top w:w="100" w:type="dxa"/>
              <w:left w:w="100" w:type="dxa"/>
              <w:bottom w:w="100" w:type="dxa"/>
              <w:right w:w="100" w:type="dxa"/>
            </w:tcMar>
          </w:tcPr>
          <w:p w14:paraId="64F70D11" w14:textId="1CB196B3" w:rsidR="00AA34B7" w:rsidRDefault="00013BB8">
            <w:pPr>
              <w:keepLines/>
              <w:numPr>
                <w:ilvl w:val="0"/>
                <w:numId w:val="7"/>
              </w:numPr>
              <w:ind w:left="360" w:hanging="270"/>
              <w:rPr>
                <w:rFonts w:ascii="Cambria" w:eastAsia="Cambria" w:hAnsi="Cambria" w:cs="Cambria"/>
                <w:sz w:val="22"/>
                <w:szCs w:val="22"/>
              </w:rPr>
            </w:pPr>
            <w:r>
              <w:rPr>
                <w:rFonts w:ascii="Cambria" w:eastAsia="Cambria" w:hAnsi="Cambria" w:cs="Cambria"/>
                <w:sz w:val="22"/>
                <w:szCs w:val="22"/>
              </w:rPr>
              <w:t xml:space="preserve">Coursework for additional related </w:t>
            </w:r>
            <w:r>
              <w:rPr>
                <w:rFonts w:ascii="Cambria" w:eastAsia="Cambria" w:hAnsi="Cambria" w:cs="Cambria"/>
                <w:sz w:val="22"/>
                <w:szCs w:val="22"/>
              </w:rPr>
              <w:t>licensure areas if a teacher can demonstrate proficiency and already holds a teaching license (</w:t>
            </w:r>
            <w:r w:rsidR="009C10DE">
              <w:rPr>
                <w:rFonts w:ascii="Cambria" w:eastAsia="Cambria" w:hAnsi="Cambria" w:cs="Cambria"/>
                <w:sz w:val="22"/>
                <w:szCs w:val="22"/>
              </w:rPr>
              <w:t>e.g.,</w:t>
            </w:r>
            <w:r>
              <w:rPr>
                <w:rFonts w:ascii="Cambria" w:eastAsia="Cambria" w:hAnsi="Cambria" w:cs="Cambria"/>
                <w:sz w:val="22"/>
                <w:szCs w:val="22"/>
              </w:rPr>
              <w:t xml:space="preserve"> ENL license coursework for a teacher in a two-way dual language program)</w:t>
            </w:r>
          </w:p>
          <w:p w14:paraId="74BD42FA" w14:textId="77777777" w:rsidR="00AA34B7" w:rsidRDefault="00013BB8">
            <w:pPr>
              <w:keepLines/>
              <w:numPr>
                <w:ilvl w:val="0"/>
                <w:numId w:val="7"/>
              </w:numPr>
              <w:ind w:left="360" w:hanging="270"/>
              <w:rPr>
                <w:rFonts w:ascii="Cambria" w:eastAsia="Cambria" w:hAnsi="Cambria" w:cs="Cambria"/>
                <w:sz w:val="22"/>
                <w:szCs w:val="22"/>
              </w:rPr>
            </w:pPr>
            <w:r>
              <w:rPr>
                <w:rFonts w:ascii="Cambria" w:eastAsia="Cambria" w:hAnsi="Cambria" w:cs="Cambria"/>
                <w:sz w:val="22"/>
                <w:szCs w:val="22"/>
              </w:rPr>
              <w:t>Support for planning and instruction which includes travel to observe dual language</w:t>
            </w:r>
            <w:r>
              <w:rPr>
                <w:rFonts w:ascii="Cambria" w:eastAsia="Cambria" w:hAnsi="Cambria" w:cs="Cambria"/>
                <w:sz w:val="22"/>
                <w:szCs w:val="22"/>
              </w:rPr>
              <w:t xml:space="preserve"> programs and professional conferences focused on dual language </w:t>
            </w:r>
            <w:proofErr w:type="gramStart"/>
            <w:r>
              <w:rPr>
                <w:rFonts w:ascii="Cambria" w:eastAsia="Cambria" w:hAnsi="Cambria" w:cs="Cambria"/>
                <w:sz w:val="22"/>
                <w:szCs w:val="22"/>
              </w:rPr>
              <w:t>programs</w:t>
            </w:r>
            <w:proofErr w:type="gramEnd"/>
          </w:p>
          <w:p w14:paraId="1BBF700D" w14:textId="77777777" w:rsidR="00AA34B7" w:rsidRDefault="00013BB8">
            <w:pPr>
              <w:keepLines/>
              <w:numPr>
                <w:ilvl w:val="0"/>
                <w:numId w:val="7"/>
              </w:numPr>
              <w:ind w:left="360" w:hanging="270"/>
              <w:rPr>
                <w:rFonts w:ascii="Cambria" w:eastAsia="Cambria" w:hAnsi="Cambria" w:cs="Cambria"/>
                <w:sz w:val="22"/>
                <w:szCs w:val="22"/>
              </w:rPr>
            </w:pPr>
            <w:r>
              <w:rPr>
                <w:rFonts w:ascii="Cambria" w:eastAsia="Cambria" w:hAnsi="Cambria" w:cs="Cambria"/>
                <w:sz w:val="22"/>
                <w:szCs w:val="22"/>
              </w:rPr>
              <w:t xml:space="preserve">Coursework for staff proficient in the target language working to attain an initial educator </w:t>
            </w:r>
            <w:proofErr w:type="gramStart"/>
            <w:r>
              <w:rPr>
                <w:rFonts w:ascii="Cambria" w:eastAsia="Cambria" w:hAnsi="Cambria" w:cs="Cambria"/>
                <w:sz w:val="22"/>
                <w:szCs w:val="22"/>
              </w:rPr>
              <w:t>license</w:t>
            </w:r>
            <w:proofErr w:type="gramEnd"/>
          </w:p>
          <w:p w14:paraId="1A3A66AF" w14:textId="77777777" w:rsidR="00AA34B7" w:rsidRDefault="00013BB8">
            <w:pPr>
              <w:keepLines/>
              <w:numPr>
                <w:ilvl w:val="0"/>
                <w:numId w:val="7"/>
              </w:numPr>
              <w:ind w:left="360" w:hanging="270"/>
              <w:rPr>
                <w:rFonts w:ascii="Cambria" w:eastAsia="Cambria" w:hAnsi="Cambria" w:cs="Cambria"/>
                <w:sz w:val="22"/>
                <w:szCs w:val="22"/>
              </w:rPr>
            </w:pPr>
            <w:r>
              <w:rPr>
                <w:rFonts w:ascii="Cambria" w:eastAsia="Cambria" w:hAnsi="Cambria" w:cs="Cambria"/>
                <w:sz w:val="22"/>
                <w:szCs w:val="22"/>
              </w:rPr>
              <w:t>Special costs such as the visa application costs to obtain the J1 Exchange Visitor</w:t>
            </w:r>
            <w:r>
              <w:rPr>
                <w:rFonts w:ascii="Cambria" w:eastAsia="Cambria" w:hAnsi="Cambria" w:cs="Cambria"/>
                <w:sz w:val="22"/>
                <w:szCs w:val="22"/>
              </w:rPr>
              <w:t xml:space="preserve"> Teacher visa, and transcript translation costs, may be funded by the </w:t>
            </w:r>
            <w:proofErr w:type="gramStart"/>
            <w:r>
              <w:rPr>
                <w:rFonts w:ascii="Cambria" w:eastAsia="Cambria" w:hAnsi="Cambria" w:cs="Cambria"/>
                <w:sz w:val="22"/>
                <w:szCs w:val="22"/>
              </w:rPr>
              <w:t>grant</w:t>
            </w:r>
            <w:proofErr w:type="gramEnd"/>
          </w:p>
          <w:p w14:paraId="4D8217BF" w14:textId="77777777" w:rsidR="00AA34B7" w:rsidRDefault="00013BB8">
            <w:pPr>
              <w:keepLines/>
              <w:numPr>
                <w:ilvl w:val="0"/>
                <w:numId w:val="7"/>
              </w:numPr>
              <w:ind w:left="360" w:hanging="270"/>
              <w:rPr>
                <w:rFonts w:ascii="Cambria" w:eastAsia="Cambria" w:hAnsi="Cambria" w:cs="Cambria"/>
                <w:sz w:val="22"/>
                <w:szCs w:val="22"/>
              </w:rPr>
            </w:pPr>
            <w:r>
              <w:rPr>
                <w:rFonts w:ascii="Cambria" w:eastAsia="Cambria" w:hAnsi="Cambria" w:cs="Cambria"/>
                <w:sz w:val="22"/>
                <w:szCs w:val="22"/>
              </w:rPr>
              <w:t xml:space="preserve">Purchase of materials and assessments to support program growth and </w:t>
            </w:r>
            <w:proofErr w:type="gramStart"/>
            <w:r>
              <w:rPr>
                <w:rFonts w:ascii="Cambria" w:eastAsia="Cambria" w:hAnsi="Cambria" w:cs="Cambria"/>
                <w:sz w:val="22"/>
                <w:szCs w:val="22"/>
              </w:rPr>
              <w:t>expansion</w:t>
            </w:r>
            <w:proofErr w:type="gramEnd"/>
          </w:p>
          <w:p w14:paraId="12D5E1DE" w14:textId="77777777" w:rsidR="00AA34B7" w:rsidRDefault="00013BB8">
            <w:pPr>
              <w:keepLines/>
              <w:numPr>
                <w:ilvl w:val="0"/>
                <w:numId w:val="7"/>
              </w:numPr>
              <w:ind w:left="360" w:hanging="270"/>
              <w:rPr>
                <w:rFonts w:ascii="Cambria" w:eastAsia="Cambria" w:hAnsi="Cambria" w:cs="Cambria"/>
                <w:sz w:val="22"/>
                <w:szCs w:val="22"/>
              </w:rPr>
            </w:pPr>
            <w:r>
              <w:rPr>
                <w:rFonts w:ascii="Cambria" w:eastAsia="Cambria" w:hAnsi="Cambria" w:cs="Cambria"/>
                <w:sz w:val="22"/>
                <w:szCs w:val="22"/>
              </w:rPr>
              <w:t>Professional development for new teachers and administrators who are new to the dual language program</w:t>
            </w:r>
          </w:p>
        </w:tc>
        <w:tc>
          <w:tcPr>
            <w:tcW w:w="1245" w:type="dxa"/>
            <w:shd w:val="clear" w:color="auto" w:fill="auto"/>
            <w:tcMar>
              <w:top w:w="100" w:type="dxa"/>
              <w:left w:w="100" w:type="dxa"/>
              <w:bottom w:w="100" w:type="dxa"/>
              <w:right w:w="100" w:type="dxa"/>
            </w:tcMar>
          </w:tcPr>
          <w:p w14:paraId="3246AF35" w14:textId="77777777" w:rsidR="00AA34B7" w:rsidRDefault="00013BB8">
            <w:pPr>
              <w:widowControl w:val="0"/>
              <w:jc w:val="center"/>
              <w:rPr>
                <w:rFonts w:ascii="Cambria" w:eastAsia="Cambria" w:hAnsi="Cambria" w:cs="Cambria"/>
              </w:rPr>
            </w:pPr>
            <w:r>
              <w:rPr>
                <w:rFonts w:ascii="Cambria" w:eastAsia="Cambria" w:hAnsi="Cambria" w:cs="Cambria"/>
              </w:rPr>
              <w:t>$15,000</w:t>
            </w:r>
          </w:p>
        </w:tc>
      </w:tr>
    </w:tbl>
    <w:p w14:paraId="3E36B5A3" w14:textId="77777777" w:rsidR="00AA34B7" w:rsidRDefault="00AA34B7">
      <w:pPr>
        <w:spacing w:line="276" w:lineRule="auto"/>
        <w:jc w:val="center"/>
        <w:rPr>
          <w:rFonts w:ascii="Cambria" w:eastAsia="Cambria" w:hAnsi="Cambria" w:cs="Cambria"/>
        </w:rPr>
      </w:pPr>
    </w:p>
    <w:p w14:paraId="53E30535" w14:textId="77777777" w:rsidR="00AA34B7" w:rsidRPr="009A42DC" w:rsidRDefault="00013BB8">
      <w:pPr>
        <w:pStyle w:val="Heading2"/>
        <w:rPr>
          <w:rFonts w:ascii="Cambria" w:hAnsi="Cambria"/>
          <w:color w:val="auto"/>
          <w:sz w:val="24"/>
          <w:szCs w:val="24"/>
        </w:rPr>
      </w:pPr>
      <w:bookmarkStart w:id="6" w:name="_heading=h.kpypud8mrvya" w:colFirst="0" w:colLast="0"/>
      <w:bookmarkEnd w:id="6"/>
      <w:r w:rsidRPr="009A42DC">
        <w:rPr>
          <w:rFonts w:ascii="Cambria" w:hAnsi="Cambria"/>
          <w:color w:val="auto"/>
          <w:sz w:val="24"/>
          <w:szCs w:val="24"/>
        </w:rPr>
        <w:t xml:space="preserve">Priorities for Funding </w:t>
      </w:r>
    </w:p>
    <w:p w14:paraId="474B97AC" w14:textId="77777777" w:rsidR="00AA34B7" w:rsidRDefault="00013BB8">
      <w:pPr>
        <w:rPr>
          <w:rFonts w:ascii="Cambria" w:eastAsia="Cambria" w:hAnsi="Cambria" w:cs="Cambria"/>
        </w:rPr>
      </w:pPr>
      <w:r>
        <w:rPr>
          <w:rFonts w:ascii="Cambria" w:eastAsia="Cambria" w:hAnsi="Cambria" w:cs="Cambria"/>
        </w:rPr>
        <w:t>Based on committee review, priority in awarding grant funding shall be given to:</w:t>
      </w:r>
    </w:p>
    <w:p w14:paraId="3A067E06" w14:textId="77777777" w:rsidR="00AA34B7" w:rsidRDefault="00013BB8">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t xml:space="preserve">School corporations or charter schools on their second year of the Dual </w:t>
      </w:r>
      <w:r>
        <w:rPr>
          <w:rFonts w:ascii="Cambria" w:eastAsia="Cambria" w:hAnsi="Cambria" w:cs="Cambria"/>
        </w:rPr>
        <w:t>Language</w:t>
      </w:r>
      <w:r>
        <w:rPr>
          <w:rFonts w:ascii="Cambria" w:eastAsia="Cambria" w:hAnsi="Cambria" w:cs="Cambria"/>
          <w:color w:val="000000"/>
        </w:rPr>
        <w:t xml:space="preserve"> Pilot Program </w:t>
      </w:r>
      <w:proofErr w:type="gramStart"/>
      <w:r>
        <w:rPr>
          <w:rFonts w:ascii="Cambria" w:eastAsia="Cambria" w:hAnsi="Cambria" w:cs="Cambria"/>
          <w:color w:val="000000"/>
        </w:rPr>
        <w:t>grant;</w:t>
      </w:r>
      <w:proofErr w:type="gramEnd"/>
      <w:r>
        <w:rPr>
          <w:rFonts w:ascii="Cambria" w:eastAsia="Cambria" w:hAnsi="Cambria" w:cs="Cambria"/>
          <w:color w:val="000000"/>
        </w:rPr>
        <w:t xml:space="preserve"> </w:t>
      </w:r>
    </w:p>
    <w:p w14:paraId="261D6C2C" w14:textId="77777777" w:rsidR="00AA34B7" w:rsidRDefault="00013BB8">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t xml:space="preserve">School corporations or charter schools new to </w:t>
      </w:r>
      <w:r>
        <w:rPr>
          <w:rFonts w:ascii="Cambria" w:eastAsia="Cambria" w:hAnsi="Cambria" w:cs="Cambria"/>
        </w:rPr>
        <w:t xml:space="preserve">dual language </w:t>
      </w:r>
      <w:proofErr w:type="gramStart"/>
      <w:r>
        <w:rPr>
          <w:rFonts w:ascii="Cambria" w:eastAsia="Cambria" w:hAnsi="Cambria" w:cs="Cambria"/>
          <w:color w:val="000000"/>
        </w:rPr>
        <w:t>programs;</w:t>
      </w:r>
      <w:proofErr w:type="gramEnd"/>
    </w:p>
    <w:p w14:paraId="51CB8C1B" w14:textId="63EF094C" w:rsidR="00AA34B7" w:rsidRDefault="00013BB8">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t>School corporations or charter schools seeking to introduce a high-need language to</w:t>
      </w:r>
      <w:r>
        <w:rPr>
          <w:rFonts w:ascii="Cambria" w:eastAsia="Cambria" w:hAnsi="Cambria" w:cs="Cambria"/>
          <w:color w:val="000000"/>
        </w:rPr>
        <w:t xml:space="preserve"> the students enrolled in their</w:t>
      </w:r>
      <w:r>
        <w:rPr>
          <w:rFonts w:ascii="Cambria" w:eastAsia="Cambria" w:hAnsi="Cambria" w:cs="Cambria"/>
        </w:rPr>
        <w:t xml:space="preserve"> dual language</w:t>
      </w:r>
      <w:r>
        <w:rPr>
          <w:rFonts w:ascii="Cambria" w:eastAsia="Cambria" w:hAnsi="Cambria" w:cs="Cambria"/>
          <w:color w:val="000000"/>
        </w:rPr>
        <w:t xml:space="preserve"> </w:t>
      </w:r>
      <w:proofErr w:type="gramStart"/>
      <w:r>
        <w:rPr>
          <w:rFonts w:ascii="Cambria" w:eastAsia="Cambria" w:hAnsi="Cambria" w:cs="Cambria"/>
          <w:color w:val="000000"/>
        </w:rPr>
        <w:t>program</w:t>
      </w:r>
      <w:r w:rsidR="009C10DE">
        <w:rPr>
          <w:rFonts w:ascii="Cambria" w:eastAsia="Cambria" w:hAnsi="Cambria" w:cs="Cambria"/>
          <w:color w:val="000000"/>
        </w:rPr>
        <w:t>;</w:t>
      </w:r>
      <w:proofErr w:type="gramEnd"/>
    </w:p>
    <w:p w14:paraId="08CAC386" w14:textId="77777777" w:rsidR="00AA34B7" w:rsidRDefault="00013BB8">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lastRenderedPageBreak/>
        <w:t>School corporations or charter schools offering a</w:t>
      </w:r>
      <w:r>
        <w:rPr>
          <w:rFonts w:ascii="Cambria" w:eastAsia="Cambria" w:hAnsi="Cambria" w:cs="Cambria"/>
        </w:rPr>
        <w:t xml:space="preserve"> dual language </w:t>
      </w:r>
      <w:r>
        <w:rPr>
          <w:rFonts w:ascii="Cambria" w:eastAsia="Cambria" w:hAnsi="Cambria" w:cs="Cambria"/>
          <w:color w:val="000000"/>
        </w:rPr>
        <w:t xml:space="preserve">program in one language and wishing to introduce a new </w:t>
      </w:r>
      <w:proofErr w:type="gramStart"/>
      <w:r>
        <w:rPr>
          <w:rFonts w:ascii="Cambria" w:eastAsia="Cambria" w:hAnsi="Cambria" w:cs="Cambria"/>
          <w:color w:val="000000"/>
        </w:rPr>
        <w:t>language;</w:t>
      </w:r>
      <w:proofErr w:type="gramEnd"/>
    </w:p>
    <w:p w14:paraId="65BBABBE" w14:textId="35ABCC2A" w:rsidR="00AA34B7" w:rsidRDefault="00013BB8">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t>School corporations or charter schools that are involving native speakers</w:t>
      </w:r>
      <w:r>
        <w:rPr>
          <w:rFonts w:ascii="Cambria" w:eastAsia="Cambria" w:hAnsi="Cambria" w:cs="Cambria"/>
          <w:color w:val="000000"/>
        </w:rPr>
        <w:t xml:space="preserve"> of the target language in the </w:t>
      </w:r>
      <w:r>
        <w:rPr>
          <w:rFonts w:ascii="Cambria" w:eastAsia="Cambria" w:hAnsi="Cambria" w:cs="Cambria"/>
        </w:rPr>
        <w:t>dual language</w:t>
      </w:r>
      <w:r>
        <w:rPr>
          <w:rFonts w:ascii="Cambria" w:eastAsia="Cambria" w:hAnsi="Cambria" w:cs="Cambria"/>
          <w:color w:val="000000"/>
        </w:rPr>
        <w:t xml:space="preserve"> </w:t>
      </w:r>
      <w:proofErr w:type="gramStart"/>
      <w:r>
        <w:rPr>
          <w:rFonts w:ascii="Cambria" w:eastAsia="Cambria" w:hAnsi="Cambria" w:cs="Cambria"/>
          <w:color w:val="000000"/>
        </w:rPr>
        <w:t>program</w:t>
      </w:r>
      <w:r w:rsidR="009C10DE">
        <w:rPr>
          <w:rFonts w:ascii="Cambria" w:eastAsia="Cambria" w:hAnsi="Cambria" w:cs="Cambria"/>
          <w:color w:val="000000"/>
        </w:rPr>
        <w:t>;</w:t>
      </w:r>
      <w:proofErr w:type="gramEnd"/>
    </w:p>
    <w:p w14:paraId="6BB87D79" w14:textId="721CBAA1" w:rsidR="00AA34B7" w:rsidRDefault="00013BB8">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t xml:space="preserve">School corporations or charter schools adding the addition of a new grade level for an existing dual language </w:t>
      </w:r>
      <w:proofErr w:type="gramStart"/>
      <w:r>
        <w:rPr>
          <w:rFonts w:ascii="Cambria" w:eastAsia="Cambria" w:hAnsi="Cambria" w:cs="Cambria"/>
          <w:color w:val="000000"/>
        </w:rPr>
        <w:t>program</w:t>
      </w:r>
      <w:r w:rsidR="009C10DE">
        <w:rPr>
          <w:rFonts w:ascii="Cambria" w:eastAsia="Cambria" w:hAnsi="Cambria" w:cs="Cambria"/>
          <w:color w:val="000000"/>
        </w:rPr>
        <w:t>;</w:t>
      </w:r>
      <w:proofErr w:type="gramEnd"/>
    </w:p>
    <w:p w14:paraId="1FB288EA" w14:textId="2D56DE93" w:rsidR="00AA34B7" w:rsidRDefault="00013BB8">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t xml:space="preserve">School corporations or charter schools expanding an existing dual language program </w:t>
      </w:r>
      <w:r>
        <w:rPr>
          <w:rFonts w:ascii="Cambria" w:eastAsia="Cambria" w:hAnsi="Cambria" w:cs="Cambria"/>
          <w:color w:val="000000"/>
        </w:rPr>
        <w:t>to a new building (</w:t>
      </w:r>
      <w:r w:rsidR="009C10DE">
        <w:rPr>
          <w:rFonts w:ascii="Cambria" w:eastAsia="Cambria" w:hAnsi="Cambria" w:cs="Cambria"/>
          <w:color w:val="000000"/>
        </w:rPr>
        <w:t>e.g.,</w:t>
      </w:r>
      <w:r>
        <w:rPr>
          <w:rFonts w:ascii="Cambria" w:eastAsia="Cambria" w:hAnsi="Cambria" w:cs="Cambria"/>
          <w:color w:val="000000"/>
        </w:rPr>
        <w:t xml:space="preserve"> transition from elementary to middle or middle to high school</w:t>
      </w:r>
      <w:proofErr w:type="gramStart"/>
      <w:r>
        <w:rPr>
          <w:rFonts w:ascii="Cambria" w:eastAsia="Cambria" w:hAnsi="Cambria" w:cs="Cambria"/>
          <w:color w:val="000000"/>
        </w:rPr>
        <w:t>)</w:t>
      </w:r>
      <w:r w:rsidR="009C10DE">
        <w:rPr>
          <w:rFonts w:ascii="Cambria" w:eastAsia="Cambria" w:hAnsi="Cambria" w:cs="Cambria"/>
          <w:color w:val="000000"/>
        </w:rPr>
        <w:t>;</w:t>
      </w:r>
      <w:proofErr w:type="gramEnd"/>
    </w:p>
    <w:p w14:paraId="1F3B3986" w14:textId="77777777" w:rsidR="00AA34B7" w:rsidRDefault="00013BB8">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200"/>
        <w:rPr>
          <w:rFonts w:ascii="Cambria" w:eastAsia="Cambria" w:hAnsi="Cambria" w:cs="Cambria"/>
          <w:color w:val="000000"/>
        </w:rPr>
      </w:pPr>
      <w:r>
        <w:rPr>
          <w:rFonts w:ascii="Cambria" w:eastAsia="Cambria" w:hAnsi="Cambria" w:cs="Cambria"/>
          <w:color w:val="000000"/>
        </w:rPr>
        <w:t>School corporations or charter schools adding a new program strand in an existing dual language school due to increased demand for the dual language program.</w:t>
      </w:r>
    </w:p>
    <w:p w14:paraId="3E1A8C37" w14:textId="77777777" w:rsidR="00AA34B7" w:rsidRDefault="00013BB8">
      <w:pPr>
        <w:spacing w:after="200"/>
        <w:rPr>
          <w:rFonts w:ascii="Cambria" w:eastAsia="Cambria" w:hAnsi="Cambria" w:cs="Cambria"/>
          <w:b/>
        </w:rPr>
      </w:pPr>
      <w:r>
        <w:pict w14:anchorId="1A15E9C0">
          <v:rect id="_x0000_i1027" style="width:0;height:1.5pt" o:hralign="center" o:hrstd="t" o:hr="t" fillcolor="#a0a0a0" stroked="f"/>
        </w:pict>
      </w:r>
    </w:p>
    <w:p w14:paraId="1B81FF36" w14:textId="77777777" w:rsidR="00AA34B7" w:rsidRPr="009A42DC" w:rsidRDefault="00013BB8" w:rsidP="009A42DC">
      <w:pPr>
        <w:pStyle w:val="Heading2"/>
        <w:spacing w:after="240"/>
        <w:rPr>
          <w:rFonts w:ascii="Cambria" w:hAnsi="Cambria"/>
          <w:color w:val="auto"/>
          <w:sz w:val="24"/>
          <w:szCs w:val="24"/>
        </w:rPr>
      </w:pPr>
      <w:bookmarkStart w:id="7" w:name="_heading=h.1eyobb2y4az4" w:colFirst="0" w:colLast="0"/>
      <w:bookmarkEnd w:id="7"/>
      <w:r w:rsidRPr="009A42DC">
        <w:rPr>
          <w:rFonts w:ascii="Cambria" w:hAnsi="Cambria"/>
          <w:color w:val="auto"/>
          <w:sz w:val="24"/>
          <w:szCs w:val="24"/>
        </w:rPr>
        <w:t>IV. Prog</w:t>
      </w:r>
      <w:r w:rsidRPr="009A42DC">
        <w:rPr>
          <w:rFonts w:ascii="Cambria" w:hAnsi="Cambria"/>
          <w:color w:val="auto"/>
          <w:sz w:val="24"/>
          <w:szCs w:val="24"/>
        </w:rPr>
        <w:t>ram Requirements</w:t>
      </w:r>
    </w:p>
    <w:p w14:paraId="65287D4D" w14:textId="77777777" w:rsidR="00AA34B7" w:rsidRDefault="00013BB8">
      <w:pPr>
        <w:rPr>
          <w:rFonts w:ascii="Cambria" w:eastAsia="Cambria" w:hAnsi="Cambria" w:cs="Cambria"/>
        </w:rPr>
      </w:pPr>
      <w:r>
        <w:rPr>
          <w:rFonts w:ascii="Cambria" w:eastAsia="Cambria" w:hAnsi="Cambria" w:cs="Cambria"/>
        </w:rPr>
        <w:t>Proposals must meet the following criteria:</w:t>
      </w:r>
    </w:p>
    <w:p w14:paraId="5D5BE623" w14:textId="77777777" w:rsidR="00AA34B7" w:rsidRDefault="00013BB8">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t xml:space="preserve">Strong parental and community </w:t>
      </w:r>
      <w:proofErr w:type="gramStart"/>
      <w:r>
        <w:rPr>
          <w:rFonts w:ascii="Cambria" w:eastAsia="Cambria" w:hAnsi="Cambria" w:cs="Cambria"/>
          <w:color w:val="000000"/>
        </w:rPr>
        <w:t>support;</w:t>
      </w:r>
      <w:proofErr w:type="gramEnd"/>
    </w:p>
    <w:p w14:paraId="2998AD86" w14:textId="77777777" w:rsidR="00AA34B7" w:rsidRDefault="00013BB8">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t xml:space="preserve">Positive consensus around the </w:t>
      </w:r>
      <w:r>
        <w:rPr>
          <w:rFonts w:ascii="Cambria" w:eastAsia="Cambria" w:hAnsi="Cambria" w:cs="Cambria"/>
        </w:rPr>
        <w:t>dual language</w:t>
      </w:r>
      <w:r>
        <w:rPr>
          <w:rFonts w:ascii="Cambria" w:eastAsia="Cambria" w:hAnsi="Cambria" w:cs="Cambria"/>
          <w:color w:val="000000"/>
        </w:rPr>
        <w:t xml:space="preserve"> program and instructional model from staff and </w:t>
      </w:r>
      <w:proofErr w:type="gramStart"/>
      <w:r>
        <w:rPr>
          <w:rFonts w:ascii="Cambria" w:eastAsia="Cambria" w:hAnsi="Cambria" w:cs="Cambria"/>
          <w:color w:val="000000"/>
        </w:rPr>
        <w:t>stakeholders;</w:t>
      </w:r>
      <w:proofErr w:type="gramEnd"/>
    </w:p>
    <w:p w14:paraId="6145BB3B" w14:textId="77777777" w:rsidR="00AA34B7" w:rsidRDefault="00013BB8">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t xml:space="preserve">Viable enrollment </w:t>
      </w:r>
      <w:proofErr w:type="gramStart"/>
      <w:r>
        <w:rPr>
          <w:rFonts w:ascii="Cambria" w:eastAsia="Cambria" w:hAnsi="Cambria" w:cs="Cambria"/>
          <w:color w:val="000000"/>
        </w:rPr>
        <w:t>numbers;</w:t>
      </w:r>
      <w:proofErr w:type="gramEnd"/>
    </w:p>
    <w:p w14:paraId="4B2CA033" w14:textId="78A565BF" w:rsidR="00AA34B7" w:rsidRDefault="00013BB8">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t xml:space="preserve">Adequate </w:t>
      </w:r>
      <w:r>
        <w:rPr>
          <w:rFonts w:ascii="Cambria" w:eastAsia="Cambria" w:hAnsi="Cambria" w:cs="Cambria"/>
          <w:color w:val="000000"/>
        </w:rPr>
        <w:t>available resources</w:t>
      </w:r>
      <w:r>
        <w:rPr>
          <w:rFonts w:ascii="Cambria" w:eastAsia="Cambria" w:hAnsi="Cambria" w:cs="Cambria"/>
        </w:rPr>
        <w:t>,</w:t>
      </w:r>
      <w:r>
        <w:rPr>
          <w:rFonts w:ascii="Cambria" w:eastAsia="Cambria" w:hAnsi="Cambria" w:cs="Cambria"/>
          <w:color w:val="000000"/>
        </w:rPr>
        <w:t xml:space="preserve"> including budget and staffing and professional </w:t>
      </w:r>
      <w:proofErr w:type="gramStart"/>
      <w:r>
        <w:rPr>
          <w:rFonts w:ascii="Cambria" w:eastAsia="Cambria" w:hAnsi="Cambria" w:cs="Cambria"/>
          <w:color w:val="000000"/>
        </w:rPr>
        <w:t>development</w:t>
      </w:r>
      <w:r w:rsidR="009C10DE">
        <w:rPr>
          <w:rFonts w:ascii="Cambria" w:eastAsia="Cambria" w:hAnsi="Cambria" w:cs="Cambria"/>
          <w:color w:val="000000"/>
        </w:rPr>
        <w:t>;</w:t>
      </w:r>
      <w:proofErr w:type="gramEnd"/>
    </w:p>
    <w:p w14:paraId="0A0A8F3C" w14:textId="77777777" w:rsidR="00AA34B7" w:rsidRDefault="00013BB8">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r>
        <w:rPr>
          <w:rFonts w:ascii="Cambria" w:eastAsia="Cambria" w:hAnsi="Cambria" w:cs="Cambria"/>
          <w:color w:val="000000"/>
        </w:rPr>
        <w:t xml:space="preserve">Strong plan for sustainability beyond the second year of the program. </w:t>
      </w:r>
    </w:p>
    <w:p w14:paraId="5225A7F1" w14:textId="77777777" w:rsidR="00AA34B7" w:rsidRDefault="00AA34B7">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09A8BCC5" w14:textId="77777777" w:rsidR="00AA34B7" w:rsidRDefault="00013BB8">
      <w:pPr>
        <w:spacing w:after="200"/>
        <w:rPr>
          <w:rFonts w:ascii="Cambria" w:eastAsia="Cambria" w:hAnsi="Cambria" w:cs="Cambria"/>
          <w:b/>
        </w:rPr>
      </w:pPr>
      <w:r>
        <w:rPr>
          <w:rFonts w:ascii="Cambria" w:eastAsia="Cambria" w:hAnsi="Cambria" w:cs="Cambria"/>
        </w:rPr>
        <w:t>Instruction following the minimum instructional model is required and rotations that lead to less than 5</w:t>
      </w:r>
      <w:r>
        <w:rPr>
          <w:rFonts w:ascii="Cambria" w:eastAsia="Cambria" w:hAnsi="Cambria" w:cs="Cambria"/>
        </w:rPr>
        <w:t xml:space="preserve">0% of instruction in the target language are not permitted. </w:t>
      </w:r>
    </w:p>
    <w:p w14:paraId="295E7A7B" w14:textId="77777777" w:rsidR="00AA34B7" w:rsidRDefault="00013BB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Cambria" w:eastAsia="Cambria" w:hAnsi="Cambria" w:cs="Cambria"/>
          <w:b/>
        </w:rPr>
      </w:pPr>
      <w:r>
        <w:pict w14:anchorId="55B51768">
          <v:rect id="_x0000_i1028" style="width:0;height:1.5pt" o:hralign="center" o:hrstd="t" o:hr="t" fillcolor="#a0a0a0" stroked="f"/>
        </w:pict>
      </w:r>
    </w:p>
    <w:p w14:paraId="288D7AE8" w14:textId="77777777" w:rsidR="00AA34B7" w:rsidRPr="009A42DC" w:rsidRDefault="00013BB8">
      <w:pPr>
        <w:pStyle w:val="Heading1"/>
        <w:pBdr>
          <w:top w:val="none" w:sz="0" w:space="0" w:color="000000"/>
          <w:left w:val="none" w:sz="0" w:space="0" w:color="000000"/>
          <w:bottom w:val="none" w:sz="0" w:space="0" w:color="000000"/>
          <w:right w:val="none" w:sz="0" w:space="0" w:color="000000"/>
          <w:between w:val="none" w:sz="0" w:space="0" w:color="000000"/>
        </w:pBdr>
        <w:spacing w:after="200"/>
        <w:rPr>
          <w:rFonts w:ascii="Cambria" w:eastAsiaTheme="majorEastAsia" w:hAnsi="Cambria" w:cstheme="majorBidi"/>
          <w:b/>
          <w:bCs/>
          <w:szCs w:val="24"/>
          <w:lang w:bidi="en-US"/>
        </w:rPr>
      </w:pPr>
      <w:bookmarkStart w:id="8" w:name="_heading=h.7xnmq8u2g2b" w:colFirst="0" w:colLast="0"/>
      <w:bookmarkEnd w:id="8"/>
      <w:r w:rsidRPr="009A42DC">
        <w:rPr>
          <w:rFonts w:ascii="Cambria" w:eastAsiaTheme="majorEastAsia" w:hAnsi="Cambria" w:cstheme="majorBidi"/>
          <w:b/>
          <w:bCs/>
          <w:szCs w:val="24"/>
          <w:lang w:bidi="en-US"/>
        </w:rPr>
        <w:t>V. Proposal Submission - Review Process - Awards</w:t>
      </w:r>
    </w:p>
    <w:p w14:paraId="56B0CEED" w14:textId="77777777" w:rsidR="00AA34B7" w:rsidRDefault="00013BB8">
      <w:pPr>
        <w:pBdr>
          <w:top w:val="none" w:sz="0" w:space="0" w:color="000000"/>
          <w:left w:val="none" w:sz="0" w:space="0" w:color="000000"/>
          <w:bottom w:val="none" w:sz="0" w:space="0" w:color="000000"/>
          <w:right w:val="none" w:sz="0" w:space="0" w:color="000000"/>
          <w:between w:val="none" w:sz="0" w:space="0" w:color="000000"/>
        </w:pBdr>
        <w:spacing w:after="200"/>
        <w:rPr>
          <w:rFonts w:ascii="Cambria" w:eastAsia="Cambria" w:hAnsi="Cambria" w:cs="Cambria"/>
        </w:rPr>
      </w:pPr>
      <w:r>
        <w:rPr>
          <w:rFonts w:ascii="Cambria" w:eastAsia="Cambria" w:hAnsi="Cambria" w:cs="Cambria"/>
          <w:color w:val="000000"/>
        </w:rPr>
        <w:t xml:space="preserve">Applicants </w:t>
      </w:r>
      <w:r>
        <w:rPr>
          <w:rFonts w:ascii="Cambria" w:eastAsia="Cambria" w:hAnsi="Cambria" w:cs="Cambria"/>
          <w:b/>
          <w:color w:val="000000"/>
        </w:rPr>
        <w:t>must</w:t>
      </w:r>
      <w:r>
        <w:rPr>
          <w:rFonts w:ascii="Cambria" w:eastAsia="Cambria" w:hAnsi="Cambria" w:cs="Cambria"/>
          <w:color w:val="000000"/>
        </w:rPr>
        <w:t xml:space="preserve"> </w:t>
      </w:r>
      <w:r>
        <w:rPr>
          <w:rFonts w:ascii="Cambria" w:eastAsia="Cambria" w:hAnsi="Cambria" w:cs="Cambria"/>
          <w:b/>
        </w:rPr>
        <w:t xml:space="preserve">submit all parts of the Dual Language Pilot Program proposal, </w:t>
      </w:r>
      <w:r>
        <w:rPr>
          <w:rFonts w:ascii="Cambria" w:eastAsia="Cambria" w:hAnsi="Cambria" w:cs="Cambria"/>
        </w:rPr>
        <w:t>including:</w:t>
      </w:r>
    </w:p>
    <w:p w14:paraId="57FF4039" w14:textId="77777777" w:rsidR="00AA34B7" w:rsidRDefault="00013BB8">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Program Narratives</w:t>
      </w:r>
    </w:p>
    <w:p w14:paraId="764FBAA6" w14:textId="77777777" w:rsidR="00AA34B7" w:rsidRDefault="00013BB8">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Program Budget</w:t>
      </w:r>
    </w:p>
    <w:p w14:paraId="6BB85A61" w14:textId="77777777" w:rsidR="00AA34B7" w:rsidRDefault="00013BB8">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Executive </w:t>
      </w:r>
      <w:r>
        <w:rPr>
          <w:rFonts w:ascii="Cambria" w:eastAsia="Cambria" w:hAnsi="Cambria" w:cs="Cambria"/>
        </w:rPr>
        <w:t>Summary</w:t>
      </w:r>
    </w:p>
    <w:p w14:paraId="1A70209E" w14:textId="77777777" w:rsidR="00AA34B7" w:rsidRDefault="00013BB8">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Signed Assurance Form</w:t>
      </w:r>
    </w:p>
    <w:p w14:paraId="5AA01E18" w14:textId="77777777" w:rsidR="00AA34B7" w:rsidRDefault="00013BB8">
      <w:pPr>
        <w:pBdr>
          <w:top w:val="none" w:sz="0" w:space="0" w:color="000000"/>
          <w:left w:val="none" w:sz="0" w:space="0" w:color="000000"/>
          <w:bottom w:val="none" w:sz="0" w:space="0" w:color="000000"/>
          <w:right w:val="none" w:sz="0" w:space="0" w:color="000000"/>
          <w:between w:val="none" w:sz="0" w:space="0" w:color="000000"/>
        </w:pBdr>
        <w:ind w:firstLine="720"/>
        <w:rPr>
          <w:rFonts w:ascii="Cambria" w:eastAsia="Cambria" w:hAnsi="Cambria" w:cs="Cambria"/>
          <w:color w:val="000000"/>
        </w:rPr>
      </w:pPr>
      <w:r>
        <w:rPr>
          <w:rFonts w:ascii="Cambria" w:eastAsia="Cambria" w:hAnsi="Cambria" w:cs="Cambria"/>
        </w:rPr>
        <w:t xml:space="preserve"> </w:t>
      </w:r>
      <w:r>
        <w:rPr>
          <w:rFonts w:ascii="Cambria" w:eastAsia="Cambria" w:hAnsi="Cambria" w:cs="Cambria"/>
          <w:color w:val="000000"/>
        </w:rPr>
        <w:t xml:space="preserve"> </w:t>
      </w:r>
    </w:p>
    <w:p w14:paraId="4BAF709C" w14:textId="77777777" w:rsidR="00AA34B7" w:rsidRDefault="00013BB8">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color w:val="000000"/>
        </w:rPr>
        <w:t xml:space="preserve">The </w:t>
      </w:r>
      <w:r>
        <w:rPr>
          <w:rFonts w:ascii="Cambria" w:eastAsia="Cambria" w:hAnsi="Cambria" w:cs="Cambria"/>
        </w:rPr>
        <w:t>assurance form must</w:t>
      </w:r>
      <w:r>
        <w:rPr>
          <w:rFonts w:ascii="Cambria" w:eastAsia="Cambria" w:hAnsi="Cambria" w:cs="Cambria"/>
          <w:color w:val="000000"/>
        </w:rPr>
        <w:t xml:space="preserve"> include</w:t>
      </w:r>
      <w:r>
        <w:rPr>
          <w:rFonts w:ascii="Cambria" w:eastAsia="Cambria" w:hAnsi="Cambria" w:cs="Cambria"/>
        </w:rPr>
        <w:t xml:space="preserve"> non-digital</w:t>
      </w:r>
      <w:r>
        <w:rPr>
          <w:rFonts w:ascii="Cambria" w:eastAsia="Cambria" w:hAnsi="Cambria" w:cs="Cambria"/>
          <w:color w:val="000000"/>
        </w:rPr>
        <w:t xml:space="preserve"> signatures of the authorized officials on the certification page. </w:t>
      </w:r>
    </w:p>
    <w:p w14:paraId="247FEE1C" w14:textId="3239F3D4" w:rsidR="00AA34B7" w:rsidRDefault="00013BB8">
      <w:pPr>
        <w:rPr>
          <w:rFonts w:ascii="Cambria" w:eastAsia="Cambria" w:hAnsi="Cambria" w:cs="Cambria"/>
        </w:rPr>
      </w:pPr>
      <w:r>
        <w:rPr>
          <w:rFonts w:ascii="Cambria" w:eastAsia="Cambria" w:hAnsi="Cambria" w:cs="Cambria"/>
        </w:rPr>
        <w:br/>
        <w:t xml:space="preserve">Application documents may be uploaded and submitted by </w:t>
      </w:r>
      <w:r w:rsidR="00DB489D">
        <w:rPr>
          <w:rFonts w:ascii="Cambria" w:eastAsia="Cambria" w:hAnsi="Cambria" w:cs="Cambria"/>
        </w:rPr>
        <w:t>JotForm</w:t>
      </w:r>
      <w:r>
        <w:rPr>
          <w:rFonts w:ascii="Cambria" w:eastAsia="Cambria" w:hAnsi="Cambria" w:cs="Cambria"/>
        </w:rPr>
        <w:t xml:space="preserve"> </w:t>
      </w:r>
      <w:hyperlink r:id="rId9">
        <w:r>
          <w:rPr>
            <w:rFonts w:ascii="Cambria" w:eastAsia="Cambria" w:hAnsi="Cambria" w:cs="Cambria"/>
            <w:color w:val="1C4587"/>
            <w:u w:val="single"/>
          </w:rPr>
          <w:t>here</w:t>
        </w:r>
      </w:hyperlink>
      <w:r>
        <w:rPr>
          <w:rFonts w:ascii="Cambria" w:eastAsia="Cambria" w:hAnsi="Cambria" w:cs="Cambria"/>
        </w:rPr>
        <w:t xml:space="preserve">. </w:t>
      </w:r>
    </w:p>
    <w:p w14:paraId="5ADE6F0D" w14:textId="77777777" w:rsidR="00AA34B7" w:rsidRDefault="00AA34B7">
      <w:pPr>
        <w:rPr>
          <w:rFonts w:ascii="Cambria" w:eastAsia="Cambria" w:hAnsi="Cambria" w:cs="Cambria"/>
        </w:rPr>
      </w:pPr>
    </w:p>
    <w:p w14:paraId="22573F7C" w14:textId="1C66FA11" w:rsidR="00AA34B7" w:rsidRDefault="009A42DC">
      <w:pPr>
        <w:pBdr>
          <w:top w:val="none" w:sz="0" w:space="0" w:color="000000"/>
          <w:left w:val="none" w:sz="0" w:space="0" w:color="000000"/>
          <w:bottom w:val="none" w:sz="0" w:space="0" w:color="000000"/>
          <w:right w:val="none" w:sz="0" w:space="0" w:color="000000"/>
          <w:between w:val="none" w:sz="0" w:space="0" w:color="000000"/>
        </w:pBdr>
        <w:tabs>
          <w:tab w:val="left" w:pos="4230"/>
        </w:tabs>
        <w:spacing w:after="200"/>
        <w:rPr>
          <w:rFonts w:ascii="Cambria" w:eastAsia="Cambria" w:hAnsi="Cambria" w:cs="Cambria"/>
          <w:sz w:val="22"/>
          <w:szCs w:val="22"/>
        </w:rPr>
      </w:pPr>
      <w:r>
        <w:rPr>
          <w:rFonts w:ascii="Cambria" w:eastAsia="Cambria" w:hAnsi="Cambria" w:cs="Cambria"/>
          <w:color w:val="000000"/>
        </w:rPr>
        <w:lastRenderedPageBreak/>
        <w:br/>
        <w:t xml:space="preserve">To be considered for funding, completed proposals must be received </w:t>
      </w:r>
      <w:r>
        <w:rPr>
          <w:rFonts w:ascii="Cambria" w:eastAsia="Cambria" w:hAnsi="Cambria" w:cs="Cambria"/>
        </w:rPr>
        <w:t xml:space="preserve">by </w:t>
      </w:r>
      <w:r>
        <w:rPr>
          <w:rFonts w:ascii="Cambria" w:eastAsia="Cambria" w:hAnsi="Cambria" w:cs="Cambria"/>
          <w:color w:val="000000"/>
        </w:rPr>
        <w:t>ID</w:t>
      </w:r>
      <w:r>
        <w:rPr>
          <w:rFonts w:ascii="Cambria" w:eastAsia="Cambria" w:hAnsi="Cambria" w:cs="Cambria"/>
        </w:rPr>
        <w:t>O</w:t>
      </w:r>
      <w:r>
        <w:rPr>
          <w:rFonts w:ascii="Cambria" w:eastAsia="Cambria" w:hAnsi="Cambria" w:cs="Cambria"/>
          <w:color w:val="000000"/>
        </w:rPr>
        <w:t xml:space="preserve">E by </w:t>
      </w:r>
      <w:r>
        <w:rPr>
          <w:rFonts w:ascii="Cambria" w:eastAsia="Cambria" w:hAnsi="Cambria" w:cs="Cambria"/>
          <w:b/>
          <w:color w:val="000000"/>
        </w:rPr>
        <w:t xml:space="preserve">Friday, </w:t>
      </w:r>
      <w:r>
        <w:rPr>
          <w:rFonts w:ascii="Cambria" w:eastAsia="Cambria" w:hAnsi="Cambria" w:cs="Cambria"/>
          <w:b/>
        </w:rPr>
        <w:t>May 19, 2023</w:t>
      </w:r>
      <w:r>
        <w:rPr>
          <w:rFonts w:ascii="Cambria" w:eastAsia="Cambria" w:hAnsi="Cambria" w:cs="Cambria"/>
          <w:b/>
          <w:color w:val="000000"/>
        </w:rPr>
        <w:t>.</w:t>
      </w:r>
    </w:p>
    <w:p w14:paraId="2759EE6C" w14:textId="401C654C" w:rsidR="009A42DC" w:rsidRDefault="00013BB8">
      <w:pPr>
        <w:spacing w:after="200"/>
        <w:rPr>
          <w:rFonts w:ascii="Cambria" w:eastAsia="Cambria" w:hAnsi="Cambria" w:cs="Cambria"/>
          <w:b/>
        </w:rPr>
      </w:pPr>
      <w:r>
        <w:rPr>
          <w:rFonts w:ascii="Cambria" w:eastAsia="Cambria" w:hAnsi="Cambria" w:cs="Cambria"/>
        </w:rPr>
        <w:t xml:space="preserve">All applications will be evaluated using a peer review process. The award selections will be based on the quality of application components in the key areas within the rubric below, as well as the </w:t>
      </w:r>
      <w:proofErr w:type="gramStart"/>
      <w:r>
        <w:rPr>
          <w:rFonts w:ascii="Cambria" w:eastAsia="Cambria" w:hAnsi="Cambria" w:cs="Cambria"/>
        </w:rPr>
        <w:t>aforementioned priorities</w:t>
      </w:r>
      <w:proofErr w:type="gramEnd"/>
      <w:r>
        <w:rPr>
          <w:rFonts w:ascii="Cambria" w:eastAsia="Cambria" w:hAnsi="Cambria" w:cs="Cambria"/>
        </w:rPr>
        <w:t xml:space="preserve">. </w:t>
      </w:r>
      <w:r>
        <w:rPr>
          <w:rFonts w:ascii="Cambria" w:eastAsia="Cambria" w:hAnsi="Cambria" w:cs="Cambria"/>
          <w:b/>
        </w:rPr>
        <w:t>This is a competitive grant prog</w:t>
      </w:r>
      <w:r>
        <w:rPr>
          <w:rFonts w:ascii="Cambria" w:eastAsia="Cambria" w:hAnsi="Cambria" w:cs="Cambria"/>
          <w:b/>
        </w:rPr>
        <w:t>ram, and</w:t>
      </w:r>
      <w:r>
        <w:rPr>
          <w:rFonts w:ascii="Cambria" w:eastAsia="Cambria" w:hAnsi="Cambria" w:cs="Cambria"/>
        </w:rPr>
        <w:t xml:space="preserve"> </w:t>
      </w:r>
      <w:r>
        <w:rPr>
          <w:rFonts w:ascii="Cambria" w:eastAsia="Cambria" w:hAnsi="Cambria" w:cs="Cambria"/>
          <w:b/>
        </w:rPr>
        <w:t xml:space="preserve">grant funds will only be awarded to schools with proposals that show promise for successful, effective, and sustainable implementation consistent with the dual language instructional model. Reviewers will be looking for detail, clarity, alignment </w:t>
      </w:r>
      <w:r>
        <w:rPr>
          <w:rFonts w:ascii="Cambria" w:eastAsia="Cambria" w:hAnsi="Cambria" w:cs="Cambria"/>
          <w:b/>
        </w:rPr>
        <w:t>with best practice, and focus in the following areas:</w:t>
      </w:r>
    </w:p>
    <w:p w14:paraId="7C25DA5B" w14:textId="77777777" w:rsidR="00AA34B7" w:rsidRDefault="00AA34B7">
      <w:pPr>
        <w:rPr>
          <w:rFonts w:ascii="Cambria" w:eastAsia="Cambria" w:hAnsi="Cambria" w:cs="Cambria"/>
          <w:sz w:val="10"/>
          <w:szCs w:val="10"/>
        </w:rPr>
      </w:pPr>
    </w:p>
    <w:tbl>
      <w:tblPr>
        <w:tblStyle w:val="a2"/>
        <w:tblW w:w="1047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5"/>
        <w:gridCol w:w="1815"/>
      </w:tblGrid>
      <w:tr w:rsidR="00AA34B7" w14:paraId="21430334" w14:textId="77777777">
        <w:trPr>
          <w:trHeight w:val="915"/>
        </w:trPr>
        <w:tc>
          <w:tcPr>
            <w:tcW w:w="10470" w:type="dxa"/>
            <w:gridSpan w:val="2"/>
            <w:tcBorders>
              <w:bottom w:val="single" w:sz="4" w:space="0" w:color="FECF00"/>
            </w:tcBorders>
            <w:shd w:val="clear" w:color="auto" w:fill="151E49"/>
            <w:vAlign w:val="center"/>
          </w:tcPr>
          <w:p w14:paraId="5336CFCA" w14:textId="77777777" w:rsidR="00AA34B7" w:rsidRDefault="00013BB8">
            <w:pPr>
              <w:jc w:val="center"/>
              <w:rPr>
                <w:rFonts w:ascii="Cambria" w:eastAsia="Cambria" w:hAnsi="Cambria" w:cs="Cambria"/>
                <w:b/>
                <w:color w:val="FECF00"/>
                <w:sz w:val="26"/>
                <w:szCs w:val="26"/>
              </w:rPr>
            </w:pPr>
            <w:r>
              <w:rPr>
                <w:rFonts w:ascii="Cambria" w:eastAsia="Cambria" w:hAnsi="Cambria" w:cs="Cambria"/>
                <w:b/>
                <w:color w:val="FECF00"/>
                <w:sz w:val="26"/>
                <w:szCs w:val="26"/>
              </w:rPr>
              <w:t>Scoring Guide for New* Dual Language Program Applications</w:t>
            </w:r>
          </w:p>
          <w:p w14:paraId="78CE6699" w14:textId="77777777" w:rsidR="00AA34B7" w:rsidRDefault="00013BB8">
            <w:pPr>
              <w:jc w:val="center"/>
              <w:rPr>
                <w:rFonts w:ascii="Cambria" w:eastAsia="Cambria" w:hAnsi="Cambria" w:cs="Cambria"/>
                <w:i/>
                <w:color w:val="FECF00"/>
                <w:sz w:val="22"/>
                <w:szCs w:val="22"/>
              </w:rPr>
            </w:pPr>
            <w:r>
              <w:rPr>
                <w:rFonts w:ascii="Cambria" w:eastAsia="Cambria" w:hAnsi="Cambria" w:cs="Cambria"/>
                <w:b/>
                <w:color w:val="FECF00"/>
                <w:sz w:val="22"/>
                <w:szCs w:val="22"/>
              </w:rPr>
              <w:t xml:space="preserve"> *</w:t>
            </w:r>
            <w:r>
              <w:rPr>
                <w:rFonts w:ascii="Cambria" w:eastAsia="Cambria" w:hAnsi="Cambria" w:cs="Cambria"/>
                <w:i/>
                <w:color w:val="FECF00"/>
                <w:sz w:val="22"/>
                <w:szCs w:val="22"/>
              </w:rPr>
              <w:t>Programs seeking funding for an initial planning year through Grade 2 implementation</w:t>
            </w:r>
          </w:p>
        </w:tc>
      </w:tr>
      <w:tr w:rsidR="00AA34B7" w14:paraId="66EC0661" w14:textId="77777777">
        <w:trPr>
          <w:trHeight w:val="690"/>
        </w:trPr>
        <w:tc>
          <w:tcPr>
            <w:tcW w:w="8655" w:type="dxa"/>
            <w:tcBorders>
              <w:top w:val="single" w:sz="4" w:space="0" w:color="FECF00"/>
              <w:right w:val="single" w:sz="4" w:space="0" w:color="FECF00"/>
            </w:tcBorders>
            <w:shd w:val="clear" w:color="auto" w:fill="151E49"/>
            <w:vAlign w:val="center"/>
          </w:tcPr>
          <w:p w14:paraId="22DEB30A" w14:textId="77777777" w:rsidR="00AA34B7" w:rsidRDefault="00013BB8">
            <w:pPr>
              <w:jc w:val="center"/>
              <w:rPr>
                <w:rFonts w:ascii="Cambria" w:eastAsia="Cambria" w:hAnsi="Cambria" w:cs="Cambria"/>
                <w:b/>
                <w:color w:val="FECF00"/>
              </w:rPr>
            </w:pPr>
            <w:r>
              <w:rPr>
                <w:rFonts w:ascii="Cambria" w:eastAsia="Cambria" w:hAnsi="Cambria" w:cs="Cambria"/>
                <w:b/>
                <w:color w:val="FECF00"/>
              </w:rPr>
              <w:t>Area/Content</w:t>
            </w:r>
          </w:p>
        </w:tc>
        <w:tc>
          <w:tcPr>
            <w:tcW w:w="1815" w:type="dxa"/>
            <w:tcBorders>
              <w:top w:val="single" w:sz="4" w:space="0" w:color="FECF00"/>
              <w:left w:val="single" w:sz="4" w:space="0" w:color="FECF00"/>
              <w:right w:val="single" w:sz="4" w:space="0" w:color="151E49"/>
            </w:tcBorders>
            <w:shd w:val="clear" w:color="auto" w:fill="151E49"/>
            <w:vAlign w:val="center"/>
          </w:tcPr>
          <w:p w14:paraId="5487559B" w14:textId="77777777" w:rsidR="00AA34B7" w:rsidRDefault="00013BB8">
            <w:pPr>
              <w:jc w:val="center"/>
              <w:rPr>
                <w:rFonts w:ascii="Cambria" w:eastAsia="Cambria" w:hAnsi="Cambria" w:cs="Cambria"/>
                <w:b/>
                <w:color w:val="FECF00"/>
              </w:rPr>
            </w:pPr>
            <w:r>
              <w:rPr>
                <w:rFonts w:ascii="Cambria" w:eastAsia="Cambria" w:hAnsi="Cambria" w:cs="Cambria"/>
                <w:b/>
                <w:color w:val="FECF00"/>
              </w:rPr>
              <w:t>Points Possible</w:t>
            </w:r>
          </w:p>
        </w:tc>
      </w:tr>
      <w:tr w:rsidR="00AA34B7" w14:paraId="7D30C3FA" w14:textId="77777777">
        <w:trPr>
          <w:trHeight w:val="804"/>
        </w:trPr>
        <w:tc>
          <w:tcPr>
            <w:tcW w:w="8655" w:type="dxa"/>
            <w:vAlign w:val="center"/>
          </w:tcPr>
          <w:p w14:paraId="07BDA6BC" w14:textId="77777777" w:rsidR="00AA34B7" w:rsidRDefault="00013BB8">
            <w:pPr>
              <w:rPr>
                <w:rFonts w:ascii="Cambria" w:eastAsia="Cambria" w:hAnsi="Cambria" w:cs="Cambria"/>
                <w:sz w:val="22"/>
                <w:szCs w:val="22"/>
              </w:rPr>
            </w:pPr>
            <w:r>
              <w:rPr>
                <w:rFonts w:ascii="Cambria" w:eastAsia="Cambria" w:hAnsi="Cambria" w:cs="Cambria"/>
                <w:sz w:val="22"/>
                <w:szCs w:val="22"/>
              </w:rPr>
              <w:t>Corporation/charter school interest in Dual Language programming with viable enrollment numbers to support the program.</w:t>
            </w:r>
          </w:p>
        </w:tc>
        <w:tc>
          <w:tcPr>
            <w:tcW w:w="1815" w:type="dxa"/>
            <w:vAlign w:val="center"/>
          </w:tcPr>
          <w:p w14:paraId="11B23891" w14:textId="77777777" w:rsidR="00AA34B7" w:rsidRDefault="00013BB8">
            <w:pPr>
              <w:jc w:val="center"/>
              <w:rPr>
                <w:rFonts w:ascii="Cambria" w:eastAsia="Cambria" w:hAnsi="Cambria" w:cs="Cambria"/>
                <w:sz w:val="22"/>
                <w:szCs w:val="22"/>
              </w:rPr>
            </w:pPr>
            <w:r>
              <w:rPr>
                <w:rFonts w:ascii="Cambria" w:eastAsia="Cambria" w:hAnsi="Cambria" w:cs="Cambria"/>
                <w:sz w:val="22"/>
                <w:szCs w:val="22"/>
              </w:rPr>
              <w:t>15 points</w:t>
            </w:r>
          </w:p>
        </w:tc>
      </w:tr>
      <w:tr w:rsidR="00AA34B7" w14:paraId="29725C5B" w14:textId="77777777">
        <w:trPr>
          <w:trHeight w:val="1039"/>
        </w:trPr>
        <w:tc>
          <w:tcPr>
            <w:tcW w:w="8655" w:type="dxa"/>
            <w:vAlign w:val="center"/>
          </w:tcPr>
          <w:p w14:paraId="52DB3B97" w14:textId="77777777" w:rsidR="00AA34B7" w:rsidRDefault="00013BB8">
            <w:pPr>
              <w:rPr>
                <w:rFonts w:ascii="Cambria" w:eastAsia="Cambria" w:hAnsi="Cambria" w:cs="Cambria"/>
                <w:sz w:val="22"/>
                <w:szCs w:val="22"/>
              </w:rPr>
            </w:pPr>
            <w:r>
              <w:rPr>
                <w:rFonts w:ascii="Cambria" w:eastAsia="Cambria" w:hAnsi="Cambria" w:cs="Cambria"/>
                <w:sz w:val="22"/>
                <w:szCs w:val="22"/>
              </w:rPr>
              <w:t xml:space="preserve">Administrative and staff commitment to providing a Dual Language instructional model that includes meeting a minimum of 50% student-teacher instructional time in an IDOE-approved target language. </w:t>
            </w:r>
          </w:p>
        </w:tc>
        <w:tc>
          <w:tcPr>
            <w:tcW w:w="1815" w:type="dxa"/>
            <w:vAlign w:val="center"/>
          </w:tcPr>
          <w:p w14:paraId="3F89EDBE" w14:textId="77777777" w:rsidR="00AA34B7" w:rsidRDefault="00013BB8">
            <w:pPr>
              <w:jc w:val="center"/>
              <w:rPr>
                <w:rFonts w:ascii="Cambria" w:eastAsia="Cambria" w:hAnsi="Cambria" w:cs="Cambria"/>
                <w:sz w:val="22"/>
                <w:szCs w:val="22"/>
              </w:rPr>
            </w:pPr>
            <w:r>
              <w:rPr>
                <w:rFonts w:ascii="Cambria" w:eastAsia="Cambria" w:hAnsi="Cambria" w:cs="Cambria"/>
                <w:sz w:val="22"/>
                <w:szCs w:val="22"/>
              </w:rPr>
              <w:t>15 points</w:t>
            </w:r>
          </w:p>
        </w:tc>
      </w:tr>
      <w:tr w:rsidR="00AA34B7" w14:paraId="222024F2" w14:textId="77777777">
        <w:trPr>
          <w:trHeight w:val="717"/>
        </w:trPr>
        <w:tc>
          <w:tcPr>
            <w:tcW w:w="8655" w:type="dxa"/>
            <w:vAlign w:val="center"/>
          </w:tcPr>
          <w:p w14:paraId="234DC9BB" w14:textId="77777777" w:rsidR="00AA34B7" w:rsidRDefault="00013BB8">
            <w:pPr>
              <w:rPr>
                <w:rFonts w:ascii="Cambria" w:eastAsia="Cambria" w:hAnsi="Cambria" w:cs="Cambria"/>
                <w:sz w:val="22"/>
                <w:szCs w:val="22"/>
              </w:rPr>
            </w:pPr>
            <w:r>
              <w:rPr>
                <w:rFonts w:ascii="Cambria" w:eastAsia="Cambria" w:hAnsi="Cambria" w:cs="Cambria"/>
                <w:sz w:val="22"/>
                <w:szCs w:val="22"/>
              </w:rPr>
              <w:t>Corporation/charter school family involvement an</w:t>
            </w:r>
            <w:r>
              <w:rPr>
                <w:rFonts w:ascii="Cambria" w:eastAsia="Cambria" w:hAnsi="Cambria" w:cs="Cambria"/>
                <w:sz w:val="22"/>
                <w:szCs w:val="22"/>
              </w:rPr>
              <w:t xml:space="preserve">d community interest in Dual Language programming. </w:t>
            </w:r>
          </w:p>
        </w:tc>
        <w:tc>
          <w:tcPr>
            <w:tcW w:w="1815" w:type="dxa"/>
            <w:vAlign w:val="center"/>
          </w:tcPr>
          <w:p w14:paraId="7A40C706" w14:textId="77777777" w:rsidR="00AA34B7" w:rsidRDefault="00013BB8">
            <w:pPr>
              <w:jc w:val="center"/>
              <w:rPr>
                <w:rFonts w:ascii="Cambria" w:eastAsia="Cambria" w:hAnsi="Cambria" w:cs="Cambria"/>
                <w:sz w:val="22"/>
                <w:szCs w:val="22"/>
              </w:rPr>
            </w:pPr>
            <w:r>
              <w:rPr>
                <w:rFonts w:ascii="Cambria" w:eastAsia="Cambria" w:hAnsi="Cambria" w:cs="Cambria"/>
                <w:sz w:val="22"/>
                <w:szCs w:val="22"/>
              </w:rPr>
              <w:t>15 points</w:t>
            </w:r>
          </w:p>
        </w:tc>
      </w:tr>
      <w:tr w:rsidR="00AA34B7" w14:paraId="3DF32ABF" w14:textId="77777777">
        <w:trPr>
          <w:trHeight w:val="1009"/>
        </w:trPr>
        <w:tc>
          <w:tcPr>
            <w:tcW w:w="8655" w:type="dxa"/>
            <w:vAlign w:val="center"/>
          </w:tcPr>
          <w:p w14:paraId="463623D1" w14:textId="77777777" w:rsidR="00AA34B7" w:rsidRDefault="00013BB8">
            <w:pPr>
              <w:rPr>
                <w:rFonts w:ascii="Cambria" w:eastAsia="Cambria" w:hAnsi="Cambria" w:cs="Cambria"/>
                <w:sz w:val="22"/>
                <w:szCs w:val="22"/>
              </w:rPr>
            </w:pPr>
            <w:r>
              <w:rPr>
                <w:rFonts w:ascii="Cambria" w:eastAsia="Cambria" w:hAnsi="Cambria" w:cs="Cambria"/>
                <w:sz w:val="22"/>
                <w:szCs w:val="22"/>
              </w:rPr>
              <w:t xml:space="preserve">Identification of assessments to be used for all subjects taught in Dual Language programming, as well as progress monitoring instruments to determine students’ target language and </w:t>
            </w:r>
            <w:r>
              <w:rPr>
                <w:rFonts w:ascii="Cambria" w:eastAsia="Cambria" w:hAnsi="Cambria" w:cs="Cambria"/>
                <w:sz w:val="22"/>
                <w:szCs w:val="22"/>
              </w:rPr>
              <w:t>English development.</w:t>
            </w:r>
          </w:p>
        </w:tc>
        <w:tc>
          <w:tcPr>
            <w:tcW w:w="1815" w:type="dxa"/>
            <w:vAlign w:val="center"/>
          </w:tcPr>
          <w:p w14:paraId="2608E2D7" w14:textId="77777777" w:rsidR="00AA34B7" w:rsidRDefault="00013BB8">
            <w:pPr>
              <w:jc w:val="center"/>
              <w:rPr>
                <w:rFonts w:ascii="Cambria" w:eastAsia="Cambria" w:hAnsi="Cambria" w:cs="Cambria"/>
                <w:sz w:val="22"/>
                <w:szCs w:val="22"/>
              </w:rPr>
            </w:pPr>
            <w:r>
              <w:rPr>
                <w:rFonts w:ascii="Cambria" w:eastAsia="Cambria" w:hAnsi="Cambria" w:cs="Cambria"/>
                <w:sz w:val="22"/>
                <w:szCs w:val="22"/>
              </w:rPr>
              <w:t>15 points</w:t>
            </w:r>
          </w:p>
        </w:tc>
      </w:tr>
      <w:tr w:rsidR="00AA34B7" w14:paraId="61F32415" w14:textId="77777777">
        <w:trPr>
          <w:trHeight w:val="863"/>
        </w:trPr>
        <w:tc>
          <w:tcPr>
            <w:tcW w:w="8655" w:type="dxa"/>
            <w:vAlign w:val="center"/>
          </w:tcPr>
          <w:p w14:paraId="34BBB6A8" w14:textId="77777777" w:rsidR="00AA34B7" w:rsidRDefault="00013BB8">
            <w:pPr>
              <w:rPr>
                <w:rFonts w:ascii="Cambria" w:eastAsia="Cambria" w:hAnsi="Cambria" w:cs="Cambria"/>
                <w:sz w:val="22"/>
                <w:szCs w:val="22"/>
              </w:rPr>
            </w:pPr>
            <w:r>
              <w:rPr>
                <w:rFonts w:ascii="Cambria" w:eastAsia="Cambria" w:hAnsi="Cambria" w:cs="Cambria"/>
                <w:sz w:val="22"/>
                <w:szCs w:val="22"/>
              </w:rPr>
              <w:t>Identification of professional development, training, and teacher recruitment resources to be accessed in program planning and instruction for Dual Language program.</w:t>
            </w:r>
          </w:p>
        </w:tc>
        <w:tc>
          <w:tcPr>
            <w:tcW w:w="1815" w:type="dxa"/>
            <w:vAlign w:val="center"/>
          </w:tcPr>
          <w:p w14:paraId="205B19A2" w14:textId="77777777" w:rsidR="00AA34B7" w:rsidRDefault="00013BB8">
            <w:pPr>
              <w:jc w:val="center"/>
              <w:rPr>
                <w:rFonts w:ascii="Cambria" w:eastAsia="Cambria" w:hAnsi="Cambria" w:cs="Cambria"/>
                <w:sz w:val="22"/>
                <w:szCs w:val="22"/>
              </w:rPr>
            </w:pPr>
            <w:r>
              <w:rPr>
                <w:rFonts w:ascii="Cambria" w:eastAsia="Cambria" w:hAnsi="Cambria" w:cs="Cambria"/>
                <w:sz w:val="22"/>
                <w:szCs w:val="22"/>
              </w:rPr>
              <w:t>15 points</w:t>
            </w:r>
          </w:p>
        </w:tc>
      </w:tr>
      <w:tr w:rsidR="00AA34B7" w14:paraId="47B4F068" w14:textId="77777777">
        <w:trPr>
          <w:trHeight w:val="790"/>
        </w:trPr>
        <w:tc>
          <w:tcPr>
            <w:tcW w:w="8655" w:type="dxa"/>
            <w:vAlign w:val="center"/>
          </w:tcPr>
          <w:p w14:paraId="47BC175D" w14:textId="77777777" w:rsidR="00AA34B7" w:rsidRDefault="00013BB8">
            <w:pPr>
              <w:rPr>
                <w:rFonts w:ascii="Cambria" w:eastAsia="Cambria" w:hAnsi="Cambria" w:cs="Cambria"/>
                <w:sz w:val="22"/>
                <w:szCs w:val="22"/>
              </w:rPr>
            </w:pPr>
            <w:r>
              <w:rPr>
                <w:rFonts w:ascii="Cambria" w:eastAsia="Cambria" w:hAnsi="Cambria" w:cs="Cambria"/>
                <w:sz w:val="22"/>
                <w:szCs w:val="22"/>
              </w:rPr>
              <w:t xml:space="preserve">Identification of multiple measures to </w:t>
            </w:r>
            <w:r>
              <w:rPr>
                <w:rFonts w:ascii="Cambria" w:eastAsia="Cambria" w:hAnsi="Cambria" w:cs="Cambria"/>
                <w:sz w:val="22"/>
                <w:szCs w:val="22"/>
              </w:rPr>
              <w:t>evaluate Dual Language program efficacy and show student and community impact.</w:t>
            </w:r>
          </w:p>
        </w:tc>
        <w:tc>
          <w:tcPr>
            <w:tcW w:w="1815" w:type="dxa"/>
            <w:vAlign w:val="center"/>
          </w:tcPr>
          <w:p w14:paraId="15D92D8B" w14:textId="77777777" w:rsidR="00AA34B7" w:rsidRDefault="00013BB8">
            <w:pPr>
              <w:jc w:val="center"/>
              <w:rPr>
                <w:rFonts w:ascii="Cambria" w:eastAsia="Cambria" w:hAnsi="Cambria" w:cs="Cambria"/>
                <w:sz w:val="22"/>
                <w:szCs w:val="22"/>
              </w:rPr>
            </w:pPr>
            <w:r>
              <w:rPr>
                <w:rFonts w:ascii="Cambria" w:eastAsia="Cambria" w:hAnsi="Cambria" w:cs="Cambria"/>
                <w:sz w:val="22"/>
                <w:szCs w:val="22"/>
              </w:rPr>
              <w:t>10 points</w:t>
            </w:r>
          </w:p>
        </w:tc>
      </w:tr>
      <w:tr w:rsidR="00AA34B7" w14:paraId="4D1BB23C" w14:textId="77777777">
        <w:trPr>
          <w:trHeight w:val="775"/>
        </w:trPr>
        <w:tc>
          <w:tcPr>
            <w:tcW w:w="8655" w:type="dxa"/>
            <w:vAlign w:val="center"/>
          </w:tcPr>
          <w:p w14:paraId="0377A77E" w14:textId="77777777" w:rsidR="00AA34B7" w:rsidRDefault="00013BB8">
            <w:pPr>
              <w:rPr>
                <w:rFonts w:ascii="Cambria" w:eastAsia="Cambria" w:hAnsi="Cambria" w:cs="Cambria"/>
                <w:sz w:val="22"/>
                <w:szCs w:val="22"/>
              </w:rPr>
            </w:pPr>
            <w:r>
              <w:rPr>
                <w:rFonts w:ascii="Cambria" w:eastAsia="Cambria" w:hAnsi="Cambria" w:cs="Cambria"/>
                <w:sz w:val="22"/>
                <w:szCs w:val="22"/>
              </w:rPr>
              <w:t>Explanation of projected plans for program sustainability and maintenance beyond the grant period.</w:t>
            </w:r>
          </w:p>
        </w:tc>
        <w:tc>
          <w:tcPr>
            <w:tcW w:w="1815" w:type="dxa"/>
            <w:vAlign w:val="center"/>
          </w:tcPr>
          <w:p w14:paraId="20613ADB" w14:textId="77777777" w:rsidR="00AA34B7" w:rsidRDefault="00013BB8">
            <w:pPr>
              <w:jc w:val="center"/>
              <w:rPr>
                <w:rFonts w:ascii="Cambria" w:eastAsia="Cambria" w:hAnsi="Cambria" w:cs="Cambria"/>
                <w:sz w:val="22"/>
                <w:szCs w:val="22"/>
              </w:rPr>
            </w:pPr>
            <w:r>
              <w:rPr>
                <w:rFonts w:ascii="Cambria" w:eastAsia="Cambria" w:hAnsi="Cambria" w:cs="Cambria"/>
                <w:sz w:val="22"/>
                <w:szCs w:val="22"/>
              </w:rPr>
              <w:t>15 points</w:t>
            </w:r>
          </w:p>
        </w:tc>
      </w:tr>
      <w:tr w:rsidR="00AA34B7" w14:paraId="7B56F060" w14:textId="77777777">
        <w:trPr>
          <w:trHeight w:val="480"/>
        </w:trPr>
        <w:tc>
          <w:tcPr>
            <w:tcW w:w="8655" w:type="dxa"/>
            <w:tcBorders>
              <w:right w:val="single" w:sz="4" w:space="0" w:color="FECF00"/>
            </w:tcBorders>
            <w:shd w:val="clear" w:color="auto" w:fill="151E49"/>
            <w:vAlign w:val="center"/>
          </w:tcPr>
          <w:p w14:paraId="3A9176FF" w14:textId="77777777" w:rsidR="00AA34B7" w:rsidRDefault="00013BB8">
            <w:pPr>
              <w:rPr>
                <w:rFonts w:ascii="Cambria" w:eastAsia="Cambria" w:hAnsi="Cambria" w:cs="Cambria"/>
                <w:b/>
                <w:color w:val="FECF00"/>
                <w:sz w:val="20"/>
                <w:szCs w:val="20"/>
              </w:rPr>
            </w:pPr>
            <w:r>
              <w:rPr>
                <w:rFonts w:ascii="Cambria" w:eastAsia="Cambria" w:hAnsi="Cambria" w:cs="Cambria"/>
                <w:b/>
                <w:color w:val="FECF00"/>
              </w:rPr>
              <w:t>Total Points</w:t>
            </w:r>
          </w:p>
        </w:tc>
        <w:tc>
          <w:tcPr>
            <w:tcW w:w="1815" w:type="dxa"/>
            <w:tcBorders>
              <w:left w:val="single" w:sz="4" w:space="0" w:color="FECF00"/>
            </w:tcBorders>
            <w:shd w:val="clear" w:color="auto" w:fill="151E49"/>
            <w:vAlign w:val="center"/>
          </w:tcPr>
          <w:p w14:paraId="798EEE3F" w14:textId="77777777" w:rsidR="00AA34B7" w:rsidRDefault="00013BB8">
            <w:pPr>
              <w:jc w:val="center"/>
              <w:rPr>
                <w:rFonts w:ascii="Cambria" w:eastAsia="Cambria" w:hAnsi="Cambria" w:cs="Cambria"/>
                <w:b/>
                <w:color w:val="FECF00"/>
                <w:sz w:val="22"/>
                <w:szCs w:val="22"/>
              </w:rPr>
            </w:pPr>
            <w:r>
              <w:rPr>
                <w:rFonts w:ascii="Cambria" w:eastAsia="Cambria" w:hAnsi="Cambria" w:cs="Cambria"/>
                <w:b/>
                <w:color w:val="FECF00"/>
                <w:sz w:val="22"/>
                <w:szCs w:val="22"/>
              </w:rPr>
              <w:t>100 points</w:t>
            </w:r>
          </w:p>
        </w:tc>
      </w:tr>
    </w:tbl>
    <w:p w14:paraId="51509F11" w14:textId="77777777" w:rsidR="00AA34B7" w:rsidRPr="009A42DC" w:rsidRDefault="00013BB8">
      <w:pPr>
        <w:pStyle w:val="Heading2"/>
        <w:pBdr>
          <w:top w:val="none" w:sz="0" w:space="0" w:color="000000"/>
          <w:left w:val="none" w:sz="0" w:space="0" w:color="000000"/>
          <w:bottom w:val="none" w:sz="0" w:space="0" w:color="000000"/>
          <w:right w:val="none" w:sz="0" w:space="0" w:color="000000"/>
          <w:between w:val="none" w:sz="0" w:space="0" w:color="000000"/>
        </w:pBdr>
        <w:rPr>
          <w:rFonts w:ascii="Cambria" w:hAnsi="Cambria"/>
          <w:color w:val="auto"/>
          <w:sz w:val="24"/>
          <w:szCs w:val="24"/>
        </w:rPr>
      </w:pPr>
      <w:bookmarkStart w:id="9" w:name="_heading=h.gitwt025zzdy" w:colFirst="0" w:colLast="0"/>
      <w:bookmarkEnd w:id="9"/>
      <w:r w:rsidRPr="009A42DC">
        <w:rPr>
          <w:rFonts w:ascii="Cambria" w:hAnsi="Cambria"/>
          <w:color w:val="auto"/>
          <w:sz w:val="24"/>
          <w:szCs w:val="24"/>
        </w:rPr>
        <w:lastRenderedPageBreak/>
        <w:t xml:space="preserve">Tentative Notification and Award Conditions:  </w:t>
      </w:r>
    </w:p>
    <w:p w14:paraId="1CF32353" w14:textId="77777777" w:rsidR="00AA34B7" w:rsidRDefault="00013BB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Cambria" w:eastAsia="Cambria" w:hAnsi="Cambria" w:cs="Cambria"/>
          <w:color w:val="000000"/>
        </w:rPr>
      </w:pPr>
      <w:r>
        <w:rPr>
          <w:rFonts w:ascii="Cambria" w:eastAsia="Cambria" w:hAnsi="Cambria" w:cs="Cambria"/>
          <w:color w:val="000000"/>
        </w:rPr>
        <w:t>Within 10 days of completion of the review process, the superintendent and/or principal will be notified of the status of the proposal.</w:t>
      </w:r>
    </w:p>
    <w:p w14:paraId="369ED9F4" w14:textId="77777777" w:rsidR="00AA34B7" w:rsidRPr="009A42DC" w:rsidRDefault="00013BB8">
      <w:pPr>
        <w:pStyle w:val="Heading2"/>
        <w:pBdr>
          <w:top w:val="none" w:sz="0" w:space="0" w:color="000000"/>
          <w:left w:val="none" w:sz="0" w:space="0" w:color="000000"/>
          <w:bottom w:val="none" w:sz="0" w:space="0" w:color="000000"/>
          <w:right w:val="none" w:sz="0" w:space="0" w:color="000000"/>
          <w:between w:val="none" w:sz="0" w:space="0" w:color="000000"/>
        </w:pBdr>
        <w:rPr>
          <w:rFonts w:ascii="Cambria" w:hAnsi="Cambria"/>
          <w:color w:val="auto"/>
          <w:sz w:val="24"/>
          <w:szCs w:val="24"/>
        </w:rPr>
      </w:pPr>
      <w:bookmarkStart w:id="10" w:name="_heading=h.v7a2tctyqthn" w:colFirst="0" w:colLast="0"/>
      <w:bookmarkEnd w:id="10"/>
      <w:r w:rsidRPr="009A42DC">
        <w:rPr>
          <w:rFonts w:ascii="Cambria" w:hAnsi="Cambria"/>
          <w:color w:val="auto"/>
          <w:sz w:val="24"/>
          <w:szCs w:val="24"/>
        </w:rPr>
        <w:t>Reporting Requirements</w:t>
      </w:r>
    </w:p>
    <w:p w14:paraId="071C4554" w14:textId="77777777" w:rsidR="00AA34B7" w:rsidRDefault="00013BB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mbria" w:eastAsia="Cambria" w:hAnsi="Cambria" w:cs="Cambria"/>
          <w:b/>
          <w:sz w:val="36"/>
          <w:szCs w:val="36"/>
        </w:rPr>
      </w:pPr>
      <w:r>
        <w:rPr>
          <w:rFonts w:ascii="Cambria" w:eastAsia="Cambria" w:hAnsi="Cambria" w:cs="Cambria"/>
          <w:color w:val="000000"/>
        </w:rPr>
        <w:t>Each eligible school corporation or charter school</w:t>
      </w:r>
      <w:r>
        <w:rPr>
          <w:rFonts w:ascii="Cambria" w:eastAsia="Cambria" w:hAnsi="Cambria" w:cs="Cambria"/>
          <w:color w:val="000000"/>
        </w:rPr>
        <w:t xml:space="preserve"> receiving a grant will be required to report annually to IDOE regarding progress in meeting the objectives and annual targets described in the proposal. Further information regarding reporting requirements and forms will be made available by IDOE. School </w:t>
      </w:r>
      <w:r>
        <w:rPr>
          <w:rFonts w:ascii="Cambria" w:eastAsia="Cambria" w:hAnsi="Cambria" w:cs="Cambria"/>
          <w:color w:val="000000"/>
        </w:rPr>
        <w:t xml:space="preserve">corporations or charter schools will be notified of required training and site visits, both </w:t>
      </w:r>
      <w:r>
        <w:rPr>
          <w:rFonts w:ascii="Cambria" w:eastAsia="Cambria" w:hAnsi="Cambria" w:cs="Cambria"/>
        </w:rPr>
        <w:t>on-site</w:t>
      </w:r>
      <w:r>
        <w:rPr>
          <w:rFonts w:ascii="Cambria" w:eastAsia="Cambria" w:hAnsi="Cambria" w:cs="Cambria"/>
          <w:color w:val="000000"/>
        </w:rPr>
        <w:t xml:space="preserve"> </w:t>
      </w:r>
      <w:proofErr w:type="gramStart"/>
      <w:r>
        <w:rPr>
          <w:rFonts w:ascii="Cambria" w:eastAsia="Cambria" w:hAnsi="Cambria" w:cs="Cambria"/>
          <w:color w:val="000000"/>
        </w:rPr>
        <w:t>or</w:t>
      </w:r>
      <w:proofErr w:type="gramEnd"/>
      <w:r>
        <w:rPr>
          <w:rFonts w:ascii="Cambria" w:eastAsia="Cambria" w:hAnsi="Cambria" w:cs="Cambria"/>
          <w:color w:val="000000"/>
        </w:rPr>
        <w:t xml:space="preserve"> desktop monitoring.  </w:t>
      </w:r>
    </w:p>
    <w:p w14:paraId="629C5944" w14:textId="77777777" w:rsidR="00AA34B7" w:rsidRDefault="00013BB8">
      <w:pPr>
        <w:rPr>
          <w:rFonts w:ascii="Cambria" w:eastAsia="Cambria" w:hAnsi="Cambria" w:cs="Cambria"/>
          <w:b/>
          <w:sz w:val="36"/>
          <w:szCs w:val="36"/>
        </w:rPr>
      </w:pPr>
      <w:r>
        <w:pict w14:anchorId="1F4FD483">
          <v:rect id="_x0000_i1029" style="width:0;height:1.5pt" o:hralign="center" o:hrstd="t" o:hr="t" fillcolor="#a0a0a0" stroked="f"/>
        </w:pict>
      </w:r>
    </w:p>
    <w:p w14:paraId="231976EC" w14:textId="77777777" w:rsidR="00AA34B7" w:rsidRDefault="00013BB8">
      <w:pPr>
        <w:jc w:val="center"/>
        <w:rPr>
          <w:rFonts w:ascii="Cambria" w:eastAsia="Cambria" w:hAnsi="Cambria" w:cs="Cambria"/>
          <w:b/>
          <w:sz w:val="36"/>
          <w:szCs w:val="36"/>
        </w:rPr>
      </w:pPr>
      <w:r>
        <w:br w:type="page"/>
      </w:r>
    </w:p>
    <w:p w14:paraId="22F400D2" w14:textId="77777777" w:rsidR="00AA34B7" w:rsidRPr="009A42DC" w:rsidRDefault="00013BB8">
      <w:pPr>
        <w:pStyle w:val="Heading1"/>
        <w:jc w:val="center"/>
        <w:rPr>
          <w:rFonts w:ascii="Cambria" w:hAnsi="Cambria"/>
          <w:b/>
          <w:bCs/>
          <w:sz w:val="36"/>
          <w:szCs w:val="36"/>
        </w:rPr>
      </w:pPr>
      <w:bookmarkStart w:id="11" w:name="_heading=h.gkk2lhr4prh4" w:colFirst="0" w:colLast="0"/>
      <w:bookmarkEnd w:id="11"/>
      <w:r w:rsidRPr="009A42DC">
        <w:rPr>
          <w:rFonts w:ascii="Cambria" w:hAnsi="Cambria"/>
          <w:b/>
          <w:bCs/>
          <w:sz w:val="36"/>
          <w:szCs w:val="36"/>
        </w:rPr>
        <w:lastRenderedPageBreak/>
        <w:t>Application Cover Page</w:t>
      </w:r>
    </w:p>
    <w:p w14:paraId="05D03DE7" w14:textId="77777777" w:rsidR="00AA34B7" w:rsidRDefault="00AA34B7">
      <w:pPr>
        <w:spacing w:line="360" w:lineRule="auto"/>
        <w:rPr>
          <w:rFonts w:ascii="Cambria" w:eastAsia="Cambria" w:hAnsi="Cambria" w:cs="Cambria"/>
        </w:rPr>
      </w:pPr>
    </w:p>
    <w:p w14:paraId="20E37095" w14:textId="77777777" w:rsidR="00AA34B7" w:rsidRDefault="00013BB8">
      <w:pPr>
        <w:spacing w:line="360" w:lineRule="auto"/>
        <w:rPr>
          <w:rFonts w:ascii="Cambria" w:eastAsia="Cambria" w:hAnsi="Cambria" w:cs="Cambria"/>
          <w:u w:val="single"/>
        </w:rPr>
      </w:pPr>
      <w:r>
        <w:rPr>
          <w:rFonts w:ascii="Cambria" w:eastAsia="Cambria" w:hAnsi="Cambria" w:cs="Cambria"/>
        </w:rPr>
        <w:t xml:space="preserve">School Corporation or Charter School:   </w:t>
      </w:r>
    </w:p>
    <w:p w14:paraId="5062B74E" w14:textId="77777777" w:rsidR="00AA34B7" w:rsidRDefault="00013BB8">
      <w:pPr>
        <w:spacing w:line="360" w:lineRule="auto"/>
        <w:rPr>
          <w:rFonts w:ascii="Cambria" w:eastAsia="Cambria" w:hAnsi="Cambria" w:cs="Cambria"/>
          <w:u w:val="single"/>
        </w:rPr>
      </w:pPr>
      <w:r>
        <w:rPr>
          <w:rFonts w:ascii="Cambria" w:eastAsia="Cambria" w:hAnsi="Cambria" w:cs="Cambria"/>
        </w:rPr>
        <w:t xml:space="preserve">School Name(s): </w:t>
      </w:r>
    </w:p>
    <w:p w14:paraId="761F077F" w14:textId="77777777" w:rsidR="00AA34B7" w:rsidRDefault="00013BB8">
      <w:pPr>
        <w:spacing w:line="360" w:lineRule="auto"/>
        <w:rPr>
          <w:rFonts w:ascii="Cambria" w:eastAsia="Cambria" w:hAnsi="Cambria" w:cs="Cambria"/>
        </w:rPr>
      </w:pPr>
      <w:r>
        <w:rPr>
          <w:rFonts w:ascii="Cambria" w:eastAsia="Cambria" w:hAnsi="Cambria" w:cs="Cambria"/>
        </w:rPr>
        <w:t xml:space="preserve">Local Education Agency Code: </w:t>
      </w:r>
    </w:p>
    <w:p w14:paraId="1F6F7D03" w14:textId="77777777" w:rsidR="00AA34B7" w:rsidRDefault="00013BB8">
      <w:pPr>
        <w:spacing w:line="360" w:lineRule="auto"/>
        <w:rPr>
          <w:rFonts w:ascii="Cambria" w:eastAsia="Cambria" w:hAnsi="Cambria" w:cs="Cambria"/>
          <w:u w:val="single"/>
        </w:rPr>
      </w:pPr>
      <w:r>
        <w:rPr>
          <w:rFonts w:ascii="Cambria" w:eastAsia="Cambria" w:hAnsi="Cambria" w:cs="Cambria"/>
        </w:rPr>
        <w:t xml:space="preserve">Federal I.D. Number: </w:t>
      </w:r>
    </w:p>
    <w:p w14:paraId="131BA8E5" w14:textId="77777777" w:rsidR="00AA34B7" w:rsidRDefault="00013BB8">
      <w:pPr>
        <w:spacing w:line="360" w:lineRule="auto"/>
        <w:rPr>
          <w:rFonts w:ascii="Cambria" w:eastAsia="Cambria" w:hAnsi="Cambria" w:cs="Cambria"/>
        </w:rPr>
      </w:pPr>
      <w:r>
        <w:rPr>
          <w:rFonts w:ascii="Cambria" w:eastAsia="Cambria" w:hAnsi="Cambria" w:cs="Cambria"/>
        </w:rPr>
        <w:t>State of Indiana Bidder Number:</w:t>
      </w:r>
    </w:p>
    <w:p w14:paraId="272B13A3" w14:textId="77777777" w:rsidR="00AA34B7" w:rsidRDefault="00013BB8">
      <w:pPr>
        <w:spacing w:line="360" w:lineRule="auto"/>
        <w:rPr>
          <w:rFonts w:ascii="Cambria" w:eastAsia="Cambria" w:hAnsi="Cambria" w:cs="Cambria"/>
        </w:rPr>
      </w:pPr>
      <w:r>
        <w:rPr>
          <w:rFonts w:ascii="Cambria" w:eastAsia="Cambria" w:hAnsi="Cambria" w:cs="Cambria"/>
        </w:rPr>
        <w:t>Legal Vendor Address:</w:t>
      </w:r>
    </w:p>
    <w:p w14:paraId="3A9D21C4" w14:textId="77777777" w:rsidR="00AA34B7" w:rsidRDefault="00013BB8">
      <w:pPr>
        <w:spacing w:line="360" w:lineRule="auto"/>
        <w:rPr>
          <w:rFonts w:ascii="Cambria" w:eastAsia="Cambria" w:hAnsi="Cambria" w:cs="Cambria"/>
          <w:u w:val="single"/>
        </w:rPr>
      </w:pPr>
      <w:r>
        <w:rPr>
          <w:rFonts w:ascii="Cambria" w:eastAsia="Cambria" w:hAnsi="Cambria" w:cs="Cambria"/>
        </w:rPr>
        <w:t xml:space="preserve">Target Language:  </w:t>
      </w:r>
    </w:p>
    <w:p w14:paraId="392535F8" w14:textId="77777777" w:rsidR="00AA34B7" w:rsidRDefault="00013BB8">
      <w:pPr>
        <w:spacing w:line="360" w:lineRule="auto"/>
        <w:rPr>
          <w:rFonts w:ascii="Cambria" w:eastAsia="Cambria" w:hAnsi="Cambria" w:cs="Cambria"/>
          <w:u w:val="single"/>
        </w:rPr>
      </w:pPr>
      <w:r>
        <w:rPr>
          <w:rFonts w:ascii="Cambria" w:eastAsia="Cambria" w:hAnsi="Cambria" w:cs="Cambria"/>
        </w:rPr>
        <w:t xml:space="preserve">Target Grade(s): </w:t>
      </w:r>
    </w:p>
    <w:p w14:paraId="639435CC" w14:textId="77777777" w:rsidR="00AA34B7" w:rsidRDefault="00013BB8">
      <w:pPr>
        <w:spacing w:line="360" w:lineRule="auto"/>
        <w:rPr>
          <w:rFonts w:ascii="Cambria" w:eastAsia="Cambria" w:hAnsi="Cambria" w:cs="Cambria"/>
        </w:rPr>
      </w:pPr>
      <w:r>
        <w:rPr>
          <w:rFonts w:ascii="Cambria" w:eastAsia="Cambria" w:hAnsi="Cambria" w:cs="Cambria"/>
        </w:rPr>
        <w:t xml:space="preserve">Primary Dual Language Program Contact Name:  </w:t>
      </w:r>
    </w:p>
    <w:p w14:paraId="47E0B09F" w14:textId="77777777" w:rsidR="00AA34B7" w:rsidRDefault="00013BB8">
      <w:pPr>
        <w:spacing w:line="360" w:lineRule="auto"/>
        <w:rPr>
          <w:rFonts w:ascii="Cambria" w:eastAsia="Cambria" w:hAnsi="Cambria" w:cs="Cambria"/>
        </w:rPr>
      </w:pPr>
      <w:r>
        <w:rPr>
          <w:rFonts w:ascii="Cambria" w:eastAsia="Cambria" w:hAnsi="Cambria" w:cs="Cambria"/>
        </w:rPr>
        <w:t xml:space="preserve">E-mail: </w:t>
      </w:r>
    </w:p>
    <w:p w14:paraId="11E4919E" w14:textId="77777777" w:rsidR="00AA34B7" w:rsidRDefault="00013BB8">
      <w:pPr>
        <w:spacing w:line="360" w:lineRule="auto"/>
        <w:rPr>
          <w:rFonts w:ascii="Cambria" w:eastAsia="Cambria" w:hAnsi="Cambria" w:cs="Cambria"/>
          <w:u w:val="single"/>
        </w:rPr>
      </w:pPr>
      <w:r>
        <w:rPr>
          <w:rFonts w:ascii="Cambria" w:eastAsia="Cambria" w:hAnsi="Cambria" w:cs="Cambria"/>
        </w:rPr>
        <w:t>Phone Number:</w:t>
      </w:r>
    </w:p>
    <w:p w14:paraId="08B30350" w14:textId="77777777" w:rsidR="00AA34B7" w:rsidRDefault="00013BB8">
      <w:pPr>
        <w:spacing w:line="360" w:lineRule="auto"/>
        <w:rPr>
          <w:rFonts w:ascii="Cambria" w:eastAsia="Cambria" w:hAnsi="Cambria" w:cs="Cambria"/>
          <w:u w:val="single"/>
        </w:rPr>
      </w:pPr>
      <w:r>
        <w:rPr>
          <w:rFonts w:ascii="Cambria" w:eastAsia="Cambria" w:hAnsi="Cambria" w:cs="Cambria"/>
        </w:rPr>
        <w:t xml:space="preserve">School Principal name: </w:t>
      </w:r>
    </w:p>
    <w:p w14:paraId="5692CE48" w14:textId="77777777" w:rsidR="00AA34B7" w:rsidRDefault="00013BB8">
      <w:pPr>
        <w:spacing w:line="360" w:lineRule="auto"/>
        <w:rPr>
          <w:rFonts w:ascii="Cambria" w:eastAsia="Cambria" w:hAnsi="Cambria" w:cs="Cambria"/>
        </w:rPr>
      </w:pPr>
      <w:r>
        <w:rPr>
          <w:rFonts w:ascii="Cambria" w:eastAsia="Cambria" w:hAnsi="Cambria" w:cs="Cambria"/>
        </w:rPr>
        <w:t xml:space="preserve">E-mail:  </w:t>
      </w:r>
    </w:p>
    <w:p w14:paraId="59007F2A" w14:textId="77777777" w:rsidR="00AA34B7" w:rsidRDefault="00013BB8">
      <w:pPr>
        <w:spacing w:line="360" w:lineRule="auto"/>
        <w:rPr>
          <w:rFonts w:ascii="Cambria" w:eastAsia="Cambria" w:hAnsi="Cambria" w:cs="Cambria"/>
        </w:rPr>
      </w:pPr>
      <w:r>
        <w:rPr>
          <w:rFonts w:ascii="Cambria" w:eastAsia="Cambria" w:hAnsi="Cambria" w:cs="Cambria"/>
        </w:rPr>
        <w:t>Phone Number:</w:t>
      </w:r>
    </w:p>
    <w:p w14:paraId="031B5464" w14:textId="77777777" w:rsidR="00AA34B7" w:rsidRDefault="00013BB8">
      <w:pPr>
        <w:spacing w:line="360" w:lineRule="auto"/>
        <w:rPr>
          <w:rFonts w:ascii="Cambria" w:eastAsia="Cambria" w:hAnsi="Cambria" w:cs="Cambria"/>
          <w:u w:val="single"/>
        </w:rPr>
      </w:pPr>
      <w:r>
        <w:rPr>
          <w:rFonts w:ascii="Cambria" w:eastAsia="Cambria" w:hAnsi="Cambria" w:cs="Cambria"/>
        </w:rPr>
        <w:t xml:space="preserve">Superintendent Name: </w:t>
      </w:r>
    </w:p>
    <w:p w14:paraId="4A81238B" w14:textId="77777777" w:rsidR="00AA34B7" w:rsidRDefault="00AA34B7">
      <w:pPr>
        <w:jc w:val="center"/>
        <w:rPr>
          <w:rFonts w:ascii="Cambria" w:eastAsia="Cambria" w:hAnsi="Cambria" w:cs="Cambria"/>
        </w:rPr>
      </w:pPr>
    </w:p>
    <w:p w14:paraId="573D7393" w14:textId="77777777" w:rsidR="00AA34B7" w:rsidRDefault="00013BB8">
      <w:pPr>
        <w:spacing w:line="360" w:lineRule="auto"/>
        <w:rPr>
          <w:rFonts w:ascii="Cambria" w:eastAsia="Cambria" w:hAnsi="Cambria" w:cs="Cambria"/>
          <w:b/>
          <w:u w:val="single"/>
        </w:rPr>
      </w:pPr>
      <w:r>
        <w:rPr>
          <w:rFonts w:ascii="Cambria" w:eastAsia="Cambria" w:hAnsi="Cambria" w:cs="Cambria"/>
          <w:b/>
          <w:u w:val="single"/>
        </w:rPr>
        <w:t>App</w:t>
      </w:r>
      <w:r>
        <w:rPr>
          <w:rFonts w:ascii="Cambria" w:eastAsia="Cambria" w:hAnsi="Cambria" w:cs="Cambria"/>
          <w:b/>
          <w:u w:val="single"/>
        </w:rPr>
        <w:t>lication Checklist</w:t>
      </w:r>
    </w:p>
    <w:p w14:paraId="6B87A458" w14:textId="77777777" w:rsidR="00AA34B7" w:rsidRDefault="00013BB8">
      <w:pPr>
        <w:spacing w:line="360" w:lineRule="auto"/>
        <w:rPr>
          <w:rFonts w:ascii="Cambria" w:eastAsia="Cambria" w:hAnsi="Cambria" w:cs="Cambria"/>
        </w:rPr>
      </w:pPr>
      <w:r>
        <w:rPr>
          <w:rFonts w:ascii="Cambria" w:eastAsia="Cambria" w:hAnsi="Cambria" w:cs="Cambria"/>
        </w:rPr>
        <w:t>___ Please ensure that all signatures have been included.</w:t>
      </w:r>
      <w:r>
        <w:rPr>
          <w:rFonts w:ascii="Cambria" w:eastAsia="Cambria" w:hAnsi="Cambria" w:cs="Cambria"/>
          <w:u w:val="single"/>
        </w:rPr>
        <w:br/>
      </w:r>
      <w:r>
        <w:rPr>
          <w:rFonts w:ascii="Cambria" w:eastAsia="Cambria" w:hAnsi="Cambria" w:cs="Cambria"/>
        </w:rPr>
        <w:t xml:space="preserve">___ Please ensure that all information and calculations on the budget are correct. </w:t>
      </w:r>
    </w:p>
    <w:p w14:paraId="4DB8AAEB" w14:textId="77777777" w:rsidR="00AA34B7" w:rsidRDefault="00013BB8">
      <w:pPr>
        <w:spacing w:line="360" w:lineRule="auto"/>
        <w:rPr>
          <w:rFonts w:ascii="Cambria" w:eastAsia="Cambria" w:hAnsi="Cambria" w:cs="Cambria"/>
        </w:rPr>
      </w:pPr>
      <w:r>
        <w:rPr>
          <w:rFonts w:ascii="Cambria" w:eastAsia="Cambria" w:hAnsi="Cambria" w:cs="Cambria"/>
        </w:rPr>
        <w:t>___ Please complete all parts of the application (Executive Summary, Application, Budget).</w:t>
      </w:r>
    </w:p>
    <w:p w14:paraId="4081E964" w14:textId="1E6D57DB" w:rsidR="00AA34B7" w:rsidRDefault="00013BB8">
      <w:pPr>
        <w:spacing w:line="360" w:lineRule="auto"/>
        <w:rPr>
          <w:rFonts w:ascii="Cambria" w:eastAsia="Cambria" w:hAnsi="Cambria" w:cs="Cambria"/>
        </w:rPr>
      </w:pPr>
      <w:r>
        <w:rPr>
          <w:rFonts w:ascii="Cambria" w:eastAsia="Cambria" w:hAnsi="Cambria" w:cs="Cambria"/>
        </w:rPr>
        <w:t xml:space="preserve">___ </w:t>
      </w:r>
      <w:r>
        <w:rPr>
          <w:rFonts w:ascii="Cambria" w:eastAsia="Cambria" w:hAnsi="Cambria" w:cs="Cambria"/>
        </w:rPr>
        <w:t xml:space="preserve">Please ensure delivery by </w:t>
      </w:r>
      <w:hyperlink r:id="rId10" w:history="1">
        <w:r w:rsidR="00DB489D" w:rsidRPr="009A42DC">
          <w:rPr>
            <w:rStyle w:val="Hyperlink"/>
            <w:rFonts w:ascii="Cambria" w:eastAsia="Cambria" w:hAnsi="Cambria" w:cs="Cambria"/>
            <w:color w:val="1F4F69" w:themeColor="accent1" w:themeShade="80"/>
          </w:rPr>
          <w:t>JotFo</w:t>
        </w:r>
        <w:r w:rsidR="00DB489D" w:rsidRPr="009A42DC">
          <w:rPr>
            <w:rStyle w:val="Hyperlink"/>
            <w:rFonts w:ascii="Cambria" w:eastAsia="Cambria" w:hAnsi="Cambria" w:cs="Cambria"/>
            <w:color w:val="1F4F69" w:themeColor="accent1" w:themeShade="80"/>
          </w:rPr>
          <w:t>r</w:t>
        </w:r>
        <w:r w:rsidR="00DB489D" w:rsidRPr="009A42DC">
          <w:rPr>
            <w:rStyle w:val="Hyperlink"/>
            <w:rFonts w:ascii="Cambria" w:eastAsia="Cambria" w:hAnsi="Cambria" w:cs="Cambria"/>
            <w:color w:val="1F4F69" w:themeColor="accent1" w:themeShade="80"/>
          </w:rPr>
          <w:t>m</w:t>
        </w:r>
      </w:hyperlink>
      <w:r>
        <w:rPr>
          <w:rFonts w:ascii="Cambria" w:eastAsia="Cambria" w:hAnsi="Cambria" w:cs="Cambria"/>
        </w:rPr>
        <w:t xml:space="preserve"> by </w:t>
      </w:r>
      <w:r>
        <w:rPr>
          <w:rFonts w:ascii="Cambria" w:eastAsia="Cambria" w:hAnsi="Cambria" w:cs="Cambria"/>
          <w:b/>
        </w:rPr>
        <w:t>Friday, May 19, 2023</w:t>
      </w:r>
      <w:r>
        <w:rPr>
          <w:rFonts w:ascii="Cambria" w:eastAsia="Cambria" w:hAnsi="Cambria" w:cs="Cambria"/>
        </w:rPr>
        <w:t xml:space="preserve">. </w:t>
      </w:r>
    </w:p>
    <w:p w14:paraId="52E36A02" w14:textId="77777777" w:rsidR="00AA34B7" w:rsidRDefault="00013BB8">
      <w:pPr>
        <w:rPr>
          <w:rFonts w:ascii="Cambria" w:eastAsia="Cambria" w:hAnsi="Cambria" w:cs="Cambria"/>
        </w:rPr>
      </w:pPr>
      <w:r>
        <w:rPr>
          <w:rFonts w:ascii="Cambria" w:eastAsia="Cambria" w:hAnsi="Cambria" w:cs="Cambria"/>
        </w:rPr>
        <w:br/>
      </w:r>
      <w:r>
        <w:rPr>
          <w:rFonts w:ascii="Cambria" w:eastAsia="Cambria" w:hAnsi="Cambria" w:cs="Cambria"/>
          <w:b/>
        </w:rPr>
        <w:t>Application Formatting Requirements</w:t>
      </w:r>
      <w:r>
        <w:rPr>
          <w:rFonts w:ascii="Cambria" w:eastAsia="Cambria" w:hAnsi="Cambria" w:cs="Cambria"/>
        </w:rPr>
        <w:t>: Complete Parts 1 through 9 in the space provided. Add additional pag</w:t>
      </w:r>
      <w:r>
        <w:rPr>
          <w:rFonts w:ascii="Cambria" w:eastAsia="Cambria" w:hAnsi="Cambria" w:cs="Cambria"/>
        </w:rPr>
        <w:t xml:space="preserve">es as needed, with a maximum of 20 pages starting with the Application Cover Page. The Budget Table and Executive Summary are excluded from the 20-page count. Please submit the budget table as an Excel document. </w:t>
      </w:r>
    </w:p>
    <w:p w14:paraId="7966AFE8" w14:textId="77777777" w:rsidR="00AA34B7" w:rsidRDefault="00013BB8">
      <w:pPr>
        <w:rPr>
          <w:rFonts w:ascii="Cambria" w:eastAsia="Cambria" w:hAnsi="Cambria" w:cs="Cambria"/>
          <w:sz w:val="8"/>
          <w:szCs w:val="8"/>
        </w:rPr>
      </w:pPr>
      <w:r>
        <w:br w:type="page"/>
      </w:r>
      <w:r>
        <w:rPr>
          <w:rFonts w:ascii="Cambria" w:eastAsia="Cambria" w:hAnsi="Cambria" w:cs="Cambria"/>
        </w:rPr>
        <w:lastRenderedPageBreak/>
        <w:br/>
      </w:r>
    </w:p>
    <w:p w14:paraId="737747AC" w14:textId="77777777" w:rsidR="00AA34B7" w:rsidRPr="009A42DC" w:rsidRDefault="00013BB8">
      <w:pPr>
        <w:pStyle w:val="Heading1"/>
        <w:pBdr>
          <w:top w:val="single" w:sz="18" w:space="1" w:color="000000"/>
          <w:left w:val="single" w:sz="18" w:space="4" w:color="000000"/>
          <w:bottom w:val="single" w:sz="18" w:space="1" w:color="000000"/>
          <w:right w:val="single" w:sz="18" w:space="4" w:color="000000"/>
        </w:pBdr>
        <w:shd w:val="clear" w:color="auto" w:fill="D9D9D9"/>
        <w:spacing w:after="200"/>
        <w:rPr>
          <w:rFonts w:ascii="Cambria" w:hAnsi="Cambria"/>
        </w:rPr>
      </w:pPr>
      <w:bookmarkStart w:id="12" w:name="_heading=h.w41cj85wa166" w:colFirst="0" w:colLast="0"/>
      <w:bookmarkEnd w:id="12"/>
      <w:r w:rsidRPr="009A42DC">
        <w:rPr>
          <w:rFonts w:ascii="Cambria" w:hAnsi="Cambria"/>
          <w:b/>
          <w:shd w:val="clear" w:color="auto" w:fill="D9D9D9"/>
        </w:rPr>
        <w:t xml:space="preserve">Part 1: Interests of the School or </w:t>
      </w:r>
      <w:r w:rsidRPr="009A42DC">
        <w:rPr>
          <w:rFonts w:ascii="Cambria" w:hAnsi="Cambria"/>
          <w:b/>
          <w:shd w:val="clear" w:color="auto" w:fill="D9D9D9"/>
        </w:rPr>
        <w:t>District in Starting a Dual Language Program</w:t>
      </w:r>
    </w:p>
    <w:p w14:paraId="42057D02" w14:textId="2598ED31" w:rsidR="00AA34B7" w:rsidRDefault="00013BB8">
      <w:pPr>
        <w:pBdr>
          <w:top w:val="single" w:sz="18" w:space="1" w:color="000000"/>
          <w:left w:val="single" w:sz="18" w:space="4" w:color="000000"/>
          <w:bottom w:val="single" w:sz="18" w:space="1" w:color="000000"/>
          <w:right w:val="single" w:sz="18" w:space="4" w:color="000000"/>
        </w:pBdr>
        <w:shd w:val="clear" w:color="auto" w:fill="D9D9D9"/>
        <w:spacing w:before="200" w:after="200"/>
        <w:rPr>
          <w:rFonts w:ascii="Cambria" w:eastAsia="Cambria" w:hAnsi="Cambria" w:cs="Cambria"/>
          <w:b/>
        </w:rPr>
      </w:pPr>
      <w:r>
        <w:rPr>
          <w:rFonts w:ascii="Cambria" w:eastAsia="Cambria" w:hAnsi="Cambria" w:cs="Cambria"/>
          <w:b/>
        </w:rPr>
        <w:t>1.1</w:t>
      </w:r>
      <w:r>
        <w:rPr>
          <w:rFonts w:ascii="Cambria" w:eastAsia="Cambria" w:hAnsi="Cambria" w:cs="Cambria"/>
        </w:rPr>
        <w:t xml:space="preserve"> Provide a brief description of the school </w:t>
      </w:r>
      <w:r>
        <w:rPr>
          <w:rFonts w:ascii="Cambria" w:eastAsia="Cambria" w:hAnsi="Cambria" w:cs="Cambria"/>
          <w:b/>
        </w:rPr>
        <w:t>where the program is</w:t>
      </w:r>
      <w:r>
        <w:rPr>
          <w:rFonts w:ascii="Cambria" w:eastAsia="Cambria" w:hAnsi="Cambria" w:cs="Cambria"/>
        </w:rPr>
        <w:t xml:space="preserve"> or will be offered, and why that building was chosen. </w:t>
      </w:r>
      <w:r>
        <w:rPr>
          <w:rFonts w:ascii="Cambria" w:eastAsia="Cambria" w:hAnsi="Cambria" w:cs="Cambria"/>
        </w:rPr>
        <w:br/>
      </w:r>
      <w:r>
        <w:rPr>
          <w:rFonts w:ascii="Cambria" w:eastAsia="Cambria" w:hAnsi="Cambria" w:cs="Cambria"/>
          <w:b/>
        </w:rPr>
        <w:t>1.2</w:t>
      </w:r>
      <w:r>
        <w:rPr>
          <w:rFonts w:ascii="Cambria" w:eastAsia="Cambria" w:hAnsi="Cambria" w:cs="Cambria"/>
        </w:rPr>
        <w:t xml:space="preserve"> Include </w:t>
      </w:r>
      <w:r>
        <w:rPr>
          <w:rFonts w:ascii="Cambria" w:eastAsia="Cambria" w:hAnsi="Cambria" w:cs="Cambria"/>
          <w:b/>
        </w:rPr>
        <w:t xml:space="preserve">relevant student data and demographics </w:t>
      </w:r>
      <w:r>
        <w:rPr>
          <w:rFonts w:ascii="Cambria" w:eastAsia="Cambria" w:hAnsi="Cambria" w:cs="Cambria"/>
        </w:rPr>
        <w:t>(i.e.</w:t>
      </w:r>
      <w:r w:rsidR="009A42DC">
        <w:rPr>
          <w:rFonts w:ascii="Cambria" w:eastAsia="Cambria" w:hAnsi="Cambria" w:cs="Cambria"/>
        </w:rPr>
        <w:t>, race</w:t>
      </w:r>
      <w:r>
        <w:rPr>
          <w:rFonts w:ascii="Cambria" w:eastAsia="Cambria" w:hAnsi="Cambria" w:cs="Cambria"/>
        </w:rPr>
        <w:t>/ethnicity, ELs, heritage speakers, SPED/504/High Ability) as well as projected number of students served. For existing programs, provide current enrollment numbers for 2022-2023 school year.</w:t>
      </w:r>
    </w:p>
    <w:p w14:paraId="67998260" w14:textId="77777777" w:rsidR="00AA34B7" w:rsidRDefault="00013BB8">
      <w:pPr>
        <w:spacing w:before="200"/>
        <w:ind w:left="360"/>
      </w:pPr>
      <w:r>
        <w:t xml:space="preserve">1.1 </w:t>
      </w:r>
    </w:p>
    <w:p w14:paraId="072B961D" w14:textId="77777777" w:rsidR="00AA34B7" w:rsidRDefault="00AA34B7">
      <w:pPr>
        <w:rPr>
          <w:rFonts w:ascii="Cambria" w:eastAsia="Cambria" w:hAnsi="Cambria" w:cs="Cambria"/>
        </w:rPr>
      </w:pPr>
    </w:p>
    <w:p w14:paraId="2E2A85F7" w14:textId="77777777" w:rsidR="00AA34B7" w:rsidRDefault="00013BB8">
      <w:pPr>
        <w:ind w:left="360"/>
      </w:pPr>
      <w:r>
        <w:t xml:space="preserve">1.2 </w:t>
      </w:r>
    </w:p>
    <w:p w14:paraId="30622DBF" w14:textId="77777777" w:rsidR="00AA34B7" w:rsidRDefault="00AA34B7">
      <w:pPr>
        <w:rPr>
          <w:rFonts w:ascii="Cambria" w:eastAsia="Cambria" w:hAnsi="Cambria" w:cs="Cambria"/>
        </w:rPr>
      </w:pPr>
    </w:p>
    <w:p w14:paraId="4181CA22" w14:textId="77777777" w:rsidR="00AA34B7" w:rsidRPr="009A42DC" w:rsidRDefault="00013BB8">
      <w:pPr>
        <w:pStyle w:val="Heading1"/>
        <w:pBdr>
          <w:top w:val="single" w:sz="18" w:space="1" w:color="000000"/>
          <w:left w:val="single" w:sz="18" w:space="4" w:color="000000"/>
          <w:bottom w:val="single" w:sz="18" w:space="1" w:color="000000"/>
          <w:right w:val="single" w:sz="18" w:space="4" w:color="000000"/>
        </w:pBdr>
        <w:shd w:val="clear" w:color="auto" w:fill="D9D9D9"/>
        <w:rPr>
          <w:rFonts w:ascii="Cambria" w:hAnsi="Cambria"/>
          <w:b/>
          <w:bCs/>
        </w:rPr>
      </w:pPr>
      <w:bookmarkStart w:id="13" w:name="_heading=h.293sb9sk6cgo" w:colFirst="0" w:colLast="0"/>
      <w:bookmarkEnd w:id="13"/>
      <w:r w:rsidRPr="009A42DC">
        <w:rPr>
          <w:rFonts w:ascii="Cambria" w:hAnsi="Cambria"/>
          <w:b/>
          <w:bCs/>
        </w:rPr>
        <w:t>Pa</w:t>
      </w:r>
      <w:r w:rsidRPr="009A42DC">
        <w:rPr>
          <w:rFonts w:ascii="Cambria" w:hAnsi="Cambria"/>
          <w:b/>
          <w:bCs/>
        </w:rPr>
        <w:t>rt 2: School or District Commitment and Program Structure</w:t>
      </w:r>
    </w:p>
    <w:p w14:paraId="2B345AB6"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2.1 </w:t>
      </w:r>
      <w:r>
        <w:rPr>
          <w:rFonts w:ascii="Cambria" w:eastAsia="Cambria" w:hAnsi="Cambria" w:cs="Cambria"/>
          <w:shd w:val="clear" w:color="auto" w:fill="D9D9D9"/>
        </w:rPr>
        <w:t xml:space="preserve">Describe the </w:t>
      </w:r>
      <w:r>
        <w:rPr>
          <w:rFonts w:ascii="Cambria" w:eastAsia="Cambria" w:hAnsi="Cambria" w:cs="Cambria"/>
          <w:b/>
          <w:shd w:val="clear" w:color="auto" w:fill="D9D9D9"/>
        </w:rPr>
        <w:t>administrative and staff commitment</w:t>
      </w:r>
      <w:r>
        <w:rPr>
          <w:rFonts w:ascii="Cambria" w:eastAsia="Cambria" w:hAnsi="Cambria" w:cs="Cambria"/>
          <w:shd w:val="clear" w:color="auto" w:fill="D9D9D9"/>
        </w:rPr>
        <w:t xml:space="preserve"> at both the district and school level in supporting a Dual Language Program and name the language targeted. If applicable, identify current or pr</w:t>
      </w:r>
      <w:r>
        <w:rPr>
          <w:rFonts w:ascii="Cambria" w:eastAsia="Cambria" w:hAnsi="Cambria" w:cs="Cambria"/>
          <w:shd w:val="clear" w:color="auto" w:fill="D9D9D9"/>
        </w:rPr>
        <w:t xml:space="preserve">oposed language immersion programs in the LEA. </w:t>
      </w:r>
    </w:p>
    <w:p w14:paraId="1288C239"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2.2 </w:t>
      </w:r>
      <w:r>
        <w:rPr>
          <w:rFonts w:ascii="Cambria" w:eastAsia="Cambria" w:hAnsi="Cambria" w:cs="Cambria"/>
          <w:shd w:val="clear" w:color="auto" w:fill="D9D9D9"/>
        </w:rPr>
        <w:t xml:space="preserve">Describe plans for fidelity to the </w:t>
      </w:r>
      <w:r>
        <w:rPr>
          <w:rFonts w:ascii="Cambria" w:eastAsia="Cambria" w:hAnsi="Cambria" w:cs="Cambria"/>
          <w:b/>
          <w:shd w:val="clear" w:color="auto" w:fill="D9D9D9"/>
        </w:rPr>
        <w:t>instructional model</w:t>
      </w:r>
      <w:r>
        <w:rPr>
          <w:rFonts w:ascii="Cambria" w:eastAsia="Cambria" w:hAnsi="Cambria" w:cs="Cambria"/>
          <w:shd w:val="clear" w:color="auto" w:fill="D9D9D9"/>
        </w:rPr>
        <w:t xml:space="preserve"> that provides at least 50% of its instruction in a second language and the remaining instructional time in English.</w:t>
      </w:r>
    </w:p>
    <w:p w14:paraId="238FD0D6" w14:textId="77777777" w:rsidR="00AA34B7" w:rsidRDefault="00013BB8">
      <w:pPr>
        <w:ind w:left="360"/>
        <w:rPr>
          <w:rFonts w:ascii="Cambria" w:eastAsia="Cambria" w:hAnsi="Cambria" w:cs="Cambria"/>
        </w:rPr>
      </w:pPr>
      <w:r>
        <w:rPr>
          <w:rFonts w:ascii="Cambria" w:eastAsia="Cambria" w:hAnsi="Cambria" w:cs="Cambria"/>
        </w:rPr>
        <w:br/>
        <w:t>2.1</w:t>
      </w:r>
    </w:p>
    <w:p w14:paraId="5F4B6A32" w14:textId="77777777" w:rsidR="00AA34B7" w:rsidRDefault="00AA34B7">
      <w:pPr>
        <w:rPr>
          <w:rFonts w:ascii="Cambria" w:eastAsia="Cambria" w:hAnsi="Cambria" w:cs="Cambria"/>
        </w:rPr>
      </w:pPr>
    </w:p>
    <w:p w14:paraId="6B35F2CD" w14:textId="77777777" w:rsidR="00AA34B7" w:rsidRDefault="00013BB8">
      <w:pPr>
        <w:rPr>
          <w:rFonts w:ascii="Cambria" w:eastAsia="Cambria" w:hAnsi="Cambria" w:cs="Cambria"/>
        </w:rPr>
      </w:pPr>
      <w:r>
        <w:rPr>
          <w:rFonts w:ascii="Cambria" w:eastAsia="Cambria" w:hAnsi="Cambria" w:cs="Cambria"/>
        </w:rPr>
        <w:t xml:space="preserve">      2.2</w:t>
      </w:r>
    </w:p>
    <w:p w14:paraId="0FB09F3B" w14:textId="77777777" w:rsidR="00AA34B7" w:rsidRDefault="00AA34B7">
      <w:pPr>
        <w:rPr>
          <w:rFonts w:ascii="Cambria" w:eastAsia="Cambria" w:hAnsi="Cambria" w:cs="Cambria"/>
        </w:rPr>
      </w:pPr>
    </w:p>
    <w:p w14:paraId="05D95E8C" w14:textId="77777777" w:rsidR="00AA34B7" w:rsidRPr="009A42DC" w:rsidRDefault="00013BB8">
      <w:pPr>
        <w:pStyle w:val="Heading1"/>
        <w:pBdr>
          <w:top w:val="single" w:sz="18" w:space="1" w:color="000000"/>
          <w:left w:val="single" w:sz="18" w:space="4" w:color="000000"/>
          <w:bottom w:val="single" w:sz="18" w:space="1" w:color="000000"/>
          <w:right w:val="single" w:sz="18" w:space="4" w:color="000000"/>
        </w:pBdr>
        <w:shd w:val="clear" w:color="auto" w:fill="D9D9D9"/>
        <w:rPr>
          <w:rFonts w:ascii="Cambria" w:hAnsi="Cambria"/>
          <w:b/>
          <w:bCs/>
        </w:rPr>
      </w:pPr>
      <w:bookmarkStart w:id="14" w:name="_heading=h.5ai2yxkfgdin" w:colFirst="0" w:colLast="0"/>
      <w:bookmarkEnd w:id="14"/>
      <w:r w:rsidRPr="009A42DC">
        <w:rPr>
          <w:rFonts w:ascii="Cambria" w:hAnsi="Cambria"/>
          <w:b/>
          <w:bCs/>
        </w:rPr>
        <w:t xml:space="preserve">Part 3: </w:t>
      </w:r>
      <w:r w:rsidRPr="009A42DC">
        <w:rPr>
          <w:rFonts w:ascii="Cambria" w:hAnsi="Cambria"/>
          <w:b/>
          <w:bCs/>
        </w:rPr>
        <w:t>Family and Community Involvement</w:t>
      </w:r>
    </w:p>
    <w:p w14:paraId="7F0CD89A"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3.1 </w:t>
      </w:r>
      <w:r>
        <w:rPr>
          <w:rFonts w:ascii="Cambria" w:eastAsia="Cambria" w:hAnsi="Cambria" w:cs="Cambria"/>
          <w:shd w:val="clear" w:color="auto" w:fill="D9D9D9"/>
        </w:rPr>
        <w:t xml:space="preserve">Describe both the </w:t>
      </w:r>
      <w:r>
        <w:rPr>
          <w:rFonts w:ascii="Cambria" w:eastAsia="Cambria" w:hAnsi="Cambria" w:cs="Cambria"/>
          <w:b/>
          <w:shd w:val="clear" w:color="auto" w:fill="D9D9D9"/>
        </w:rPr>
        <w:t xml:space="preserve">community and parental interest </w:t>
      </w:r>
      <w:r>
        <w:rPr>
          <w:rFonts w:ascii="Cambria" w:eastAsia="Cambria" w:hAnsi="Cambria" w:cs="Cambria"/>
          <w:shd w:val="clear" w:color="auto" w:fill="D9D9D9"/>
        </w:rPr>
        <w:t xml:space="preserve">to establish and support dual language programming at the school and district levels. </w:t>
      </w:r>
    </w:p>
    <w:p w14:paraId="2ADE918B"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3.2 </w:t>
      </w:r>
      <w:r>
        <w:rPr>
          <w:rFonts w:ascii="Cambria" w:eastAsia="Cambria" w:hAnsi="Cambria" w:cs="Cambria"/>
          <w:shd w:val="clear" w:color="auto" w:fill="D9D9D9"/>
        </w:rPr>
        <w:t xml:space="preserve">Describe the </w:t>
      </w:r>
      <w:r>
        <w:rPr>
          <w:rFonts w:ascii="Cambria" w:eastAsia="Cambria" w:hAnsi="Cambria" w:cs="Cambria"/>
          <w:b/>
          <w:shd w:val="clear" w:color="auto" w:fill="D9D9D9"/>
        </w:rPr>
        <w:t>strategies for increasing parental and community involvement</w:t>
      </w:r>
      <w:r>
        <w:rPr>
          <w:rFonts w:ascii="Cambria" w:eastAsia="Cambria" w:hAnsi="Cambria" w:cs="Cambria"/>
          <w:shd w:val="clear" w:color="auto" w:fill="D9D9D9"/>
        </w:rPr>
        <w:t xml:space="preserve"> in t</w:t>
      </w:r>
      <w:r>
        <w:rPr>
          <w:rFonts w:ascii="Cambria" w:eastAsia="Cambria" w:hAnsi="Cambria" w:cs="Cambria"/>
          <w:shd w:val="clear" w:color="auto" w:fill="D9D9D9"/>
        </w:rPr>
        <w:t xml:space="preserve">he dual language programming and </w:t>
      </w:r>
      <w:r>
        <w:rPr>
          <w:rFonts w:ascii="Cambria" w:eastAsia="Cambria" w:hAnsi="Cambria" w:cs="Cambria"/>
          <w:b/>
          <w:shd w:val="clear" w:color="auto" w:fill="D9D9D9"/>
        </w:rPr>
        <w:t xml:space="preserve">opportunities to educate parents and families </w:t>
      </w:r>
      <w:r>
        <w:rPr>
          <w:rFonts w:ascii="Cambria" w:eastAsia="Cambria" w:hAnsi="Cambria" w:cs="Cambria"/>
          <w:shd w:val="clear" w:color="auto" w:fill="D9D9D9"/>
        </w:rPr>
        <w:t xml:space="preserve">about students’ language learning. </w:t>
      </w:r>
    </w:p>
    <w:p w14:paraId="3782563E"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3.3 </w:t>
      </w:r>
      <w:r>
        <w:rPr>
          <w:rFonts w:ascii="Cambria" w:eastAsia="Cambria" w:hAnsi="Cambria" w:cs="Cambria"/>
          <w:shd w:val="clear" w:color="auto" w:fill="D9D9D9"/>
        </w:rPr>
        <w:t xml:space="preserve">Describe strategies and methods to </w:t>
      </w:r>
      <w:r>
        <w:rPr>
          <w:rFonts w:ascii="Cambria" w:eastAsia="Cambria" w:hAnsi="Cambria" w:cs="Cambria"/>
          <w:b/>
          <w:shd w:val="clear" w:color="auto" w:fill="D9D9D9"/>
        </w:rPr>
        <w:t>increase student sociocultural competency</w:t>
      </w:r>
      <w:r>
        <w:rPr>
          <w:rFonts w:ascii="Cambria" w:eastAsia="Cambria" w:hAnsi="Cambria" w:cs="Cambria"/>
          <w:shd w:val="clear" w:color="auto" w:fill="D9D9D9"/>
        </w:rPr>
        <w:t>. Include efforts to promote sociocultural competency buildin</w:t>
      </w:r>
      <w:r>
        <w:rPr>
          <w:rFonts w:ascii="Cambria" w:eastAsia="Cambria" w:hAnsi="Cambria" w:cs="Cambria"/>
          <w:shd w:val="clear" w:color="auto" w:fill="D9D9D9"/>
        </w:rPr>
        <w:t>g-wide (</w:t>
      </w:r>
      <w:proofErr w:type="gramStart"/>
      <w:r>
        <w:rPr>
          <w:rFonts w:ascii="Cambria" w:eastAsia="Cambria" w:hAnsi="Cambria" w:cs="Cambria"/>
          <w:shd w:val="clear" w:color="auto" w:fill="D9D9D9"/>
        </w:rPr>
        <w:t>i.e.</w:t>
      </w:r>
      <w:proofErr w:type="gramEnd"/>
      <w:r>
        <w:rPr>
          <w:rFonts w:ascii="Cambria" w:eastAsia="Cambria" w:hAnsi="Cambria" w:cs="Cambria"/>
          <w:shd w:val="clear" w:color="auto" w:fill="D9D9D9"/>
        </w:rPr>
        <w:t xml:space="preserve"> school community, staff, administration).</w:t>
      </w:r>
    </w:p>
    <w:p w14:paraId="1E334CB6" w14:textId="77777777" w:rsidR="00AA34B7" w:rsidRDefault="00013BB8">
      <w:pPr>
        <w:ind w:left="360"/>
        <w:rPr>
          <w:rFonts w:ascii="Cambria" w:eastAsia="Cambria" w:hAnsi="Cambria" w:cs="Cambria"/>
        </w:rPr>
      </w:pPr>
      <w:r>
        <w:rPr>
          <w:rFonts w:ascii="Cambria" w:eastAsia="Cambria" w:hAnsi="Cambria" w:cs="Cambria"/>
        </w:rPr>
        <w:br/>
        <w:t>3.1</w:t>
      </w:r>
    </w:p>
    <w:p w14:paraId="3112A0D5" w14:textId="77777777" w:rsidR="00AA34B7" w:rsidRDefault="00AA34B7">
      <w:pPr>
        <w:ind w:left="360"/>
        <w:rPr>
          <w:rFonts w:ascii="Cambria" w:eastAsia="Cambria" w:hAnsi="Cambria" w:cs="Cambria"/>
        </w:rPr>
      </w:pPr>
    </w:p>
    <w:p w14:paraId="32B0E67E" w14:textId="77777777" w:rsidR="00AA34B7" w:rsidRDefault="00013BB8">
      <w:pPr>
        <w:ind w:left="360"/>
        <w:rPr>
          <w:rFonts w:ascii="Cambria" w:eastAsia="Cambria" w:hAnsi="Cambria" w:cs="Cambria"/>
        </w:rPr>
      </w:pPr>
      <w:r>
        <w:rPr>
          <w:rFonts w:ascii="Cambria" w:eastAsia="Cambria" w:hAnsi="Cambria" w:cs="Cambria"/>
        </w:rPr>
        <w:t>3.2</w:t>
      </w:r>
    </w:p>
    <w:p w14:paraId="478744D1" w14:textId="77777777" w:rsidR="00AA34B7" w:rsidRDefault="00AA34B7">
      <w:pPr>
        <w:ind w:left="360"/>
        <w:rPr>
          <w:rFonts w:ascii="Cambria" w:eastAsia="Cambria" w:hAnsi="Cambria" w:cs="Cambria"/>
        </w:rPr>
      </w:pPr>
    </w:p>
    <w:p w14:paraId="2B67E5FC" w14:textId="77777777" w:rsidR="00AA34B7" w:rsidRDefault="00013BB8">
      <w:pPr>
        <w:ind w:left="360"/>
        <w:rPr>
          <w:rFonts w:ascii="Cambria" w:eastAsia="Cambria" w:hAnsi="Cambria" w:cs="Cambria"/>
        </w:rPr>
      </w:pPr>
      <w:r>
        <w:rPr>
          <w:rFonts w:ascii="Cambria" w:eastAsia="Cambria" w:hAnsi="Cambria" w:cs="Cambria"/>
        </w:rPr>
        <w:t>3.3</w:t>
      </w:r>
    </w:p>
    <w:p w14:paraId="4BEEC924" w14:textId="77777777" w:rsidR="00AA34B7" w:rsidRDefault="00AA34B7">
      <w:pPr>
        <w:ind w:left="360"/>
        <w:rPr>
          <w:rFonts w:ascii="Cambria" w:eastAsia="Cambria" w:hAnsi="Cambria" w:cs="Cambria"/>
        </w:rPr>
      </w:pPr>
    </w:p>
    <w:p w14:paraId="22A746B1" w14:textId="77777777" w:rsidR="00AA34B7" w:rsidRDefault="00AA34B7">
      <w:pPr>
        <w:ind w:left="360"/>
        <w:rPr>
          <w:rFonts w:ascii="Cambria" w:eastAsia="Cambria" w:hAnsi="Cambria" w:cs="Cambria"/>
        </w:rPr>
      </w:pPr>
    </w:p>
    <w:p w14:paraId="064FBB43" w14:textId="77777777" w:rsidR="00AA34B7" w:rsidRDefault="00013BB8">
      <w:pPr>
        <w:pStyle w:val="Heading1"/>
        <w:pBdr>
          <w:top w:val="single" w:sz="18" w:space="1" w:color="000000"/>
          <w:left w:val="single" w:sz="18" w:space="4" w:color="000000"/>
          <w:bottom w:val="single" w:sz="18" w:space="1" w:color="000000"/>
          <w:right w:val="single" w:sz="18" w:space="4" w:color="000000"/>
        </w:pBdr>
        <w:shd w:val="clear" w:color="auto" w:fill="D9D9D9"/>
      </w:pPr>
      <w:bookmarkStart w:id="15" w:name="_heading=h.742opje11bq4" w:colFirst="0" w:colLast="0"/>
      <w:bookmarkEnd w:id="15"/>
      <w:r w:rsidRPr="009A42DC">
        <w:rPr>
          <w:rFonts w:ascii="Cambria" w:hAnsi="Cambria"/>
          <w:b/>
        </w:rPr>
        <w:t>Part 4: Student Assessment and Progress Monitoring</w:t>
      </w:r>
      <w:r>
        <w:br/>
        <w:t xml:space="preserve">Grantees are required to submit student assessment and achievement data throughout and following the grant period.      </w:t>
      </w:r>
    </w:p>
    <w:p w14:paraId="3BCFAD57"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4.1 Identify</w:t>
      </w:r>
      <w:r>
        <w:rPr>
          <w:rFonts w:ascii="Cambria" w:eastAsia="Cambria" w:hAnsi="Cambria" w:cs="Cambria"/>
          <w:b/>
          <w:shd w:val="clear" w:color="auto" w:fill="D9D9D9"/>
        </w:rPr>
        <w:t xml:space="preserve"> assessments</w:t>
      </w:r>
      <w:r>
        <w:rPr>
          <w:rFonts w:ascii="Cambria" w:eastAsia="Cambria" w:hAnsi="Cambria" w:cs="Cambria"/>
          <w:shd w:val="clear" w:color="auto" w:fill="D9D9D9"/>
        </w:rPr>
        <w:t xml:space="preserve"> and testing schedules used for the purpose of assessing student proficiencies in </w:t>
      </w:r>
      <w:r>
        <w:rPr>
          <w:rFonts w:ascii="Cambria" w:eastAsia="Cambria" w:hAnsi="Cambria" w:cs="Cambria"/>
          <w:u w:val="single"/>
          <w:shd w:val="clear" w:color="auto" w:fill="D9D9D9"/>
        </w:rPr>
        <w:t>all</w:t>
      </w:r>
      <w:r>
        <w:rPr>
          <w:rFonts w:ascii="Cambria" w:eastAsia="Cambria" w:hAnsi="Cambria" w:cs="Cambria"/>
          <w:shd w:val="clear" w:color="auto" w:fill="D9D9D9"/>
        </w:rPr>
        <w:t xml:space="preserve"> subjects taught. </w:t>
      </w:r>
    </w:p>
    <w:p w14:paraId="2939BEB2"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4.2 </w:t>
      </w:r>
      <w:r>
        <w:rPr>
          <w:rFonts w:ascii="Cambria" w:eastAsia="Cambria" w:hAnsi="Cambria" w:cs="Cambria"/>
          <w:shd w:val="clear" w:color="auto" w:fill="D9D9D9"/>
        </w:rPr>
        <w:t xml:space="preserve">Identify the </w:t>
      </w:r>
      <w:r>
        <w:rPr>
          <w:rFonts w:ascii="Cambria" w:eastAsia="Cambria" w:hAnsi="Cambria" w:cs="Cambria"/>
          <w:b/>
          <w:shd w:val="clear" w:color="auto" w:fill="D9D9D9"/>
        </w:rPr>
        <w:t>progress monitoring instruments</w:t>
      </w:r>
      <w:r>
        <w:rPr>
          <w:rFonts w:ascii="Cambria" w:eastAsia="Cambria" w:hAnsi="Cambria" w:cs="Cambria"/>
          <w:shd w:val="clear" w:color="auto" w:fill="D9D9D9"/>
        </w:rPr>
        <w:t xml:space="preserve"> you use, or intend to use, to determine student progress in the target language </w:t>
      </w:r>
      <w:r>
        <w:rPr>
          <w:rFonts w:ascii="Cambria" w:eastAsia="Cambria" w:hAnsi="Cambria" w:cs="Cambria"/>
          <w:u w:val="single"/>
          <w:shd w:val="clear" w:color="auto" w:fill="D9D9D9"/>
        </w:rPr>
        <w:t>and</w:t>
      </w:r>
      <w:r>
        <w:rPr>
          <w:rFonts w:ascii="Cambria" w:eastAsia="Cambria" w:hAnsi="Cambria" w:cs="Cambria"/>
          <w:shd w:val="clear" w:color="auto" w:fill="D9D9D9"/>
        </w:rPr>
        <w:t xml:space="preserve"> in Engl</w:t>
      </w:r>
      <w:r>
        <w:rPr>
          <w:rFonts w:ascii="Cambria" w:eastAsia="Cambria" w:hAnsi="Cambria" w:cs="Cambria"/>
          <w:shd w:val="clear" w:color="auto" w:fill="D9D9D9"/>
        </w:rPr>
        <w:t>ish.</w:t>
      </w:r>
    </w:p>
    <w:p w14:paraId="27556F35" w14:textId="77777777" w:rsidR="00AA34B7" w:rsidRDefault="00AA34B7">
      <w:pPr>
        <w:ind w:left="360"/>
        <w:rPr>
          <w:rFonts w:ascii="Cambria" w:eastAsia="Cambria" w:hAnsi="Cambria" w:cs="Cambria"/>
        </w:rPr>
      </w:pPr>
    </w:p>
    <w:p w14:paraId="1398151B" w14:textId="77777777" w:rsidR="00AA34B7" w:rsidRDefault="00013BB8">
      <w:pPr>
        <w:ind w:left="360"/>
        <w:rPr>
          <w:rFonts w:ascii="Cambria" w:eastAsia="Cambria" w:hAnsi="Cambria" w:cs="Cambria"/>
        </w:rPr>
      </w:pPr>
      <w:r>
        <w:rPr>
          <w:rFonts w:ascii="Cambria" w:eastAsia="Cambria" w:hAnsi="Cambria" w:cs="Cambria"/>
        </w:rPr>
        <w:t xml:space="preserve">4.1 </w:t>
      </w:r>
    </w:p>
    <w:p w14:paraId="4C6E5FE9" w14:textId="77777777" w:rsidR="00AA34B7" w:rsidRDefault="00AA34B7">
      <w:pPr>
        <w:rPr>
          <w:rFonts w:ascii="Cambria" w:eastAsia="Cambria" w:hAnsi="Cambria" w:cs="Cambria"/>
        </w:rPr>
      </w:pPr>
    </w:p>
    <w:p w14:paraId="416242D7" w14:textId="77777777" w:rsidR="00AA34B7" w:rsidRDefault="00013BB8">
      <w:pPr>
        <w:ind w:left="360"/>
        <w:rPr>
          <w:rFonts w:ascii="Cambria" w:eastAsia="Cambria" w:hAnsi="Cambria" w:cs="Cambria"/>
        </w:rPr>
      </w:pPr>
      <w:r>
        <w:rPr>
          <w:rFonts w:ascii="Cambria" w:eastAsia="Cambria" w:hAnsi="Cambria" w:cs="Cambria"/>
        </w:rPr>
        <w:t xml:space="preserve">4.2 </w:t>
      </w:r>
    </w:p>
    <w:p w14:paraId="71AAF9BC" w14:textId="77777777" w:rsidR="00AA34B7" w:rsidRDefault="00AA34B7">
      <w:pPr>
        <w:rPr>
          <w:rFonts w:ascii="Cambria" w:eastAsia="Cambria" w:hAnsi="Cambria" w:cs="Cambria"/>
        </w:rPr>
      </w:pPr>
    </w:p>
    <w:p w14:paraId="473B9403" w14:textId="77777777" w:rsidR="00AA34B7" w:rsidRPr="009A42DC" w:rsidRDefault="00013BB8">
      <w:pPr>
        <w:pStyle w:val="Heading1"/>
        <w:pBdr>
          <w:top w:val="single" w:sz="18" w:space="1" w:color="000000"/>
          <w:left w:val="single" w:sz="18" w:space="4" w:color="000000"/>
          <w:bottom w:val="single" w:sz="18" w:space="1" w:color="000000"/>
          <w:right w:val="single" w:sz="18" w:space="4" w:color="000000"/>
        </w:pBdr>
        <w:shd w:val="clear" w:color="auto" w:fill="D9D9D9"/>
        <w:rPr>
          <w:rFonts w:ascii="Cambria" w:hAnsi="Cambria"/>
          <w:b/>
          <w:bCs/>
        </w:rPr>
      </w:pPr>
      <w:bookmarkStart w:id="16" w:name="_heading=h.sgbh3tpxbnq4" w:colFirst="0" w:colLast="0"/>
      <w:bookmarkEnd w:id="16"/>
      <w:r w:rsidRPr="009A42DC">
        <w:rPr>
          <w:rFonts w:ascii="Cambria" w:hAnsi="Cambria"/>
          <w:b/>
          <w:bCs/>
        </w:rPr>
        <w:t xml:space="preserve">Part 5: Professional Development/Training/Staffing: </w:t>
      </w:r>
    </w:p>
    <w:p w14:paraId="53AA1486"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5.1 </w:t>
      </w:r>
      <w:r>
        <w:rPr>
          <w:rFonts w:ascii="Cambria" w:eastAsia="Cambria" w:hAnsi="Cambria" w:cs="Cambria"/>
          <w:shd w:val="clear" w:color="auto" w:fill="D9D9D9"/>
        </w:rPr>
        <w:t xml:space="preserve">Describe and identify the </w:t>
      </w:r>
      <w:r>
        <w:rPr>
          <w:rFonts w:ascii="Cambria" w:eastAsia="Cambria" w:hAnsi="Cambria" w:cs="Cambria"/>
          <w:b/>
          <w:shd w:val="clear" w:color="auto" w:fill="D9D9D9"/>
        </w:rPr>
        <w:t>training plan and staffing requirements</w:t>
      </w:r>
      <w:r>
        <w:rPr>
          <w:rFonts w:ascii="Cambria" w:eastAsia="Cambria" w:hAnsi="Cambria" w:cs="Cambria"/>
          <w:shd w:val="clear" w:color="auto" w:fill="D9D9D9"/>
        </w:rPr>
        <w:t xml:space="preserve"> for all administrators and teachers involved in the dual language program. Include state and national training venues and state, national, and international partners for teacher recruitment. If applicable, include information on teacher orientation for an</w:t>
      </w:r>
      <w:r>
        <w:rPr>
          <w:rFonts w:ascii="Cambria" w:eastAsia="Cambria" w:hAnsi="Cambria" w:cs="Cambria"/>
          <w:shd w:val="clear" w:color="auto" w:fill="D9D9D9"/>
        </w:rPr>
        <w:t xml:space="preserve">y visiting teachers. </w:t>
      </w:r>
    </w:p>
    <w:p w14:paraId="3EE245ED"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5.2 </w:t>
      </w:r>
      <w:r>
        <w:rPr>
          <w:rFonts w:ascii="Cambria" w:eastAsia="Cambria" w:hAnsi="Cambria" w:cs="Cambria"/>
          <w:shd w:val="clear" w:color="auto" w:fill="D9D9D9"/>
        </w:rPr>
        <w:t xml:space="preserve">Include </w:t>
      </w:r>
      <w:r>
        <w:rPr>
          <w:rFonts w:ascii="Cambria" w:eastAsia="Cambria" w:hAnsi="Cambria" w:cs="Cambria"/>
          <w:b/>
          <w:shd w:val="clear" w:color="auto" w:fill="D9D9D9"/>
        </w:rPr>
        <w:t>site visits</w:t>
      </w:r>
      <w:r>
        <w:rPr>
          <w:rFonts w:ascii="Cambria" w:eastAsia="Cambria" w:hAnsi="Cambria" w:cs="Cambria"/>
          <w:shd w:val="clear" w:color="auto" w:fill="D9D9D9"/>
        </w:rPr>
        <w:t xml:space="preserve"> to established dual language programs in Indiana and neighboring states.  </w:t>
      </w:r>
    </w:p>
    <w:p w14:paraId="09A1687F"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5.3 </w:t>
      </w:r>
      <w:r>
        <w:rPr>
          <w:rFonts w:ascii="Cambria" w:eastAsia="Cambria" w:hAnsi="Cambria" w:cs="Cambria"/>
          <w:shd w:val="clear" w:color="auto" w:fill="D9D9D9"/>
        </w:rPr>
        <w:t xml:space="preserve">Provide </w:t>
      </w:r>
      <w:r>
        <w:rPr>
          <w:rFonts w:ascii="Cambria" w:eastAsia="Cambria" w:hAnsi="Cambria" w:cs="Cambria"/>
          <w:b/>
          <w:shd w:val="clear" w:color="auto" w:fill="D9D9D9"/>
        </w:rPr>
        <w:t>qualifications of English learner Teachers of Record and Teachers of Service</w:t>
      </w:r>
      <w:r>
        <w:rPr>
          <w:rFonts w:ascii="Cambria" w:eastAsia="Cambria" w:hAnsi="Cambria" w:cs="Cambria"/>
          <w:shd w:val="clear" w:color="auto" w:fill="D9D9D9"/>
        </w:rPr>
        <w:t>, and how they will operate within the dual lan</w:t>
      </w:r>
      <w:r>
        <w:rPr>
          <w:rFonts w:ascii="Cambria" w:eastAsia="Cambria" w:hAnsi="Cambria" w:cs="Cambria"/>
          <w:shd w:val="clear" w:color="auto" w:fill="D9D9D9"/>
        </w:rPr>
        <w:t>guage program.</w:t>
      </w:r>
    </w:p>
    <w:p w14:paraId="103289FC" w14:textId="77777777" w:rsidR="00AA34B7" w:rsidRDefault="00AA34B7">
      <w:pPr>
        <w:ind w:left="360"/>
        <w:rPr>
          <w:rFonts w:ascii="Cambria" w:eastAsia="Cambria" w:hAnsi="Cambria" w:cs="Cambria"/>
        </w:rPr>
      </w:pPr>
    </w:p>
    <w:p w14:paraId="7DE444B6" w14:textId="77777777" w:rsidR="00AA34B7" w:rsidRDefault="00013BB8">
      <w:pPr>
        <w:ind w:left="360"/>
        <w:rPr>
          <w:rFonts w:ascii="Cambria" w:eastAsia="Cambria" w:hAnsi="Cambria" w:cs="Cambria"/>
        </w:rPr>
      </w:pPr>
      <w:r>
        <w:rPr>
          <w:rFonts w:ascii="Cambria" w:eastAsia="Cambria" w:hAnsi="Cambria" w:cs="Cambria"/>
        </w:rPr>
        <w:t>5.1</w:t>
      </w:r>
    </w:p>
    <w:p w14:paraId="392CF4DA" w14:textId="77777777" w:rsidR="00AA34B7" w:rsidRDefault="00013BB8">
      <w:pPr>
        <w:ind w:left="360"/>
        <w:rPr>
          <w:rFonts w:ascii="Cambria" w:eastAsia="Cambria" w:hAnsi="Cambria" w:cs="Cambria"/>
        </w:rPr>
      </w:pPr>
      <w:r>
        <w:rPr>
          <w:rFonts w:ascii="Cambria" w:eastAsia="Cambria" w:hAnsi="Cambria" w:cs="Cambria"/>
        </w:rPr>
        <w:br/>
        <w:t>5.2</w:t>
      </w:r>
    </w:p>
    <w:p w14:paraId="0CBA170E" w14:textId="77777777" w:rsidR="00AA34B7" w:rsidRDefault="00AA34B7">
      <w:pPr>
        <w:ind w:left="360"/>
        <w:rPr>
          <w:rFonts w:ascii="Cambria" w:eastAsia="Cambria" w:hAnsi="Cambria" w:cs="Cambria"/>
        </w:rPr>
      </w:pPr>
    </w:p>
    <w:p w14:paraId="5A132EFA" w14:textId="77777777" w:rsidR="00AA34B7" w:rsidRDefault="00013BB8">
      <w:pPr>
        <w:ind w:left="360"/>
        <w:rPr>
          <w:rFonts w:ascii="Cambria" w:eastAsia="Cambria" w:hAnsi="Cambria" w:cs="Cambria"/>
        </w:rPr>
      </w:pPr>
      <w:r>
        <w:rPr>
          <w:rFonts w:ascii="Cambria" w:eastAsia="Cambria" w:hAnsi="Cambria" w:cs="Cambria"/>
        </w:rPr>
        <w:t>5.3</w:t>
      </w:r>
    </w:p>
    <w:p w14:paraId="2CFE242F" w14:textId="77777777" w:rsidR="00AA34B7" w:rsidRDefault="00AA34B7">
      <w:pPr>
        <w:rPr>
          <w:rFonts w:ascii="Cambria" w:eastAsia="Cambria" w:hAnsi="Cambria" w:cs="Cambria"/>
        </w:rPr>
      </w:pPr>
    </w:p>
    <w:p w14:paraId="2CBEE01D" w14:textId="77777777" w:rsidR="00AA34B7" w:rsidRPr="009A42DC" w:rsidRDefault="00013BB8">
      <w:pPr>
        <w:pStyle w:val="Heading1"/>
        <w:pBdr>
          <w:top w:val="single" w:sz="18" w:space="1" w:color="000000"/>
          <w:left w:val="single" w:sz="18" w:space="4" w:color="000000"/>
          <w:bottom w:val="single" w:sz="18" w:space="1" w:color="000000"/>
          <w:right w:val="single" w:sz="18" w:space="4" w:color="000000"/>
        </w:pBdr>
        <w:shd w:val="clear" w:color="auto" w:fill="D9D9D9"/>
        <w:rPr>
          <w:rFonts w:ascii="Cambria" w:hAnsi="Cambria"/>
          <w:b/>
          <w:bCs/>
        </w:rPr>
      </w:pPr>
      <w:bookmarkStart w:id="17" w:name="_heading=h.x7h9r9vqdizo" w:colFirst="0" w:colLast="0"/>
      <w:bookmarkEnd w:id="17"/>
      <w:r w:rsidRPr="009A42DC">
        <w:rPr>
          <w:rFonts w:ascii="Cambria" w:hAnsi="Cambria"/>
          <w:b/>
          <w:bCs/>
        </w:rPr>
        <w:t>Part 6: Program Evaluation</w:t>
      </w:r>
    </w:p>
    <w:p w14:paraId="31A8857D"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6.1 </w:t>
      </w:r>
      <w:r>
        <w:rPr>
          <w:rFonts w:ascii="Cambria" w:eastAsia="Cambria" w:hAnsi="Cambria" w:cs="Cambria"/>
          <w:shd w:val="clear" w:color="auto" w:fill="D9D9D9"/>
        </w:rPr>
        <w:t xml:space="preserve">Detail how multiple measures will be used to show the </w:t>
      </w:r>
      <w:r>
        <w:rPr>
          <w:rFonts w:ascii="Cambria" w:eastAsia="Cambria" w:hAnsi="Cambria" w:cs="Cambria"/>
          <w:b/>
          <w:shd w:val="clear" w:color="auto" w:fill="D9D9D9"/>
        </w:rPr>
        <w:t>effect and impact</w:t>
      </w:r>
      <w:r>
        <w:rPr>
          <w:rFonts w:ascii="Cambria" w:eastAsia="Cambria" w:hAnsi="Cambria" w:cs="Cambria"/>
          <w:shd w:val="clear" w:color="auto" w:fill="D9D9D9"/>
        </w:rPr>
        <w:t xml:space="preserve"> of the Dual Language Pilot Program on individual students and on the school community. If you have an existing program, de</w:t>
      </w:r>
      <w:r>
        <w:rPr>
          <w:rFonts w:ascii="Cambria" w:eastAsia="Cambria" w:hAnsi="Cambria" w:cs="Cambria"/>
          <w:shd w:val="clear" w:color="auto" w:fill="D9D9D9"/>
        </w:rPr>
        <w:t xml:space="preserve">scribe how you have </w:t>
      </w:r>
      <w:r>
        <w:rPr>
          <w:rFonts w:ascii="Cambria" w:eastAsia="Cambria" w:hAnsi="Cambria" w:cs="Cambria"/>
          <w:b/>
          <w:shd w:val="clear" w:color="auto" w:fill="D9D9D9"/>
        </w:rPr>
        <w:t>evaluated your program</w:t>
      </w:r>
      <w:r>
        <w:rPr>
          <w:rFonts w:ascii="Cambria" w:eastAsia="Cambria" w:hAnsi="Cambria" w:cs="Cambria"/>
          <w:shd w:val="clear" w:color="auto" w:fill="D9D9D9"/>
        </w:rPr>
        <w:t xml:space="preserve">, what measures and data you reviewed in that evaluation, and what goals were set after the evaluation. </w:t>
      </w:r>
    </w:p>
    <w:p w14:paraId="2915D4CB" w14:textId="1B437A68"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i/>
          <w:shd w:val="clear" w:color="auto" w:fill="D9D9D9"/>
        </w:rPr>
      </w:pPr>
      <w:r>
        <w:rPr>
          <w:rFonts w:ascii="Cambria" w:eastAsia="Cambria" w:hAnsi="Cambria" w:cs="Cambria"/>
          <w:b/>
          <w:shd w:val="clear" w:color="auto" w:fill="D9D9D9"/>
        </w:rPr>
        <w:lastRenderedPageBreak/>
        <w:t xml:space="preserve">6.2 </w:t>
      </w:r>
      <w:r>
        <w:rPr>
          <w:rFonts w:ascii="Cambria" w:eastAsia="Cambria" w:hAnsi="Cambria" w:cs="Cambria"/>
          <w:shd w:val="clear" w:color="auto" w:fill="D9D9D9"/>
        </w:rPr>
        <w:t xml:space="preserve">Indicate </w:t>
      </w:r>
      <w:r>
        <w:rPr>
          <w:rFonts w:ascii="Cambria" w:eastAsia="Cambria" w:hAnsi="Cambria" w:cs="Cambria"/>
          <w:b/>
          <w:shd w:val="clear" w:color="auto" w:fill="D9D9D9"/>
        </w:rPr>
        <w:t>successes</w:t>
      </w:r>
      <w:r>
        <w:rPr>
          <w:rFonts w:ascii="Cambria" w:eastAsia="Cambria" w:hAnsi="Cambria" w:cs="Cambria"/>
          <w:shd w:val="clear" w:color="auto" w:fill="D9D9D9"/>
        </w:rPr>
        <w:t xml:space="preserve"> from the first year(s) of planning/implementation and include relevant and supportive </w:t>
      </w:r>
      <w:r>
        <w:rPr>
          <w:rFonts w:ascii="Cambria" w:eastAsia="Cambria" w:hAnsi="Cambria" w:cs="Cambria"/>
          <w:shd w:val="clear" w:color="auto" w:fill="D9D9D9"/>
        </w:rPr>
        <w:t xml:space="preserve">data. </w:t>
      </w:r>
      <w:r>
        <w:rPr>
          <w:rFonts w:ascii="Cambria" w:eastAsia="Cambria" w:hAnsi="Cambria" w:cs="Cambria"/>
          <w:i/>
          <w:shd w:val="clear" w:color="auto" w:fill="D9D9D9"/>
        </w:rPr>
        <w:t xml:space="preserve">(Not required for </w:t>
      </w:r>
      <w:r w:rsidR="009A42DC">
        <w:rPr>
          <w:rFonts w:ascii="Cambria" w:eastAsia="Cambria" w:hAnsi="Cambria" w:cs="Cambria"/>
          <w:i/>
          <w:shd w:val="clear" w:color="auto" w:fill="D9D9D9"/>
        </w:rPr>
        <w:t>first-time</w:t>
      </w:r>
      <w:r>
        <w:rPr>
          <w:rFonts w:ascii="Cambria" w:eastAsia="Cambria" w:hAnsi="Cambria" w:cs="Cambria"/>
          <w:i/>
          <w:shd w:val="clear" w:color="auto" w:fill="D9D9D9"/>
        </w:rPr>
        <w:t xml:space="preserve"> grant applicants</w:t>
      </w:r>
      <w:r w:rsidR="001D14A3">
        <w:rPr>
          <w:rFonts w:ascii="Cambria" w:eastAsia="Cambria" w:hAnsi="Cambria" w:cs="Cambria"/>
          <w:i/>
          <w:shd w:val="clear" w:color="auto" w:fill="D9D9D9"/>
        </w:rPr>
        <w:t xml:space="preserve"> seeking funding for a new </w:t>
      </w:r>
      <w:r>
        <w:rPr>
          <w:rFonts w:ascii="Cambria" w:eastAsia="Cambria" w:hAnsi="Cambria" w:cs="Cambria"/>
          <w:i/>
          <w:shd w:val="clear" w:color="auto" w:fill="D9D9D9"/>
        </w:rPr>
        <w:t>program</w:t>
      </w:r>
      <w:r>
        <w:rPr>
          <w:rFonts w:ascii="Cambria" w:eastAsia="Cambria" w:hAnsi="Cambria" w:cs="Cambria"/>
          <w:i/>
          <w:shd w:val="clear" w:color="auto" w:fill="D9D9D9"/>
        </w:rPr>
        <w:t>)</w:t>
      </w:r>
    </w:p>
    <w:p w14:paraId="4591350E" w14:textId="5BE99E4E"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i/>
          <w:shd w:val="clear" w:color="auto" w:fill="D9D9D9"/>
        </w:rPr>
      </w:pPr>
      <w:r>
        <w:rPr>
          <w:rFonts w:ascii="Cambria" w:eastAsia="Cambria" w:hAnsi="Cambria" w:cs="Cambria"/>
          <w:b/>
          <w:shd w:val="clear" w:color="auto" w:fill="D9D9D9"/>
        </w:rPr>
        <w:t xml:space="preserve">6.3 </w:t>
      </w:r>
      <w:r>
        <w:rPr>
          <w:rFonts w:ascii="Cambria" w:eastAsia="Cambria" w:hAnsi="Cambria" w:cs="Cambria"/>
          <w:shd w:val="clear" w:color="auto" w:fill="D9D9D9"/>
        </w:rPr>
        <w:t xml:space="preserve">Describe </w:t>
      </w:r>
      <w:r>
        <w:rPr>
          <w:rFonts w:ascii="Cambria" w:eastAsia="Cambria" w:hAnsi="Cambria" w:cs="Cambria"/>
          <w:b/>
          <w:shd w:val="clear" w:color="auto" w:fill="D9D9D9"/>
        </w:rPr>
        <w:t xml:space="preserve">challenges </w:t>
      </w:r>
      <w:r>
        <w:rPr>
          <w:rFonts w:ascii="Cambria" w:eastAsia="Cambria" w:hAnsi="Cambria" w:cs="Cambria"/>
          <w:shd w:val="clear" w:color="auto" w:fill="D9D9D9"/>
        </w:rPr>
        <w:t xml:space="preserve">that have been encountered, if and how they have been overcome as well as what supports would be needed to assist future schools who may encounter similar issues. </w:t>
      </w:r>
      <w:r>
        <w:rPr>
          <w:rFonts w:ascii="Cambria" w:eastAsia="Cambria" w:hAnsi="Cambria" w:cs="Cambria"/>
          <w:i/>
          <w:shd w:val="clear" w:color="auto" w:fill="D9D9D9"/>
        </w:rPr>
        <w:t xml:space="preserve">(Not required for </w:t>
      </w:r>
      <w:r w:rsidR="009A42DC">
        <w:rPr>
          <w:rFonts w:ascii="Cambria" w:eastAsia="Cambria" w:hAnsi="Cambria" w:cs="Cambria"/>
          <w:i/>
          <w:shd w:val="clear" w:color="auto" w:fill="D9D9D9"/>
        </w:rPr>
        <w:t>first-time</w:t>
      </w:r>
      <w:r>
        <w:rPr>
          <w:rFonts w:ascii="Cambria" w:eastAsia="Cambria" w:hAnsi="Cambria" w:cs="Cambria"/>
          <w:i/>
          <w:shd w:val="clear" w:color="auto" w:fill="D9D9D9"/>
        </w:rPr>
        <w:t xml:space="preserve"> grant applicants seeking funding for a new program</w:t>
      </w:r>
      <w:r>
        <w:rPr>
          <w:rFonts w:ascii="Cambria" w:eastAsia="Cambria" w:hAnsi="Cambria" w:cs="Cambria"/>
          <w:i/>
          <w:shd w:val="clear" w:color="auto" w:fill="D9D9D9"/>
        </w:rPr>
        <w:t>)</w:t>
      </w:r>
    </w:p>
    <w:p w14:paraId="6EAD3499" w14:textId="77777777" w:rsidR="00AA34B7" w:rsidRDefault="00013BB8">
      <w:pPr>
        <w:rPr>
          <w:rFonts w:ascii="Cambria" w:eastAsia="Cambria" w:hAnsi="Cambria" w:cs="Cambria"/>
        </w:rPr>
      </w:pPr>
      <w:r>
        <w:rPr>
          <w:rFonts w:ascii="Cambria" w:eastAsia="Cambria" w:hAnsi="Cambria" w:cs="Cambria"/>
        </w:rPr>
        <w:t xml:space="preserve">      </w:t>
      </w:r>
    </w:p>
    <w:p w14:paraId="05C7BB9C" w14:textId="77777777" w:rsidR="00AA34B7" w:rsidRDefault="00013BB8">
      <w:pPr>
        <w:ind w:left="360"/>
        <w:rPr>
          <w:rFonts w:ascii="Cambria" w:eastAsia="Cambria" w:hAnsi="Cambria" w:cs="Cambria"/>
        </w:rPr>
      </w:pPr>
      <w:r>
        <w:rPr>
          <w:rFonts w:ascii="Cambria" w:eastAsia="Cambria" w:hAnsi="Cambria" w:cs="Cambria"/>
        </w:rPr>
        <w:t>6.1</w:t>
      </w:r>
    </w:p>
    <w:p w14:paraId="5A75040C" w14:textId="77777777" w:rsidR="00AA34B7" w:rsidRDefault="00AA34B7">
      <w:pPr>
        <w:ind w:left="360"/>
        <w:rPr>
          <w:rFonts w:ascii="Cambria" w:eastAsia="Cambria" w:hAnsi="Cambria" w:cs="Cambria"/>
        </w:rPr>
      </w:pPr>
    </w:p>
    <w:p w14:paraId="562918EC" w14:textId="77777777" w:rsidR="00AA34B7" w:rsidRDefault="00013BB8">
      <w:pPr>
        <w:ind w:left="360"/>
        <w:rPr>
          <w:rFonts w:ascii="Cambria" w:eastAsia="Cambria" w:hAnsi="Cambria" w:cs="Cambria"/>
        </w:rPr>
      </w:pPr>
      <w:r>
        <w:rPr>
          <w:rFonts w:ascii="Cambria" w:eastAsia="Cambria" w:hAnsi="Cambria" w:cs="Cambria"/>
        </w:rPr>
        <w:t>6.2</w:t>
      </w:r>
    </w:p>
    <w:p w14:paraId="01AE0A67" w14:textId="77777777" w:rsidR="00AA34B7" w:rsidRDefault="00AA34B7">
      <w:pPr>
        <w:ind w:left="360"/>
        <w:rPr>
          <w:rFonts w:ascii="Cambria" w:eastAsia="Cambria" w:hAnsi="Cambria" w:cs="Cambria"/>
        </w:rPr>
      </w:pPr>
    </w:p>
    <w:p w14:paraId="0CD1BDC7" w14:textId="77777777" w:rsidR="00AA34B7" w:rsidRDefault="00013BB8">
      <w:pPr>
        <w:ind w:left="360"/>
        <w:rPr>
          <w:rFonts w:ascii="Cambria" w:eastAsia="Cambria" w:hAnsi="Cambria" w:cs="Cambria"/>
        </w:rPr>
      </w:pPr>
      <w:r>
        <w:rPr>
          <w:rFonts w:ascii="Cambria" w:eastAsia="Cambria" w:hAnsi="Cambria" w:cs="Cambria"/>
        </w:rPr>
        <w:t>6.3</w:t>
      </w:r>
    </w:p>
    <w:p w14:paraId="656A4326" w14:textId="77777777" w:rsidR="00AA34B7" w:rsidRDefault="00AA34B7">
      <w:pPr>
        <w:rPr>
          <w:rFonts w:ascii="Cambria" w:eastAsia="Cambria" w:hAnsi="Cambria" w:cs="Cambria"/>
        </w:rPr>
      </w:pPr>
    </w:p>
    <w:p w14:paraId="389F010E" w14:textId="77777777" w:rsidR="00AA34B7" w:rsidRPr="009A42DC" w:rsidRDefault="00013BB8">
      <w:pPr>
        <w:pStyle w:val="Heading1"/>
        <w:pBdr>
          <w:top w:val="single" w:sz="18" w:space="1" w:color="000000"/>
          <w:left w:val="single" w:sz="18" w:space="4" w:color="000000"/>
          <w:bottom w:val="single" w:sz="18" w:space="1" w:color="000000"/>
          <w:right w:val="single" w:sz="18" w:space="4" w:color="000000"/>
        </w:pBdr>
        <w:shd w:val="clear" w:color="auto" w:fill="D9D9D9"/>
        <w:rPr>
          <w:rFonts w:ascii="Cambria" w:hAnsi="Cambria"/>
          <w:b/>
          <w:bCs/>
        </w:rPr>
      </w:pPr>
      <w:bookmarkStart w:id="18" w:name="_heading=h.48lgr8lv1sug" w:colFirst="0" w:colLast="0"/>
      <w:bookmarkEnd w:id="18"/>
      <w:r w:rsidRPr="009A42DC">
        <w:rPr>
          <w:rFonts w:ascii="Cambria" w:hAnsi="Cambria"/>
          <w:b/>
          <w:bCs/>
        </w:rPr>
        <w:t xml:space="preserve">Part 7: Program </w:t>
      </w:r>
      <w:r w:rsidRPr="009A42DC">
        <w:rPr>
          <w:rFonts w:ascii="Cambria" w:hAnsi="Cambria"/>
          <w:b/>
          <w:bCs/>
        </w:rPr>
        <w:t>Continuation</w:t>
      </w:r>
    </w:p>
    <w:p w14:paraId="46F85518"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7.1 </w:t>
      </w:r>
      <w:r>
        <w:rPr>
          <w:rFonts w:ascii="Cambria" w:eastAsia="Cambria" w:hAnsi="Cambria" w:cs="Cambria"/>
          <w:shd w:val="clear" w:color="auto" w:fill="D9D9D9"/>
        </w:rPr>
        <w:t xml:space="preserve">Address </w:t>
      </w:r>
      <w:r>
        <w:rPr>
          <w:rFonts w:ascii="Cambria" w:eastAsia="Cambria" w:hAnsi="Cambria" w:cs="Cambria"/>
          <w:b/>
          <w:shd w:val="clear" w:color="auto" w:fill="D9D9D9"/>
        </w:rPr>
        <w:t>plans for sustainability</w:t>
      </w:r>
      <w:r>
        <w:rPr>
          <w:rFonts w:ascii="Cambria" w:eastAsia="Cambria" w:hAnsi="Cambria" w:cs="Cambria"/>
          <w:shd w:val="clear" w:color="auto" w:fill="D9D9D9"/>
        </w:rPr>
        <w:t xml:space="preserve"> of the program and projected plans for funding beyond the grant period.  </w:t>
      </w:r>
    </w:p>
    <w:p w14:paraId="3FE55FD9"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7.2 </w:t>
      </w:r>
      <w:r>
        <w:rPr>
          <w:rFonts w:ascii="Cambria" w:eastAsia="Cambria" w:hAnsi="Cambria" w:cs="Cambria"/>
          <w:shd w:val="clear" w:color="auto" w:fill="D9D9D9"/>
        </w:rPr>
        <w:t xml:space="preserve">Address any </w:t>
      </w:r>
      <w:r>
        <w:rPr>
          <w:rFonts w:ascii="Cambria" w:eastAsia="Cambria" w:hAnsi="Cambria" w:cs="Cambria"/>
          <w:b/>
          <w:shd w:val="clear" w:color="auto" w:fill="D9D9D9"/>
        </w:rPr>
        <w:t>areas that the school corporation or charter school will be supporting financially</w:t>
      </w:r>
      <w:r>
        <w:rPr>
          <w:rFonts w:ascii="Cambria" w:eastAsia="Cambria" w:hAnsi="Cambria" w:cs="Cambria"/>
          <w:shd w:val="clear" w:color="auto" w:fill="D9D9D9"/>
        </w:rPr>
        <w:t xml:space="preserve"> during the pilot period and descr</w:t>
      </w:r>
      <w:r>
        <w:rPr>
          <w:rFonts w:ascii="Cambria" w:eastAsia="Cambria" w:hAnsi="Cambria" w:cs="Cambria"/>
          <w:shd w:val="clear" w:color="auto" w:fill="D9D9D9"/>
        </w:rPr>
        <w:t xml:space="preserve">ibe how the program will be sustained financially beyond the pilot period. </w:t>
      </w:r>
    </w:p>
    <w:p w14:paraId="5D9AD169" w14:textId="77777777" w:rsidR="00AA34B7" w:rsidRDefault="00013BB8">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7.3 </w:t>
      </w:r>
      <w:r>
        <w:rPr>
          <w:rFonts w:ascii="Cambria" w:eastAsia="Cambria" w:hAnsi="Cambria" w:cs="Cambria"/>
          <w:shd w:val="clear" w:color="auto" w:fill="D9D9D9"/>
        </w:rPr>
        <w:t xml:space="preserve">Address areas that have been considered related to </w:t>
      </w:r>
      <w:r>
        <w:rPr>
          <w:rFonts w:ascii="Cambria" w:eastAsia="Cambria" w:hAnsi="Cambria" w:cs="Cambria"/>
          <w:b/>
          <w:shd w:val="clear" w:color="auto" w:fill="D9D9D9"/>
        </w:rPr>
        <w:t>program maintenance,</w:t>
      </w:r>
      <w:r>
        <w:rPr>
          <w:rFonts w:ascii="Cambria" w:eastAsia="Cambria" w:hAnsi="Cambria" w:cs="Cambria"/>
          <w:shd w:val="clear" w:color="auto" w:fill="D9D9D9"/>
        </w:rPr>
        <w:t xml:space="preserve"> such as instructional assistants, substitute teachers, and meeting ALL students’ needs; including but no</w:t>
      </w:r>
      <w:r>
        <w:rPr>
          <w:rFonts w:ascii="Cambria" w:eastAsia="Cambria" w:hAnsi="Cambria" w:cs="Cambria"/>
          <w:shd w:val="clear" w:color="auto" w:fill="D9D9D9"/>
        </w:rPr>
        <w:t>t limited to, those identified as High Ability or needing Special Education services.</w:t>
      </w:r>
    </w:p>
    <w:p w14:paraId="17609139" w14:textId="77777777" w:rsidR="00AA34B7" w:rsidRDefault="00013BB8">
      <w:pPr>
        <w:rPr>
          <w:rFonts w:ascii="Cambria" w:eastAsia="Cambria" w:hAnsi="Cambria" w:cs="Cambria"/>
        </w:rPr>
      </w:pPr>
      <w:r>
        <w:rPr>
          <w:rFonts w:ascii="Cambria" w:eastAsia="Cambria" w:hAnsi="Cambria" w:cs="Cambria"/>
        </w:rPr>
        <w:t xml:space="preserve">      </w:t>
      </w:r>
    </w:p>
    <w:p w14:paraId="6EAFF6A5" w14:textId="77777777" w:rsidR="00AA34B7" w:rsidRDefault="00013BB8">
      <w:pPr>
        <w:rPr>
          <w:rFonts w:ascii="Cambria" w:eastAsia="Cambria" w:hAnsi="Cambria" w:cs="Cambria"/>
        </w:rPr>
      </w:pPr>
      <w:r>
        <w:rPr>
          <w:rFonts w:ascii="Cambria" w:eastAsia="Cambria" w:hAnsi="Cambria" w:cs="Cambria"/>
        </w:rPr>
        <w:t xml:space="preserve">      7.1</w:t>
      </w:r>
    </w:p>
    <w:p w14:paraId="6F9607F5" w14:textId="77777777" w:rsidR="00AA34B7" w:rsidRDefault="00AA34B7">
      <w:pPr>
        <w:ind w:left="360"/>
        <w:rPr>
          <w:rFonts w:ascii="Cambria" w:eastAsia="Cambria" w:hAnsi="Cambria" w:cs="Cambria"/>
        </w:rPr>
      </w:pPr>
    </w:p>
    <w:p w14:paraId="69BC311F" w14:textId="77777777" w:rsidR="00AA34B7" w:rsidRDefault="00013BB8">
      <w:pPr>
        <w:rPr>
          <w:rFonts w:ascii="Cambria" w:eastAsia="Cambria" w:hAnsi="Cambria" w:cs="Cambria"/>
        </w:rPr>
      </w:pPr>
      <w:r>
        <w:rPr>
          <w:rFonts w:ascii="Cambria" w:eastAsia="Cambria" w:hAnsi="Cambria" w:cs="Cambria"/>
        </w:rPr>
        <w:t xml:space="preserve">      7.2</w:t>
      </w:r>
    </w:p>
    <w:p w14:paraId="73B55A7C" w14:textId="77777777" w:rsidR="00AA34B7" w:rsidRDefault="00AA34B7">
      <w:pPr>
        <w:ind w:left="360"/>
        <w:rPr>
          <w:rFonts w:ascii="Cambria" w:eastAsia="Cambria" w:hAnsi="Cambria" w:cs="Cambria"/>
        </w:rPr>
      </w:pPr>
    </w:p>
    <w:p w14:paraId="0F5D3A4A" w14:textId="77777777" w:rsidR="00AA34B7" w:rsidRDefault="00013BB8">
      <w:pPr>
        <w:rPr>
          <w:rFonts w:ascii="Cambria" w:eastAsia="Cambria" w:hAnsi="Cambria" w:cs="Cambria"/>
        </w:rPr>
      </w:pPr>
      <w:r>
        <w:rPr>
          <w:rFonts w:ascii="Cambria" w:eastAsia="Cambria" w:hAnsi="Cambria" w:cs="Cambria"/>
        </w:rPr>
        <w:t xml:space="preserve">      7.3 </w:t>
      </w:r>
    </w:p>
    <w:p w14:paraId="0691EA73" w14:textId="77777777" w:rsidR="00AA34B7" w:rsidRDefault="00AA34B7">
      <w:pPr>
        <w:rPr>
          <w:rFonts w:ascii="Cambria" w:eastAsia="Cambria" w:hAnsi="Cambria" w:cs="Cambria"/>
        </w:rPr>
      </w:pPr>
    </w:p>
    <w:p w14:paraId="26DBEEC8" w14:textId="77777777" w:rsidR="00AA34B7" w:rsidRPr="009A42DC" w:rsidRDefault="00013BB8">
      <w:pPr>
        <w:pStyle w:val="Heading1"/>
        <w:pBdr>
          <w:top w:val="single" w:sz="18" w:space="1" w:color="000000"/>
          <w:left w:val="single" w:sz="18" w:space="4" w:color="000000"/>
          <w:bottom w:val="single" w:sz="18" w:space="1" w:color="000000"/>
          <w:right w:val="single" w:sz="18" w:space="4" w:color="000000"/>
        </w:pBdr>
        <w:shd w:val="clear" w:color="auto" w:fill="D9D9D9"/>
        <w:spacing w:before="0" w:after="0" w:line="276" w:lineRule="auto"/>
        <w:rPr>
          <w:rFonts w:ascii="Cambria" w:eastAsia="Cambria" w:hAnsi="Cambria" w:cs="Cambria"/>
          <w:b/>
        </w:rPr>
      </w:pPr>
      <w:r w:rsidRPr="009A42DC">
        <w:rPr>
          <w:rFonts w:ascii="Cambria" w:eastAsia="Cambria" w:hAnsi="Cambria" w:cs="Cambria"/>
          <w:b/>
        </w:rPr>
        <w:t xml:space="preserve">Part </w:t>
      </w:r>
      <w:r w:rsidRPr="009A42DC">
        <w:rPr>
          <w:rFonts w:ascii="Cambria" w:hAnsi="Cambria"/>
          <w:b/>
        </w:rPr>
        <w:t>8</w:t>
      </w:r>
      <w:r w:rsidRPr="009A42DC">
        <w:rPr>
          <w:rFonts w:ascii="Cambria" w:eastAsia="Cambria" w:hAnsi="Cambria" w:cs="Cambria"/>
          <w:b/>
        </w:rPr>
        <w:t xml:space="preserve">:  Budget </w:t>
      </w:r>
    </w:p>
    <w:p w14:paraId="5E64408D" w14:textId="77777777" w:rsidR="00AA34B7" w:rsidRDefault="00013BB8">
      <w:pPr>
        <w:spacing w:before="200"/>
        <w:rPr>
          <w:rFonts w:ascii="Cambria" w:eastAsia="Cambria" w:hAnsi="Cambria" w:cs="Cambria"/>
        </w:rPr>
      </w:pPr>
      <w:r>
        <w:rPr>
          <w:rFonts w:ascii="Cambria" w:eastAsia="Cambria" w:hAnsi="Cambria" w:cs="Cambria"/>
        </w:rPr>
        <w:t xml:space="preserve">The Budget represents how the school corporation or charter school will spend the requested funds. Grant </w:t>
      </w:r>
      <w:r>
        <w:rPr>
          <w:rFonts w:ascii="Cambria" w:eastAsia="Cambria" w:hAnsi="Cambria" w:cs="Cambria"/>
        </w:rPr>
        <w:t>requests must not exceed more than $50,000 per school.</w:t>
      </w:r>
    </w:p>
    <w:p w14:paraId="470D4F84" w14:textId="77777777" w:rsidR="00AA34B7" w:rsidRDefault="00AA34B7">
      <w:pPr>
        <w:rPr>
          <w:rFonts w:ascii="Cambria" w:eastAsia="Cambria" w:hAnsi="Cambria" w:cs="Cambria"/>
        </w:rPr>
      </w:pPr>
    </w:p>
    <w:p w14:paraId="64B0632D" w14:textId="2C6B0741" w:rsidR="00AA34B7" w:rsidRDefault="00013BB8">
      <w:pPr>
        <w:rPr>
          <w:rFonts w:ascii="Cambria" w:eastAsia="Cambria" w:hAnsi="Cambria" w:cs="Cambria"/>
        </w:rPr>
      </w:pPr>
      <w:r>
        <w:rPr>
          <w:rFonts w:ascii="Cambria" w:eastAsia="Cambria" w:hAnsi="Cambria" w:cs="Cambria"/>
        </w:rPr>
        <w:t xml:space="preserve">This is a separate document to be submitted as an </w:t>
      </w:r>
      <w:hyperlink r:id="rId11">
        <w:r>
          <w:rPr>
            <w:rFonts w:ascii="Cambria" w:eastAsia="Cambria" w:hAnsi="Cambria" w:cs="Cambria"/>
            <w:color w:val="1C4587"/>
            <w:u w:val="single"/>
          </w:rPr>
          <w:t>Excel sheet</w:t>
        </w:r>
      </w:hyperlink>
      <w:r>
        <w:rPr>
          <w:rFonts w:ascii="Cambria" w:eastAsia="Cambria" w:hAnsi="Cambria" w:cs="Cambria"/>
        </w:rPr>
        <w:t xml:space="preserve">. Do NOT </w:t>
      </w:r>
      <w:r>
        <w:rPr>
          <w:rFonts w:ascii="Cambria" w:eastAsia="Cambria" w:hAnsi="Cambria" w:cs="Cambria"/>
        </w:rPr>
        <w:t>include any items outside of the requested funds; for example, those which the school corporation or charter school intends to pay to support the program; and the budget must NOT include any salaries for any employees. Please ensure this document is approv</w:t>
      </w:r>
      <w:r>
        <w:rPr>
          <w:rFonts w:ascii="Cambria" w:eastAsia="Cambria" w:hAnsi="Cambria" w:cs="Cambria"/>
        </w:rPr>
        <w:t xml:space="preserve">ed by both the superintendent and the fiscal officer for the school corporation or charter school. </w:t>
      </w:r>
      <w:r>
        <w:rPr>
          <w:rFonts w:ascii="Cambria" w:eastAsia="Cambria" w:hAnsi="Cambria" w:cs="Cambria"/>
        </w:rPr>
        <w:br/>
      </w:r>
    </w:p>
    <w:p w14:paraId="5DD9A896" w14:textId="77777777" w:rsidR="00AA34B7" w:rsidRDefault="00AA34B7">
      <w:pPr>
        <w:rPr>
          <w:rFonts w:ascii="Cambria" w:eastAsia="Cambria" w:hAnsi="Cambria" w:cs="Cambria"/>
        </w:rPr>
      </w:pPr>
    </w:p>
    <w:p w14:paraId="02256A46" w14:textId="77777777" w:rsidR="00AA34B7" w:rsidRPr="009A42DC" w:rsidRDefault="00013BB8">
      <w:pPr>
        <w:pStyle w:val="Heading1"/>
        <w:pBdr>
          <w:top w:val="single" w:sz="18" w:space="1" w:color="000000"/>
          <w:left w:val="single" w:sz="18" w:space="4" w:color="000000"/>
          <w:bottom w:val="single" w:sz="18" w:space="1" w:color="000000"/>
          <w:right w:val="single" w:sz="18" w:space="4" w:color="000000"/>
        </w:pBdr>
        <w:shd w:val="clear" w:color="auto" w:fill="D9D9D9"/>
        <w:spacing w:before="0" w:after="0" w:line="276" w:lineRule="auto"/>
        <w:rPr>
          <w:rFonts w:ascii="Cambria" w:eastAsia="Cambria" w:hAnsi="Cambria" w:cs="Cambria"/>
          <w:b/>
        </w:rPr>
      </w:pPr>
      <w:r w:rsidRPr="009A42DC">
        <w:rPr>
          <w:rFonts w:ascii="Cambria" w:eastAsia="Cambria" w:hAnsi="Cambria" w:cs="Cambria"/>
          <w:b/>
        </w:rPr>
        <w:t xml:space="preserve">Part </w:t>
      </w:r>
      <w:r w:rsidRPr="009A42DC">
        <w:rPr>
          <w:rFonts w:ascii="Cambria" w:hAnsi="Cambria"/>
          <w:b/>
        </w:rPr>
        <w:t>9</w:t>
      </w:r>
      <w:r w:rsidRPr="009A42DC">
        <w:rPr>
          <w:rFonts w:ascii="Cambria" w:eastAsia="Cambria" w:hAnsi="Cambria" w:cs="Cambria"/>
          <w:b/>
        </w:rPr>
        <w:t>:  Executive Summary</w:t>
      </w:r>
    </w:p>
    <w:p w14:paraId="706AA27E" w14:textId="77777777" w:rsidR="00AA34B7" w:rsidRDefault="00013BB8">
      <w:pPr>
        <w:spacing w:before="200"/>
        <w:rPr>
          <w:rFonts w:ascii="Cambria" w:eastAsia="Cambria" w:hAnsi="Cambria" w:cs="Cambria"/>
        </w:rPr>
      </w:pPr>
      <w:r>
        <w:rPr>
          <w:rFonts w:ascii="Cambria" w:eastAsia="Cambria" w:hAnsi="Cambria" w:cs="Cambria"/>
        </w:rPr>
        <w:t xml:space="preserve">The executive summary is a summative program description by the school corporation or charter school that </w:t>
      </w:r>
      <w:proofErr w:type="gramStart"/>
      <w:r>
        <w:rPr>
          <w:rFonts w:ascii="Cambria" w:eastAsia="Cambria" w:hAnsi="Cambria" w:cs="Cambria"/>
        </w:rPr>
        <w:t>includes:</w:t>
      </w:r>
      <w:proofErr w:type="gramEnd"/>
      <w:r>
        <w:rPr>
          <w:rFonts w:ascii="Cambria" w:eastAsia="Cambria" w:hAnsi="Cambria" w:cs="Cambria"/>
        </w:rPr>
        <w:t xml:space="preserve"> a) proposed </w:t>
      </w:r>
      <w:r>
        <w:rPr>
          <w:rFonts w:ascii="Cambria" w:eastAsia="Cambria" w:hAnsi="Cambria" w:cs="Cambria"/>
        </w:rPr>
        <w:t xml:space="preserve">monetary request, b) program goals, c) distinguishing characteristics of the proposal, and d) sustainability efforts.  </w:t>
      </w:r>
    </w:p>
    <w:p w14:paraId="45E8BC47" w14:textId="77777777" w:rsidR="00AA34B7" w:rsidRDefault="00013BB8">
      <w:pPr>
        <w:spacing w:before="200"/>
        <w:rPr>
          <w:rFonts w:ascii="Cambria" w:eastAsia="Cambria" w:hAnsi="Cambria" w:cs="Cambria"/>
        </w:rPr>
      </w:pPr>
      <w:r>
        <w:rPr>
          <w:rFonts w:ascii="Cambria" w:eastAsia="Cambria" w:hAnsi="Cambria" w:cs="Cambria"/>
        </w:rPr>
        <w:t>The summary will:</w:t>
      </w:r>
    </w:p>
    <w:p w14:paraId="0C8BCDFB" w14:textId="77777777" w:rsidR="00AA34B7" w:rsidRDefault="00013BB8">
      <w:pPr>
        <w:numPr>
          <w:ilvl w:val="0"/>
          <w:numId w:val="14"/>
        </w:numPr>
        <w:rPr>
          <w:rFonts w:ascii="Cambria" w:eastAsia="Cambria" w:hAnsi="Cambria" w:cs="Cambria"/>
        </w:rPr>
      </w:pPr>
      <w:r>
        <w:rPr>
          <w:rFonts w:ascii="Cambria" w:eastAsia="Cambria" w:hAnsi="Cambria" w:cs="Cambria"/>
        </w:rPr>
        <w:t xml:space="preserve">Include a duplicate of the application cover page. </w:t>
      </w:r>
    </w:p>
    <w:p w14:paraId="6A69D605" w14:textId="77777777" w:rsidR="00AA34B7" w:rsidRDefault="00013BB8">
      <w:pPr>
        <w:numPr>
          <w:ilvl w:val="0"/>
          <w:numId w:val="14"/>
        </w:numPr>
        <w:rPr>
          <w:rFonts w:ascii="Cambria" w:eastAsia="Cambria" w:hAnsi="Cambria" w:cs="Cambria"/>
        </w:rPr>
      </w:pPr>
      <w:r>
        <w:rPr>
          <w:rFonts w:ascii="Cambria" w:eastAsia="Cambria" w:hAnsi="Cambria" w:cs="Cambria"/>
        </w:rPr>
        <w:t>Be no more than two pages.</w:t>
      </w:r>
    </w:p>
    <w:p w14:paraId="794474B9" w14:textId="77777777" w:rsidR="00AA34B7" w:rsidRDefault="00013BB8">
      <w:pPr>
        <w:numPr>
          <w:ilvl w:val="0"/>
          <w:numId w:val="14"/>
        </w:numPr>
        <w:rPr>
          <w:rFonts w:ascii="Cambria" w:eastAsia="Cambria" w:hAnsi="Cambria" w:cs="Cambria"/>
        </w:rPr>
      </w:pPr>
      <w:r>
        <w:rPr>
          <w:rFonts w:ascii="Cambria" w:eastAsia="Cambria" w:hAnsi="Cambria" w:cs="Cambria"/>
        </w:rPr>
        <w:t>Be saved in .pdf format.</w:t>
      </w:r>
    </w:p>
    <w:p w14:paraId="523EE786" w14:textId="77777777" w:rsidR="00AA34B7" w:rsidRDefault="00013BB8">
      <w:pPr>
        <w:numPr>
          <w:ilvl w:val="0"/>
          <w:numId w:val="14"/>
        </w:numPr>
        <w:rPr>
          <w:rFonts w:ascii="Cambria" w:eastAsia="Cambria" w:hAnsi="Cambria" w:cs="Cambria"/>
        </w:rPr>
      </w:pPr>
      <w:r>
        <w:rPr>
          <w:rFonts w:ascii="Cambria" w:eastAsia="Cambria" w:hAnsi="Cambria" w:cs="Cambria"/>
        </w:rPr>
        <w:t>Be submitted a</w:t>
      </w:r>
      <w:r>
        <w:rPr>
          <w:rFonts w:ascii="Cambria" w:eastAsia="Cambria" w:hAnsi="Cambria" w:cs="Cambria"/>
        </w:rPr>
        <w:t>s a separate attachment.</w:t>
      </w:r>
    </w:p>
    <w:p w14:paraId="5244E582" w14:textId="77777777" w:rsidR="00AA34B7" w:rsidRDefault="00013BB8">
      <w:pPr>
        <w:spacing w:before="200"/>
        <w:jc w:val="center"/>
        <w:rPr>
          <w:rFonts w:ascii="Cambria" w:eastAsia="Cambria" w:hAnsi="Cambria" w:cs="Cambria"/>
          <w:b/>
          <w:sz w:val="32"/>
          <w:szCs w:val="32"/>
        </w:rPr>
      </w:pPr>
      <w:r>
        <w:br w:type="page"/>
      </w:r>
    </w:p>
    <w:p w14:paraId="3825804C" w14:textId="77777777" w:rsidR="00AA34B7" w:rsidRDefault="00013BB8">
      <w:pPr>
        <w:spacing w:before="200"/>
        <w:jc w:val="center"/>
        <w:rPr>
          <w:rFonts w:ascii="Cambria" w:eastAsia="Cambria" w:hAnsi="Cambria" w:cs="Cambria"/>
          <w:b/>
          <w:sz w:val="34"/>
          <w:szCs w:val="34"/>
        </w:rPr>
      </w:pPr>
      <w:r>
        <w:rPr>
          <w:rFonts w:ascii="Cambria" w:eastAsia="Cambria" w:hAnsi="Cambria" w:cs="Cambria"/>
          <w:b/>
          <w:sz w:val="32"/>
          <w:szCs w:val="32"/>
        </w:rPr>
        <w:lastRenderedPageBreak/>
        <w:t xml:space="preserve">Indiana </w:t>
      </w:r>
      <w:r>
        <w:rPr>
          <w:rFonts w:ascii="Cambria" w:eastAsia="Cambria" w:hAnsi="Cambria" w:cs="Cambria"/>
          <w:b/>
          <w:sz w:val="34"/>
          <w:szCs w:val="34"/>
        </w:rPr>
        <w:t>Dual Language Program Application</w:t>
      </w:r>
    </w:p>
    <w:p w14:paraId="11B7B5CF" w14:textId="77777777" w:rsidR="00AA34B7" w:rsidRDefault="00013BB8">
      <w:pPr>
        <w:jc w:val="center"/>
        <w:rPr>
          <w:rFonts w:ascii="Cambria" w:eastAsia="Cambria" w:hAnsi="Cambria" w:cs="Cambria"/>
          <w:b/>
          <w:sz w:val="28"/>
          <w:szCs w:val="28"/>
        </w:rPr>
      </w:pPr>
      <w:r>
        <w:rPr>
          <w:rFonts w:ascii="Cambria" w:eastAsia="Cambria" w:hAnsi="Cambria" w:cs="Cambria"/>
          <w:b/>
          <w:sz w:val="28"/>
          <w:szCs w:val="28"/>
        </w:rPr>
        <w:t>Due: May 19, 2023</w:t>
      </w:r>
    </w:p>
    <w:p w14:paraId="4FC683A4" w14:textId="48CE92EE" w:rsidR="00AA34B7" w:rsidRDefault="00013BB8">
      <w:pPr>
        <w:rPr>
          <w:rFonts w:ascii="Cambria" w:eastAsia="Cambria" w:hAnsi="Cambria" w:cs="Cambria"/>
        </w:rPr>
      </w:pPr>
      <w:r>
        <w:rPr>
          <w:rFonts w:ascii="Cambria" w:eastAsia="Cambria" w:hAnsi="Cambria" w:cs="Cambria"/>
        </w:rPr>
        <w:br/>
        <w:t>Please provide a detailed list and description of how funds will be used (i.e.,</w:t>
      </w:r>
      <w:r>
        <w:rPr>
          <w:rFonts w:ascii="Cambria" w:eastAsia="Cambria" w:hAnsi="Cambria" w:cs="Cambria"/>
        </w:rPr>
        <w:t xml:space="preserve"> curriculum materials, professional development resources, stipends, etc.) and the cost for each item.   No food will be funded through this grant. Stipends should reflect amounts that are reasonable, necessary, and consistent per person/per day. Travel ex</w:t>
      </w:r>
      <w:r>
        <w:rPr>
          <w:rFonts w:ascii="Cambria" w:eastAsia="Cambria" w:hAnsi="Cambria" w:cs="Cambria"/>
        </w:rPr>
        <w:t xml:space="preserve">penses must be consistent with regulations in the </w:t>
      </w:r>
      <w:hyperlink r:id="rId12">
        <w:r>
          <w:rPr>
            <w:rFonts w:ascii="Cambria" w:eastAsia="Cambria" w:hAnsi="Cambria" w:cs="Cambria"/>
            <w:color w:val="1C4587"/>
            <w:u w:val="single"/>
          </w:rPr>
          <w:t>Indiana Department of Administration Financial Management Circular #2017-02</w:t>
        </w:r>
      </w:hyperlink>
      <w:r>
        <w:rPr>
          <w:rFonts w:ascii="Cambria" w:eastAsia="Cambria" w:hAnsi="Cambria" w:cs="Cambria"/>
        </w:rPr>
        <w:t xml:space="preserve">. </w:t>
      </w:r>
    </w:p>
    <w:p w14:paraId="0DB50253" w14:textId="77777777" w:rsidR="00AA34B7" w:rsidRDefault="00AA34B7">
      <w:pPr>
        <w:rPr>
          <w:rFonts w:ascii="Cambria" w:eastAsia="Cambria" w:hAnsi="Cambria" w:cs="Cambria"/>
        </w:rPr>
      </w:pPr>
    </w:p>
    <w:p w14:paraId="7426D229" w14:textId="77777777" w:rsidR="00AA34B7" w:rsidRDefault="00013BB8">
      <w:pPr>
        <w:rPr>
          <w:rFonts w:ascii="Cambria" w:eastAsia="Cambria" w:hAnsi="Cambria" w:cs="Cambria"/>
          <w:b/>
          <w:color w:val="000000"/>
        </w:rPr>
      </w:pPr>
      <w:r>
        <w:rPr>
          <w:rFonts w:ascii="Cambria" w:eastAsia="Cambria" w:hAnsi="Cambria" w:cs="Cambria"/>
          <w:b/>
          <w:color w:val="000000"/>
        </w:rPr>
        <w:t xml:space="preserve">Indiana </w:t>
      </w:r>
      <w:r>
        <w:rPr>
          <w:rFonts w:ascii="Cambria" w:eastAsia="Cambria" w:hAnsi="Cambria" w:cs="Cambria"/>
          <w:b/>
        </w:rPr>
        <w:t>Dual Language</w:t>
      </w:r>
      <w:r>
        <w:rPr>
          <w:rFonts w:ascii="Cambria" w:eastAsia="Cambria" w:hAnsi="Cambria" w:cs="Cambria"/>
          <w:b/>
          <w:color w:val="000000"/>
        </w:rPr>
        <w:t xml:space="preserve"> Pilot</w:t>
      </w:r>
      <w:r>
        <w:rPr>
          <w:rFonts w:ascii="Cambria" w:eastAsia="Cambria" w:hAnsi="Cambria" w:cs="Cambria"/>
          <w:b/>
          <w:color w:val="000000"/>
        </w:rPr>
        <w:t xml:space="preserve"> Program Grant Application Budget: Please see the linked </w:t>
      </w:r>
      <w:hyperlink r:id="rId13">
        <w:r>
          <w:rPr>
            <w:rFonts w:ascii="Cambria" w:eastAsia="Cambria" w:hAnsi="Cambria" w:cs="Cambria"/>
            <w:b/>
            <w:color w:val="1C4587"/>
            <w:u w:val="single"/>
          </w:rPr>
          <w:t>budget document</w:t>
        </w:r>
      </w:hyperlink>
      <w:r>
        <w:rPr>
          <w:rFonts w:ascii="Cambria" w:eastAsia="Cambria" w:hAnsi="Cambria" w:cs="Cambria"/>
          <w:b/>
        </w:rPr>
        <w:t xml:space="preserve"> template.</w:t>
      </w:r>
      <w:r>
        <w:rPr>
          <w:rFonts w:ascii="Cambria" w:eastAsia="Cambria" w:hAnsi="Cambria" w:cs="Cambria"/>
          <w:b/>
          <w:color w:val="000000"/>
        </w:rPr>
        <w:t xml:space="preserve"> </w:t>
      </w:r>
      <w:r>
        <w:rPr>
          <w:rFonts w:ascii="Cambria" w:eastAsia="Cambria" w:hAnsi="Cambria" w:cs="Cambria"/>
          <w:b/>
        </w:rPr>
        <w:t>D</w:t>
      </w:r>
      <w:r>
        <w:rPr>
          <w:rFonts w:ascii="Cambria" w:eastAsia="Cambria" w:hAnsi="Cambria" w:cs="Cambria"/>
          <w:b/>
          <w:color w:val="000000"/>
        </w:rPr>
        <w:t>o not change the format of the document o</w:t>
      </w:r>
      <w:r>
        <w:rPr>
          <w:rFonts w:ascii="Cambria" w:eastAsia="Cambria" w:hAnsi="Cambria" w:cs="Cambria"/>
          <w:b/>
          <w:color w:val="000000"/>
        </w:rPr>
        <w:t xml:space="preserve">ther than adding </w:t>
      </w:r>
      <w:r>
        <w:rPr>
          <w:rFonts w:ascii="Cambria" w:eastAsia="Cambria" w:hAnsi="Cambria" w:cs="Cambria"/>
          <w:b/>
        </w:rPr>
        <w:t>additional</w:t>
      </w:r>
      <w:r>
        <w:rPr>
          <w:rFonts w:ascii="Cambria" w:eastAsia="Cambria" w:hAnsi="Cambria" w:cs="Cambria"/>
          <w:b/>
          <w:color w:val="000000"/>
        </w:rPr>
        <w:t xml:space="preserve"> rows for additional line items in any budget category. The budget must NOT include any items outside of the requested/proposed </w:t>
      </w:r>
      <w:r>
        <w:rPr>
          <w:rFonts w:ascii="Cambria" w:eastAsia="Cambria" w:hAnsi="Cambria" w:cs="Cambria"/>
          <w:b/>
        </w:rPr>
        <w:t xml:space="preserve">amount, not exceeding $50,000. </w:t>
      </w:r>
    </w:p>
    <w:p w14:paraId="10596EF3" w14:textId="77777777" w:rsidR="00AA34B7" w:rsidRDefault="00AA34B7">
      <w:pPr>
        <w:jc w:val="both"/>
        <w:rPr>
          <w:rFonts w:ascii="Cambria" w:eastAsia="Cambria" w:hAnsi="Cambria" w:cs="Cambria"/>
          <w:b/>
          <w:color w:val="000000"/>
        </w:rPr>
      </w:pPr>
    </w:p>
    <w:p w14:paraId="52022416" w14:textId="77777777" w:rsidR="00AA34B7" w:rsidRDefault="00013BB8">
      <w:pPr>
        <w:rPr>
          <w:rFonts w:ascii="Cambria" w:eastAsia="Cambria" w:hAnsi="Cambria" w:cs="Cambria"/>
        </w:rPr>
      </w:pPr>
      <w:r>
        <w:rPr>
          <w:rFonts w:ascii="Cambria" w:eastAsia="Cambria" w:hAnsi="Cambria" w:cs="Cambria"/>
        </w:rPr>
        <w:t>ASSURANCES ON FILE: By signing the original assurances and certifica</w:t>
      </w:r>
      <w:r>
        <w:rPr>
          <w:rFonts w:ascii="Cambria" w:eastAsia="Cambria" w:hAnsi="Cambria" w:cs="Cambria"/>
        </w:rPr>
        <w:t>tion statement, the applicant certifies that he/she agrees to perform all actions and support all intentions stated herein and will comply with all state and federal regulations and requirements and all subsequent legislation pertaining to this program. Th</w:t>
      </w:r>
      <w:r>
        <w:rPr>
          <w:rFonts w:ascii="Cambria" w:eastAsia="Cambria" w:hAnsi="Cambria" w:cs="Cambria"/>
        </w:rPr>
        <w:t xml:space="preserve">e applicant certifies further that the information submitted on this application is true and correct. </w:t>
      </w:r>
    </w:p>
    <w:p w14:paraId="372F4898" w14:textId="77777777" w:rsidR="00AA34B7" w:rsidRDefault="00AA34B7">
      <w:pPr>
        <w:rPr>
          <w:rFonts w:ascii="Cambria" w:eastAsia="Cambria" w:hAnsi="Cambria" w:cs="Cambria"/>
          <w:b/>
          <w:sz w:val="28"/>
          <w:szCs w:val="28"/>
        </w:rPr>
      </w:pPr>
    </w:p>
    <w:p w14:paraId="2C00B893" w14:textId="77777777" w:rsidR="00AA34B7" w:rsidRDefault="00013BB8">
      <w:pPr>
        <w:rPr>
          <w:rFonts w:ascii="Cambria" w:eastAsia="Cambria" w:hAnsi="Cambria" w:cs="Cambria"/>
          <w:b/>
          <w:sz w:val="28"/>
          <w:szCs w:val="28"/>
        </w:rPr>
      </w:pPr>
      <w:r>
        <w:br w:type="page"/>
      </w:r>
    </w:p>
    <w:p w14:paraId="577CF3F1" w14:textId="77777777" w:rsidR="009A42DC" w:rsidRDefault="00013BB8" w:rsidP="009A42DC">
      <w:pPr>
        <w:jc w:val="center"/>
        <w:rPr>
          <w:rFonts w:ascii="Cambria" w:eastAsia="Cambria" w:hAnsi="Cambria" w:cs="Cambria"/>
          <w:b/>
          <w:sz w:val="28"/>
          <w:szCs w:val="28"/>
        </w:rPr>
      </w:pPr>
      <w:r>
        <w:rPr>
          <w:rFonts w:ascii="Cambria" w:eastAsia="Cambria" w:hAnsi="Cambria" w:cs="Cambria"/>
          <w:b/>
          <w:sz w:val="28"/>
          <w:szCs w:val="28"/>
        </w:rPr>
        <w:lastRenderedPageBreak/>
        <w:t xml:space="preserve">Required Form </w:t>
      </w:r>
      <w:bookmarkStart w:id="19" w:name="_heading=h.i3po4jskylnh" w:colFirst="0" w:colLast="0"/>
      <w:bookmarkEnd w:id="19"/>
    </w:p>
    <w:p w14:paraId="0B95C5B7" w14:textId="77777777" w:rsidR="009A42DC" w:rsidRDefault="00013BB8" w:rsidP="009A42DC">
      <w:pPr>
        <w:jc w:val="center"/>
        <w:rPr>
          <w:rFonts w:ascii="Cambria" w:hAnsi="Cambria"/>
          <w:b/>
          <w:bCs/>
          <w:sz w:val="28"/>
          <w:szCs w:val="28"/>
        </w:rPr>
      </w:pPr>
      <w:r w:rsidRPr="009A42DC">
        <w:rPr>
          <w:rFonts w:ascii="Cambria" w:hAnsi="Cambria"/>
          <w:b/>
          <w:bCs/>
          <w:sz w:val="28"/>
          <w:szCs w:val="28"/>
        </w:rPr>
        <w:t xml:space="preserve">Statement of Assurances to the Indiana Department of Education </w:t>
      </w:r>
    </w:p>
    <w:p w14:paraId="650CF448" w14:textId="2B843FF1" w:rsidR="00AA34B7" w:rsidRPr="009A42DC" w:rsidRDefault="00013BB8" w:rsidP="009A42DC">
      <w:pPr>
        <w:spacing w:before="240"/>
        <w:jc w:val="center"/>
        <w:rPr>
          <w:rFonts w:ascii="Cambria" w:hAnsi="Cambria"/>
          <w:b/>
          <w:bCs/>
          <w:sz w:val="28"/>
          <w:szCs w:val="28"/>
        </w:rPr>
      </w:pPr>
      <w:r>
        <w:rPr>
          <w:rFonts w:ascii="Cambria" w:eastAsia="Cambria" w:hAnsi="Cambria" w:cs="Cambria"/>
        </w:rPr>
        <w:t xml:space="preserve">(To be submitted with the Indiana Dual Language Pilot Program Grant proposal) </w:t>
      </w:r>
    </w:p>
    <w:p w14:paraId="3D0467C4" w14:textId="77777777" w:rsidR="00AA34B7" w:rsidRDefault="00AA34B7">
      <w:pPr>
        <w:jc w:val="center"/>
        <w:rPr>
          <w:rFonts w:ascii="Cambria" w:eastAsia="Cambria" w:hAnsi="Cambria" w:cs="Cambria"/>
        </w:rPr>
      </w:pPr>
    </w:p>
    <w:p w14:paraId="6D0D9C79" w14:textId="77777777" w:rsidR="00AA34B7" w:rsidRDefault="00013BB8">
      <w:pPr>
        <w:rPr>
          <w:rFonts w:ascii="Cambria" w:eastAsia="Cambria" w:hAnsi="Cambria" w:cs="Cambria"/>
        </w:rPr>
      </w:pPr>
      <w:r>
        <w:rPr>
          <w:rFonts w:ascii="Cambria" w:eastAsia="Cambria" w:hAnsi="Cambria" w:cs="Cambria"/>
        </w:rPr>
        <w:t>The School Corporation or Charter School assures the Indiana Department of Education of compliance with the following requirements as they relate to the acceptance and use of t</w:t>
      </w:r>
      <w:r>
        <w:rPr>
          <w:rFonts w:ascii="Cambria" w:eastAsia="Cambria" w:hAnsi="Cambria" w:cs="Cambria"/>
        </w:rPr>
        <w:t>he Indiana Dual Language Pilot Program Grant Program funds pursuant to the Indiana Dual Language Pilot Program. The School Corporation or Charter School assures that its Dual Language Pilot funds shall be used to support the establishment of a dual languag</w:t>
      </w:r>
      <w:r>
        <w:rPr>
          <w:rFonts w:ascii="Cambria" w:eastAsia="Cambria" w:hAnsi="Cambria" w:cs="Cambria"/>
        </w:rPr>
        <w:t xml:space="preserve">e program in Chinese, Spanish, French, or any other language approved by the Department per IC 20-20-41. </w:t>
      </w:r>
      <w:r>
        <w:rPr>
          <w:rFonts w:ascii="Cambria" w:eastAsia="Cambria" w:hAnsi="Cambria" w:cs="Cambria"/>
        </w:rPr>
        <w:br/>
      </w:r>
    </w:p>
    <w:p w14:paraId="3E38B8BB" w14:textId="77777777" w:rsidR="00AA34B7" w:rsidRDefault="00013BB8">
      <w:pPr>
        <w:rPr>
          <w:rFonts w:ascii="Cambria" w:eastAsia="Cambria" w:hAnsi="Cambria" w:cs="Cambria"/>
        </w:rPr>
      </w:pPr>
      <w:r>
        <w:rPr>
          <w:rFonts w:ascii="Cambria" w:eastAsia="Cambria" w:hAnsi="Cambria" w:cs="Cambria"/>
        </w:rPr>
        <w:t>The School Corporation or Charter School assures the Indiana Department of Education that the school will:</w:t>
      </w:r>
    </w:p>
    <w:p w14:paraId="2113B1A1" w14:textId="77777777" w:rsidR="00AA34B7" w:rsidRDefault="00013BB8">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rPr>
        <w:t xml:space="preserve">Begin the dual language program supported </w:t>
      </w:r>
      <w:r>
        <w:rPr>
          <w:rFonts w:ascii="Cambria" w:eastAsia="Cambria" w:hAnsi="Cambria" w:cs="Cambria"/>
        </w:rPr>
        <w:t xml:space="preserve">by this grant either within the first year of the grant or after one planning year. </w:t>
      </w:r>
    </w:p>
    <w:p w14:paraId="0B924336" w14:textId="77777777" w:rsidR="00AA34B7" w:rsidRDefault="00013BB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rPr>
        <w:t>Use an instructional model that provides at least fifty percent (50%) of its instruction in the target language and the remaining instructional time in English.</w:t>
      </w:r>
    </w:p>
    <w:p w14:paraId="05291A4E" w14:textId="77777777" w:rsidR="00AA34B7" w:rsidRDefault="00013BB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rPr>
        <w:t>Use an ins</w:t>
      </w:r>
      <w:r>
        <w:rPr>
          <w:rFonts w:ascii="Cambria" w:eastAsia="Cambria" w:hAnsi="Cambria" w:cs="Cambria"/>
        </w:rPr>
        <w:t xml:space="preserve">tructional model that provides a specific curriculum in English and a second language that integrates academic content and is aligned to the Indiana Academic Standards in English/language arts, mathematics, and all other content areas. </w:t>
      </w:r>
    </w:p>
    <w:p w14:paraId="14E2D1D8" w14:textId="77777777" w:rsidR="00AA34B7" w:rsidRDefault="00013BB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rPr>
        <w:t>Use an instructiona</w:t>
      </w:r>
      <w:r>
        <w:rPr>
          <w:rFonts w:ascii="Cambria" w:eastAsia="Cambria" w:hAnsi="Cambria" w:cs="Cambria"/>
        </w:rPr>
        <w:t xml:space="preserve">l model that calls for a student to spend 50% or more of the day learning in the target language and the rest of the day learning in English. </w:t>
      </w:r>
    </w:p>
    <w:p w14:paraId="5C990516" w14:textId="77777777" w:rsidR="00AA34B7" w:rsidRDefault="00013BB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rPr>
        <w:t>Use an instructional model that aligns with dual language program models:</w:t>
      </w:r>
    </w:p>
    <w:p w14:paraId="756510FA" w14:textId="1DC13C37" w:rsidR="00AA34B7" w:rsidRDefault="00013BB8">
      <w:pPr>
        <w:numPr>
          <w:ilvl w:val="1"/>
          <w:numId w:val="9"/>
        </w:numPr>
        <w:pBdr>
          <w:top w:val="none" w:sz="0" w:space="0" w:color="000000"/>
          <w:left w:val="none" w:sz="0" w:space="0" w:color="000000"/>
          <w:bottom w:val="none" w:sz="0" w:space="0" w:color="000000"/>
          <w:right w:val="none" w:sz="0" w:space="0" w:color="000000"/>
          <w:between w:val="none" w:sz="0" w:space="0" w:color="000000"/>
        </w:pBdr>
        <w:ind w:left="1080"/>
        <w:rPr>
          <w:rFonts w:ascii="Cambria" w:eastAsia="Cambria" w:hAnsi="Cambria" w:cs="Cambria"/>
          <w:color w:val="000000"/>
          <w:sz w:val="22"/>
          <w:szCs w:val="22"/>
        </w:rPr>
      </w:pPr>
      <w:r>
        <w:rPr>
          <w:rFonts w:ascii="Cambria" w:eastAsia="Cambria" w:hAnsi="Cambria" w:cs="Cambria"/>
        </w:rPr>
        <w:t xml:space="preserve">One-way immersion: a program in </w:t>
      </w:r>
      <w:r>
        <w:rPr>
          <w:rFonts w:ascii="Cambria" w:eastAsia="Cambria" w:hAnsi="Cambria" w:cs="Cambria"/>
        </w:rPr>
        <w:t>which a student population consists primarily of language speakers with limited to no proficiency in the immersion language (e.g.,</w:t>
      </w:r>
      <w:r>
        <w:rPr>
          <w:rFonts w:ascii="Cambria" w:eastAsia="Cambria" w:hAnsi="Cambria" w:cs="Cambria"/>
        </w:rPr>
        <w:t xml:space="preserve"> Chinese, French, German, Spanish, English for English learners).  One-way immersion programs have less than one-third of stude</w:t>
      </w:r>
      <w:r>
        <w:rPr>
          <w:rFonts w:ascii="Cambria" w:eastAsia="Cambria" w:hAnsi="Cambria" w:cs="Cambria"/>
        </w:rPr>
        <w:t>nts from the minority language group.  If the ratio of majority to minority language students rises above 2:1, it becomes a two-way immersion program.</w:t>
      </w:r>
    </w:p>
    <w:p w14:paraId="41494DEB" w14:textId="7A115512" w:rsidR="00AA34B7" w:rsidRDefault="00013BB8">
      <w:pPr>
        <w:numPr>
          <w:ilvl w:val="1"/>
          <w:numId w:val="9"/>
        </w:numPr>
        <w:pBdr>
          <w:top w:val="none" w:sz="0" w:space="0" w:color="000000"/>
          <w:left w:val="none" w:sz="0" w:space="0" w:color="000000"/>
          <w:bottom w:val="none" w:sz="0" w:space="0" w:color="000000"/>
          <w:right w:val="none" w:sz="0" w:space="0" w:color="000000"/>
          <w:between w:val="none" w:sz="0" w:space="0" w:color="000000"/>
        </w:pBdr>
        <w:ind w:left="1080"/>
        <w:rPr>
          <w:rFonts w:ascii="Cambria" w:eastAsia="Cambria" w:hAnsi="Cambria" w:cs="Cambria"/>
          <w:color w:val="000000"/>
          <w:sz w:val="22"/>
          <w:szCs w:val="22"/>
        </w:rPr>
      </w:pPr>
      <w:r>
        <w:rPr>
          <w:rFonts w:ascii="Cambria" w:eastAsia="Cambria" w:hAnsi="Cambria" w:cs="Cambria"/>
        </w:rPr>
        <w:t>Two-way immersion:  a program in which a student population consists of both majority English language sp</w:t>
      </w:r>
      <w:r>
        <w:rPr>
          <w:rFonts w:ascii="Cambria" w:eastAsia="Cambria" w:hAnsi="Cambria" w:cs="Cambria"/>
        </w:rPr>
        <w:t>eakers and minority language speakers (e.g.,</w:t>
      </w:r>
      <w:r>
        <w:rPr>
          <w:rFonts w:ascii="Cambria" w:eastAsia="Cambria" w:hAnsi="Cambria" w:cs="Cambria"/>
        </w:rPr>
        <w:t xml:space="preserve"> Spanish) with dominance in their first language and home language support for this language. A 1:1 ratio is ideally maintained for these two language groups, but a minimum of one-third of each language group (suc</w:t>
      </w:r>
      <w:r>
        <w:rPr>
          <w:rFonts w:ascii="Cambria" w:eastAsia="Cambria" w:hAnsi="Cambria" w:cs="Cambria"/>
        </w:rPr>
        <w:t>h as 2:1 ratio) is required.</w:t>
      </w:r>
    </w:p>
    <w:p w14:paraId="343EF708" w14:textId="77777777" w:rsidR="00AA34B7" w:rsidRDefault="00013BB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rPr>
        <w:t xml:space="preserve">Develop a comprehensive plan for training and professional development to ensure the success of the pilot program. </w:t>
      </w:r>
    </w:p>
    <w:p w14:paraId="6E97AC65" w14:textId="77777777" w:rsidR="00AA34B7" w:rsidRDefault="00013BB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rPr>
        <w:t>Implement appropriate and clearly defined assessments to gauge student proficiency in the target language and i</w:t>
      </w:r>
      <w:r>
        <w:rPr>
          <w:rFonts w:ascii="Cambria" w:eastAsia="Cambria" w:hAnsi="Cambria" w:cs="Cambria"/>
        </w:rPr>
        <w:t xml:space="preserve">n English. </w:t>
      </w:r>
    </w:p>
    <w:p w14:paraId="4BBD8B43" w14:textId="77777777" w:rsidR="00AA34B7" w:rsidRDefault="00AA34B7">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41946AD2" w14:textId="77777777" w:rsidR="00AA34B7" w:rsidRDefault="00AA34B7">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75D2E030" w14:textId="77777777" w:rsidR="00AA34B7" w:rsidRDefault="00013BB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rPr>
        <w:t xml:space="preserve">Utilize monitoring and evaluation reports, including baseline and end-of-year student-level literacy achievement or skill data as requested. </w:t>
      </w:r>
    </w:p>
    <w:p w14:paraId="35EF92D7" w14:textId="77777777" w:rsidR="00AA34B7" w:rsidRDefault="00013BB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rPr>
        <w:t>Recruit properly endorsed teachers with demonstrated ability to teach all content areas in the targe</w:t>
      </w:r>
      <w:r>
        <w:rPr>
          <w:rFonts w:ascii="Cambria" w:eastAsia="Cambria" w:hAnsi="Cambria" w:cs="Cambria"/>
        </w:rPr>
        <w:t xml:space="preserve">t language. </w:t>
      </w:r>
    </w:p>
    <w:p w14:paraId="42E11041" w14:textId="77777777" w:rsidR="00AA34B7" w:rsidRDefault="00013BB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rPr>
        <w:t>Establish benchmark program goals for student achievement in the content areas being taught in the target language and measure progress in the content areas being taught in English. Show comparison of data for these content areas to comparable</w:t>
      </w:r>
      <w:r>
        <w:rPr>
          <w:rFonts w:ascii="Cambria" w:eastAsia="Cambria" w:hAnsi="Cambria" w:cs="Cambria"/>
        </w:rPr>
        <w:t xml:space="preserve"> non-immersion students.   </w:t>
      </w:r>
    </w:p>
    <w:p w14:paraId="4F3978C3" w14:textId="77777777" w:rsidR="00AA34B7" w:rsidRDefault="00013BB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Provide an English learner Teacher of Record (</w:t>
      </w:r>
      <w:proofErr w:type="spellStart"/>
      <w:r>
        <w:rPr>
          <w:rFonts w:ascii="Cambria" w:eastAsia="Cambria" w:hAnsi="Cambria" w:cs="Cambria"/>
        </w:rPr>
        <w:t>ToR</w:t>
      </w:r>
      <w:proofErr w:type="spellEnd"/>
      <w:r>
        <w:rPr>
          <w:rFonts w:ascii="Cambria" w:eastAsia="Cambria" w:hAnsi="Cambria" w:cs="Cambria"/>
        </w:rPr>
        <w:t>) for all English learner students in the program, and implement Individual Learning Plans (ILPs), services, accommodations, and other required components of English learner progr</w:t>
      </w:r>
      <w:r>
        <w:rPr>
          <w:rFonts w:ascii="Cambria" w:eastAsia="Cambria" w:hAnsi="Cambria" w:cs="Cambria"/>
        </w:rPr>
        <w:t>amming.</w:t>
      </w:r>
    </w:p>
    <w:p w14:paraId="6ADAA0F0" w14:textId="77777777" w:rsidR="00AA34B7" w:rsidRDefault="00013BB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rPr>
        <w:t>The Indiana Department of Education may, as they deem necessary, supervise, evaluate, and provide guidance and direction to the district and school in the management of the activities performed under this plan.</w:t>
      </w:r>
    </w:p>
    <w:p w14:paraId="605CF7B2" w14:textId="77777777" w:rsidR="00AA34B7" w:rsidRDefault="00AA34B7">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69973FB4" w14:textId="77777777" w:rsidR="00AA34B7" w:rsidRDefault="00AA34B7">
      <w:pPr>
        <w:jc w:val="center"/>
        <w:rPr>
          <w:rFonts w:ascii="Cambria" w:eastAsia="Cambria" w:hAnsi="Cambria" w:cs="Cambria"/>
          <w:b/>
          <w:sz w:val="36"/>
          <w:szCs w:val="36"/>
        </w:rPr>
      </w:pPr>
    </w:p>
    <w:p w14:paraId="6A73C6A3" w14:textId="77777777" w:rsidR="00AA34B7" w:rsidRDefault="00AA34B7">
      <w:pPr>
        <w:jc w:val="center"/>
        <w:rPr>
          <w:rFonts w:ascii="Cambria" w:eastAsia="Cambria" w:hAnsi="Cambria" w:cs="Cambria"/>
          <w:b/>
          <w:sz w:val="36"/>
          <w:szCs w:val="36"/>
        </w:rPr>
      </w:pPr>
    </w:p>
    <w:p w14:paraId="76984AC8" w14:textId="77777777" w:rsidR="00AA34B7" w:rsidRDefault="00AA34B7">
      <w:pPr>
        <w:rPr>
          <w:rFonts w:ascii="Cambria" w:eastAsia="Cambria" w:hAnsi="Cambria" w:cs="Cambria"/>
          <w:b/>
          <w:sz w:val="36"/>
          <w:szCs w:val="36"/>
        </w:rPr>
      </w:pPr>
    </w:p>
    <w:p w14:paraId="4B79C641" w14:textId="77777777" w:rsidR="00AA34B7" w:rsidRDefault="00AA34B7">
      <w:pPr>
        <w:jc w:val="center"/>
        <w:rPr>
          <w:rFonts w:ascii="Cambria" w:eastAsia="Cambria" w:hAnsi="Cambria" w:cs="Cambria"/>
          <w:b/>
          <w:sz w:val="36"/>
          <w:szCs w:val="36"/>
        </w:rPr>
      </w:pPr>
    </w:p>
    <w:p w14:paraId="19B77F29" w14:textId="77777777" w:rsidR="00AA34B7" w:rsidRDefault="00AA34B7">
      <w:pPr>
        <w:jc w:val="center"/>
        <w:rPr>
          <w:rFonts w:ascii="Cambria" w:eastAsia="Cambria" w:hAnsi="Cambria" w:cs="Cambria"/>
          <w:b/>
          <w:sz w:val="36"/>
          <w:szCs w:val="36"/>
        </w:rPr>
      </w:pPr>
    </w:p>
    <w:p w14:paraId="2F960FAD" w14:textId="77777777" w:rsidR="00AA34B7" w:rsidRDefault="00013BB8">
      <w:pPr>
        <w:jc w:val="center"/>
        <w:rPr>
          <w:rFonts w:ascii="Cambria" w:eastAsia="Cambria" w:hAnsi="Cambria" w:cs="Cambria"/>
          <w:b/>
          <w:sz w:val="36"/>
          <w:szCs w:val="36"/>
        </w:rPr>
      </w:pPr>
      <w:r>
        <w:br w:type="page"/>
      </w:r>
    </w:p>
    <w:p w14:paraId="2AE43A23" w14:textId="77777777" w:rsidR="00AA34B7" w:rsidRPr="009A42DC" w:rsidRDefault="00013BB8">
      <w:pPr>
        <w:pStyle w:val="Heading1"/>
        <w:spacing w:before="200"/>
        <w:jc w:val="center"/>
        <w:rPr>
          <w:rFonts w:ascii="Cambria" w:hAnsi="Cambria"/>
          <w:b/>
          <w:bCs/>
          <w:sz w:val="36"/>
          <w:szCs w:val="36"/>
        </w:rPr>
      </w:pPr>
      <w:bookmarkStart w:id="20" w:name="_heading=h.knt0qpdc6qvm" w:colFirst="0" w:colLast="0"/>
      <w:bookmarkEnd w:id="20"/>
      <w:r w:rsidRPr="009A42DC">
        <w:rPr>
          <w:rFonts w:ascii="Cambria" w:hAnsi="Cambria"/>
          <w:b/>
          <w:bCs/>
          <w:sz w:val="36"/>
          <w:szCs w:val="36"/>
        </w:rPr>
        <w:lastRenderedPageBreak/>
        <w:t xml:space="preserve">Certification by </w:t>
      </w:r>
      <w:r w:rsidRPr="009A42DC">
        <w:rPr>
          <w:rFonts w:ascii="Cambria" w:hAnsi="Cambria"/>
          <w:b/>
          <w:bCs/>
          <w:sz w:val="36"/>
          <w:szCs w:val="36"/>
        </w:rPr>
        <w:t>Authorized or Institutional Officials</w:t>
      </w:r>
    </w:p>
    <w:p w14:paraId="109725D6" w14:textId="77777777" w:rsidR="00AA34B7" w:rsidRDefault="00AA34B7">
      <w:pPr>
        <w:rPr>
          <w:rFonts w:ascii="Cambria" w:eastAsia="Cambria" w:hAnsi="Cambria" w:cs="Cambria"/>
        </w:rPr>
      </w:pPr>
    </w:p>
    <w:p w14:paraId="11934369" w14:textId="77777777" w:rsidR="00AA34B7" w:rsidRDefault="00013BB8">
      <w:pPr>
        <w:rPr>
          <w:rFonts w:ascii="Cambria" w:eastAsia="Cambria" w:hAnsi="Cambria" w:cs="Cambria"/>
        </w:rPr>
      </w:pPr>
      <w:r>
        <w:rPr>
          <w:rFonts w:ascii="Cambria" w:eastAsia="Cambria" w:hAnsi="Cambria" w:cs="Cambria"/>
        </w:rPr>
        <w:t>The applicant certifies that to the best of his/her knowledge, the information in this application is correct, that the governing body of this organization or institution duly authorizes the filing of this application</w:t>
      </w:r>
      <w:r>
        <w:rPr>
          <w:rFonts w:ascii="Cambria" w:eastAsia="Cambria" w:hAnsi="Cambria" w:cs="Cambria"/>
        </w:rPr>
        <w:t>, and that the applicant will comply with the attached statement of assurances.</w:t>
      </w:r>
    </w:p>
    <w:p w14:paraId="598DBD41" w14:textId="77777777" w:rsidR="00AA34B7" w:rsidRDefault="00AA34B7">
      <w:pPr>
        <w:rPr>
          <w:rFonts w:ascii="Cambria" w:eastAsia="Cambria" w:hAnsi="Cambria" w:cs="Cambria"/>
        </w:rPr>
      </w:pPr>
    </w:p>
    <w:p w14:paraId="2DA2439A" w14:textId="77777777" w:rsidR="00AA34B7" w:rsidRDefault="00AA34B7">
      <w:pPr>
        <w:rPr>
          <w:rFonts w:ascii="Cambria" w:eastAsia="Cambria" w:hAnsi="Cambria" w:cs="Cambria"/>
        </w:rPr>
      </w:pPr>
    </w:p>
    <w:p w14:paraId="45082E61" w14:textId="77777777" w:rsidR="00AA34B7" w:rsidRDefault="00013BB8">
      <w:pPr>
        <w:rPr>
          <w:rFonts w:ascii="Cambria" w:eastAsia="Cambria" w:hAnsi="Cambria" w:cs="Cambria"/>
          <w:b/>
        </w:rPr>
      </w:pPr>
      <w:r>
        <w:rPr>
          <w:rFonts w:ascii="Cambria" w:eastAsia="Cambria" w:hAnsi="Cambria" w:cs="Cambria"/>
          <w:b/>
        </w:rPr>
        <w:t>Typed or Printed Name and Signature of Superintendent or Executive Director</w:t>
      </w:r>
    </w:p>
    <w:p w14:paraId="65E82B5C" w14:textId="77777777" w:rsidR="00AA34B7" w:rsidRDefault="00AA34B7">
      <w:pPr>
        <w:rPr>
          <w:rFonts w:ascii="Cambria" w:eastAsia="Cambria" w:hAnsi="Cambria" w:cs="Cambria"/>
          <w:b/>
        </w:rPr>
      </w:pPr>
    </w:p>
    <w:p w14:paraId="16D44663" w14:textId="77777777" w:rsidR="00AA34B7" w:rsidRDefault="00AA34B7">
      <w:pPr>
        <w:rPr>
          <w:rFonts w:ascii="Cambria" w:eastAsia="Cambria" w:hAnsi="Cambria" w:cs="Cambria"/>
          <w:b/>
        </w:rPr>
      </w:pPr>
    </w:p>
    <w:p w14:paraId="689CEEE6" w14:textId="77777777" w:rsidR="00AA34B7" w:rsidRDefault="00013BB8">
      <w:pPr>
        <w:rPr>
          <w:rFonts w:ascii="Cambria" w:eastAsia="Cambria" w:hAnsi="Cambria" w:cs="Cambria"/>
          <w:b/>
        </w:rPr>
      </w:pPr>
      <w:r>
        <w:rPr>
          <w:rFonts w:ascii="Cambria" w:eastAsia="Cambria" w:hAnsi="Cambria" w:cs="Cambria"/>
          <w:b/>
        </w:rPr>
        <w:t>____________________________________________</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_______________________________________</w:t>
      </w:r>
    </w:p>
    <w:p w14:paraId="6785CA77" w14:textId="77777777" w:rsidR="00AA34B7" w:rsidRDefault="00013BB8">
      <w:pPr>
        <w:rPr>
          <w:rFonts w:ascii="Cambria" w:eastAsia="Cambria" w:hAnsi="Cambria" w:cs="Cambria"/>
        </w:rPr>
      </w:pPr>
      <w:r>
        <w:rPr>
          <w:rFonts w:ascii="Cambria" w:eastAsia="Cambria" w:hAnsi="Cambria" w:cs="Cambria"/>
          <w:b/>
        </w:rPr>
        <w:t>Printed</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Signature</w:t>
      </w:r>
    </w:p>
    <w:p w14:paraId="12B51A10" w14:textId="77777777" w:rsidR="00AA34B7" w:rsidRDefault="00AA34B7">
      <w:pPr>
        <w:rPr>
          <w:rFonts w:ascii="Cambria" w:eastAsia="Cambria" w:hAnsi="Cambria" w:cs="Cambria"/>
          <w:b/>
        </w:rPr>
      </w:pPr>
    </w:p>
    <w:p w14:paraId="48B5A1B1" w14:textId="05F99A30" w:rsidR="00AA34B7" w:rsidRDefault="00013BB8">
      <w:pPr>
        <w:rPr>
          <w:rFonts w:ascii="Cambria" w:eastAsia="Cambria" w:hAnsi="Cambria" w:cs="Cambria"/>
          <w:b/>
        </w:rPr>
      </w:pPr>
      <w:r>
        <w:rPr>
          <w:rFonts w:ascii="Cambria" w:eastAsia="Cambria" w:hAnsi="Cambria" w:cs="Cambria"/>
          <w:b/>
        </w:rPr>
        <w:br/>
      </w:r>
      <w:r>
        <w:rPr>
          <w:rFonts w:ascii="Cambria" w:eastAsia="Cambria" w:hAnsi="Cambria" w:cs="Cambria"/>
          <w:b/>
        </w:rPr>
        <w:t>Typed or Printed Name and Signature of School Principal</w:t>
      </w:r>
    </w:p>
    <w:p w14:paraId="7B08E0E2" w14:textId="77777777" w:rsidR="00AA34B7" w:rsidRDefault="00AA34B7">
      <w:pPr>
        <w:rPr>
          <w:rFonts w:ascii="Cambria" w:eastAsia="Cambria" w:hAnsi="Cambria" w:cs="Cambria"/>
          <w:b/>
        </w:rPr>
      </w:pPr>
    </w:p>
    <w:p w14:paraId="1EA83949" w14:textId="77777777" w:rsidR="00AA34B7" w:rsidRDefault="00AA34B7">
      <w:pPr>
        <w:rPr>
          <w:rFonts w:ascii="Cambria" w:eastAsia="Cambria" w:hAnsi="Cambria" w:cs="Cambria"/>
          <w:b/>
        </w:rPr>
      </w:pPr>
    </w:p>
    <w:p w14:paraId="36AA70AC" w14:textId="77777777" w:rsidR="00AA34B7" w:rsidRDefault="00013BB8">
      <w:pPr>
        <w:rPr>
          <w:rFonts w:ascii="Cambria" w:eastAsia="Cambria" w:hAnsi="Cambria" w:cs="Cambria"/>
          <w:b/>
        </w:rPr>
      </w:pPr>
      <w:r>
        <w:rPr>
          <w:rFonts w:ascii="Cambria" w:eastAsia="Cambria" w:hAnsi="Cambria" w:cs="Cambria"/>
          <w:b/>
        </w:rPr>
        <w:t>____________________________________________</w:t>
      </w:r>
      <w:r>
        <w:rPr>
          <w:rFonts w:ascii="Cambria" w:eastAsia="Cambria" w:hAnsi="Cambria" w:cs="Cambria"/>
          <w:b/>
        </w:rPr>
        <w:tab/>
      </w:r>
      <w:r>
        <w:rPr>
          <w:rFonts w:ascii="Cambria" w:eastAsia="Cambria" w:hAnsi="Cambria" w:cs="Cambria"/>
          <w:b/>
        </w:rPr>
        <w:tab/>
      </w:r>
      <w:r>
        <w:rPr>
          <w:rFonts w:ascii="Cambria" w:eastAsia="Cambria" w:hAnsi="Cambria" w:cs="Cambria"/>
          <w:b/>
        </w:rPr>
        <w:tab/>
        <w:t>_______________________________________</w:t>
      </w:r>
    </w:p>
    <w:p w14:paraId="43B15771" w14:textId="77777777" w:rsidR="00AA34B7" w:rsidRDefault="00013BB8">
      <w:pPr>
        <w:rPr>
          <w:rFonts w:ascii="Cambria" w:eastAsia="Cambria" w:hAnsi="Cambria" w:cs="Cambria"/>
        </w:rPr>
      </w:pPr>
      <w:r>
        <w:rPr>
          <w:rFonts w:ascii="Cambria" w:eastAsia="Cambria" w:hAnsi="Cambria" w:cs="Cambria"/>
          <w:b/>
        </w:rPr>
        <w:t>Printed</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Signature</w:t>
      </w:r>
    </w:p>
    <w:p w14:paraId="0574658B" w14:textId="77777777" w:rsidR="00AA34B7" w:rsidRDefault="00AA34B7">
      <w:pPr>
        <w:rPr>
          <w:rFonts w:ascii="Cambria" w:eastAsia="Cambria" w:hAnsi="Cambria" w:cs="Cambria"/>
          <w:b/>
        </w:rPr>
      </w:pPr>
    </w:p>
    <w:p w14:paraId="5D6830A7" w14:textId="77777777" w:rsidR="00AA34B7" w:rsidRDefault="00AA34B7">
      <w:pPr>
        <w:rPr>
          <w:rFonts w:ascii="Cambria" w:eastAsia="Cambria" w:hAnsi="Cambria" w:cs="Cambria"/>
          <w:b/>
        </w:rPr>
      </w:pPr>
    </w:p>
    <w:p w14:paraId="011F687D" w14:textId="77777777" w:rsidR="00AA34B7" w:rsidRDefault="00013BB8">
      <w:pPr>
        <w:jc w:val="center"/>
        <w:rPr>
          <w:rFonts w:ascii="Cambria" w:eastAsia="Cambria" w:hAnsi="Cambria" w:cs="Cambria"/>
          <w:b/>
        </w:rPr>
      </w:pPr>
      <w:r>
        <w:rPr>
          <w:rFonts w:ascii="Cambria" w:eastAsia="Cambria" w:hAnsi="Cambria" w:cs="Cambria"/>
          <w:b/>
        </w:rPr>
        <w:t>These signatures ind</w:t>
      </w:r>
      <w:r>
        <w:rPr>
          <w:rFonts w:ascii="Cambria" w:eastAsia="Cambria" w:hAnsi="Cambria" w:cs="Cambria"/>
          <w:b/>
        </w:rPr>
        <w:t>icate approval of school corporation or charter school governance.</w:t>
      </w:r>
    </w:p>
    <w:p w14:paraId="2CF83384" w14:textId="77777777" w:rsidR="00AA34B7" w:rsidRDefault="00AA34B7">
      <w:pPr>
        <w:jc w:val="center"/>
        <w:rPr>
          <w:rFonts w:ascii="Cambria" w:eastAsia="Cambria" w:hAnsi="Cambria" w:cs="Cambria"/>
          <w:b/>
        </w:rPr>
      </w:pPr>
    </w:p>
    <w:p w14:paraId="48DD19F5" w14:textId="77777777" w:rsidR="00AA34B7" w:rsidRDefault="00013BB8">
      <w:pPr>
        <w:pBdr>
          <w:top w:val="single" w:sz="4" w:space="1" w:color="000000"/>
          <w:left w:val="single" w:sz="4" w:space="4" w:color="000000"/>
          <w:bottom w:val="single" w:sz="4" w:space="1" w:color="000000"/>
          <w:right w:val="single" w:sz="4" w:space="4" w:color="000000"/>
          <w:between w:val="nil"/>
        </w:pBdr>
        <w:shd w:val="clear" w:color="auto" w:fill="D9D9D9"/>
        <w:tabs>
          <w:tab w:val="center" w:pos="4680"/>
          <w:tab w:val="right" w:pos="9360"/>
        </w:tabs>
        <w:spacing w:line="276" w:lineRule="auto"/>
        <w:jc w:val="both"/>
        <w:rPr>
          <w:rFonts w:ascii="Cambria" w:eastAsia="Cambria" w:hAnsi="Cambria" w:cs="Cambria"/>
          <w:b/>
          <w:color w:val="000000"/>
        </w:rPr>
      </w:pPr>
      <w:r>
        <w:rPr>
          <w:rFonts w:ascii="Cambria" w:eastAsia="Cambria" w:hAnsi="Cambria" w:cs="Cambria"/>
          <w:b/>
          <w:color w:val="000000"/>
        </w:rPr>
        <w:t>Non-discrimination, Americans with Disabilities Act</w:t>
      </w:r>
      <w:r>
        <w:rPr>
          <w:rFonts w:ascii="Cambria" w:eastAsia="Cambria" w:hAnsi="Cambria" w:cs="Cambria"/>
          <w:b/>
        </w:rPr>
        <w:t>,</w:t>
      </w:r>
      <w:r>
        <w:rPr>
          <w:rFonts w:ascii="Cambria" w:eastAsia="Cambria" w:hAnsi="Cambria" w:cs="Cambria"/>
          <w:b/>
          <w:color w:val="000000"/>
        </w:rPr>
        <w:t xml:space="preserve"> and Other Compliance </w:t>
      </w:r>
      <w:proofErr w:type="gramStart"/>
      <w:r>
        <w:rPr>
          <w:rFonts w:ascii="Cambria" w:eastAsia="Cambria" w:hAnsi="Cambria" w:cs="Cambria"/>
          <w:b/>
          <w:color w:val="000000"/>
        </w:rPr>
        <w:t>With</w:t>
      </w:r>
      <w:proofErr w:type="gramEnd"/>
      <w:r>
        <w:rPr>
          <w:rFonts w:ascii="Cambria" w:eastAsia="Cambria" w:hAnsi="Cambria" w:cs="Cambria"/>
          <w:b/>
          <w:color w:val="000000"/>
        </w:rPr>
        <w:t xml:space="preserve"> Law:</w:t>
      </w:r>
    </w:p>
    <w:p w14:paraId="6539AA86" w14:textId="77777777" w:rsidR="00AA34B7" w:rsidRDefault="00013BB8">
      <w:pPr>
        <w:jc w:val="both"/>
        <w:rPr>
          <w:rFonts w:ascii="Cambria" w:eastAsia="Cambria" w:hAnsi="Cambria" w:cs="Cambria"/>
        </w:rPr>
      </w:pPr>
      <w:r>
        <w:rPr>
          <w:rFonts w:ascii="Cambria" w:eastAsia="Cambria" w:hAnsi="Cambria" w:cs="Cambria"/>
        </w:rPr>
        <w:t xml:space="preserve">Applications must include a statement of assurance of compliance with all federal and state laws and regulations prohibiting discrimination.  </w:t>
      </w:r>
    </w:p>
    <w:p w14:paraId="704FC905" w14:textId="77777777" w:rsidR="00AA34B7" w:rsidRDefault="00AA34B7">
      <w:pPr>
        <w:jc w:val="both"/>
        <w:rPr>
          <w:rFonts w:ascii="Cambria" w:eastAsia="Cambria" w:hAnsi="Cambria" w:cs="Cambria"/>
        </w:rPr>
      </w:pPr>
    </w:p>
    <w:p w14:paraId="3FDFA5B3" w14:textId="77777777" w:rsidR="00AA34B7" w:rsidRDefault="00013BB8">
      <w:pPr>
        <w:jc w:val="both"/>
        <w:rPr>
          <w:rFonts w:ascii="Cambria" w:eastAsia="Cambria" w:hAnsi="Cambria" w:cs="Cambria"/>
        </w:rPr>
      </w:pPr>
      <w:r>
        <w:rPr>
          <w:rFonts w:ascii="Cambria" w:eastAsia="Cambria" w:hAnsi="Cambria" w:cs="Cambria"/>
        </w:rPr>
        <w:t>The Indiana Department of Education is committed to providing equal access to all persons in admission to, or op</w:t>
      </w:r>
      <w:r>
        <w:rPr>
          <w:rFonts w:ascii="Cambria" w:eastAsia="Cambria" w:hAnsi="Cambria" w:cs="Cambria"/>
        </w:rPr>
        <w:t>eration of its programs or services. Individuals with disabilities needing accommodations for effective participation in the grant program are invited to contact the Department for assistance.</w:t>
      </w:r>
    </w:p>
    <w:p w14:paraId="01E498A0" w14:textId="77777777" w:rsidR="00AA34B7" w:rsidRDefault="00AA34B7">
      <w:pPr>
        <w:rPr>
          <w:rFonts w:ascii="Cambria" w:eastAsia="Cambria" w:hAnsi="Cambria" w:cs="Cambria"/>
        </w:rPr>
      </w:pPr>
    </w:p>
    <w:sectPr w:rsidR="00AA34B7">
      <w:headerReference w:type="default" r:id="rId14"/>
      <w:footerReference w:type="default" r:id="rId15"/>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CB58" w14:textId="77777777" w:rsidR="003B0292" w:rsidRDefault="003B0292">
      <w:r>
        <w:separator/>
      </w:r>
    </w:p>
  </w:endnote>
  <w:endnote w:type="continuationSeparator" w:id="0">
    <w:p w14:paraId="709BC23B" w14:textId="77777777" w:rsidR="003B0292" w:rsidRDefault="003B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176" w14:textId="77777777" w:rsidR="00AA34B7" w:rsidRDefault="00013BB8">
    <w:pPr>
      <w:tabs>
        <w:tab w:val="right" w:pos="9020"/>
        <w:tab w:val="center" w:pos="4680"/>
        <w:tab w:val="right" w:pos="9360"/>
      </w:tabs>
      <w:jc w:val="center"/>
      <w:rPr>
        <w:color w:val="151E49"/>
        <w:sz w:val="18"/>
        <w:szCs w:val="18"/>
      </w:rPr>
    </w:pPr>
    <w:r>
      <w:rPr>
        <w:color w:val="151E49"/>
        <w:sz w:val="18"/>
        <w:szCs w:val="18"/>
      </w:rPr>
      <w:t xml:space="preserve">Indiana Government Center North, 9th </w:t>
    </w:r>
    <w:proofErr w:type="gramStart"/>
    <w:r>
      <w:rPr>
        <w:color w:val="151E49"/>
        <w:sz w:val="18"/>
        <w:szCs w:val="18"/>
      </w:rPr>
      <w:t>Floor  •</w:t>
    </w:r>
    <w:proofErr w:type="gramEnd"/>
    <w:r>
      <w:rPr>
        <w:color w:val="151E49"/>
        <w:sz w:val="18"/>
        <w:szCs w:val="18"/>
      </w:rPr>
      <w:t xml:space="preserve">  100 N Senate Ave  •  Indianapolis, Indiana 46204</w:t>
    </w:r>
  </w:p>
  <w:p w14:paraId="61C2AD5A" w14:textId="77777777" w:rsidR="00AA34B7" w:rsidRDefault="00013BB8">
    <w:pPr>
      <w:tabs>
        <w:tab w:val="right" w:pos="9020"/>
        <w:tab w:val="center" w:pos="4680"/>
        <w:tab w:val="right" w:pos="9360"/>
      </w:tabs>
      <w:jc w:val="center"/>
      <w:rPr>
        <w:color w:val="151E49"/>
        <w:sz w:val="18"/>
        <w:szCs w:val="18"/>
      </w:rPr>
    </w:pPr>
    <w:r>
      <w:rPr>
        <w:color w:val="151E49"/>
        <w:sz w:val="18"/>
        <w:szCs w:val="18"/>
      </w:rPr>
      <w:t>317-232-</w:t>
    </w:r>
    <w:proofErr w:type="gramStart"/>
    <w:r>
      <w:rPr>
        <w:color w:val="151E49"/>
        <w:sz w:val="18"/>
        <w:szCs w:val="18"/>
      </w:rPr>
      <w:t>6610  •</w:t>
    </w:r>
    <w:proofErr w:type="gramEnd"/>
    <w:r>
      <w:rPr>
        <w:color w:val="151E49"/>
        <w:sz w:val="18"/>
        <w:szCs w:val="18"/>
      </w:rPr>
      <w:t xml:space="preserve">  www.in.gov/doe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280C" w14:textId="77777777" w:rsidR="003B0292" w:rsidRDefault="003B0292">
      <w:r>
        <w:separator/>
      </w:r>
    </w:p>
  </w:footnote>
  <w:footnote w:type="continuationSeparator" w:id="0">
    <w:p w14:paraId="3517E1D6" w14:textId="77777777" w:rsidR="003B0292" w:rsidRDefault="003B0292">
      <w:r>
        <w:continuationSeparator/>
      </w:r>
    </w:p>
  </w:footnote>
  <w:footnote w:id="1">
    <w:p w14:paraId="4CACE800" w14:textId="77777777" w:rsidR="00AA34B7" w:rsidRDefault="00013BB8">
      <w:pPr>
        <w:rPr>
          <w:rFonts w:ascii="Cambria" w:eastAsia="Cambria" w:hAnsi="Cambria" w:cs="Cambria"/>
          <w:sz w:val="22"/>
          <w:szCs w:val="22"/>
        </w:rPr>
      </w:pPr>
      <w:r>
        <w:rPr>
          <w:vertAlign w:val="superscript"/>
        </w:rPr>
        <w:footnoteRef/>
      </w:r>
      <w:r>
        <w:rPr>
          <w:sz w:val="20"/>
          <w:szCs w:val="20"/>
        </w:rPr>
        <w:t xml:space="preserve"> </w:t>
      </w:r>
      <w:r>
        <w:rPr>
          <w:rFonts w:ascii="Cambria" w:eastAsia="Cambria" w:hAnsi="Cambria" w:cs="Cambria"/>
          <w:sz w:val="22"/>
          <w:szCs w:val="22"/>
          <w:highlight w:val="white"/>
        </w:rPr>
        <w:t xml:space="preserve">Collier, V.P., &amp; Thomas, W.P. (2004). The astounding effectiveness of dual language education for all. </w:t>
      </w:r>
      <w:r>
        <w:rPr>
          <w:rFonts w:ascii="Cambria" w:eastAsia="Cambria" w:hAnsi="Cambria" w:cs="Cambria"/>
          <w:i/>
          <w:sz w:val="22"/>
          <w:szCs w:val="22"/>
          <w:highlight w:val="white"/>
        </w:rPr>
        <w:t xml:space="preserve">NABE Journal of Research and Practice, 2 </w:t>
      </w:r>
      <w:r>
        <w:rPr>
          <w:rFonts w:ascii="Cambria" w:eastAsia="Cambria" w:hAnsi="Cambria" w:cs="Cambria"/>
          <w:sz w:val="22"/>
          <w:szCs w:val="22"/>
          <w:highlight w:val="white"/>
        </w:rPr>
        <w:t>(1), 1-20.</w:t>
      </w:r>
      <w:hyperlink r:id="rId1">
        <w:r>
          <w:rPr>
            <w:rFonts w:ascii="Cambria" w:eastAsia="Cambria" w:hAnsi="Cambria" w:cs="Cambria"/>
            <w:sz w:val="22"/>
            <w:szCs w:val="22"/>
            <w:highlight w:val="white"/>
          </w:rPr>
          <w:t xml:space="preserve"> </w:t>
        </w:r>
      </w:hyperlink>
      <w:hyperlink r:id="rId2">
        <w:r>
          <w:rPr>
            <w:rFonts w:ascii="Cambria" w:eastAsia="Cambria" w:hAnsi="Cambria" w:cs="Cambria"/>
            <w:sz w:val="22"/>
            <w:szCs w:val="22"/>
            <w:highlight w:val="white"/>
            <w:u w:val="single"/>
          </w:rPr>
          <w:t>PDF</w:t>
        </w:r>
      </w:hyperlink>
    </w:p>
  </w:footnote>
  <w:footnote w:id="2">
    <w:p w14:paraId="204D2C2E" w14:textId="77777777" w:rsidR="00AA34B7" w:rsidRDefault="00013BB8">
      <w:pPr>
        <w:rPr>
          <w:rFonts w:ascii="Cambria" w:eastAsia="Cambria" w:hAnsi="Cambria" w:cs="Cambria"/>
          <w:sz w:val="22"/>
          <w:szCs w:val="22"/>
          <w:highlight w:val="white"/>
        </w:rPr>
      </w:pPr>
      <w:r>
        <w:rPr>
          <w:vertAlign w:val="superscript"/>
        </w:rPr>
        <w:footnoteRef/>
      </w:r>
      <w:r>
        <w:rPr>
          <w:sz w:val="22"/>
          <w:szCs w:val="22"/>
        </w:rPr>
        <w:t xml:space="preserve"> </w:t>
      </w:r>
      <w:r>
        <w:rPr>
          <w:rFonts w:ascii="Cambria" w:eastAsia="Cambria" w:hAnsi="Cambria" w:cs="Cambria"/>
          <w:sz w:val="22"/>
          <w:szCs w:val="22"/>
          <w:highlight w:val="white"/>
        </w:rPr>
        <w:t>Thomas, W.P. &amp; Collier, V.P. (2017). Why Dual Language Schooling. Albuqu</w:t>
      </w:r>
      <w:r>
        <w:rPr>
          <w:rFonts w:ascii="Cambria" w:eastAsia="Cambria" w:hAnsi="Cambria" w:cs="Cambria"/>
          <w:sz w:val="22"/>
          <w:szCs w:val="22"/>
          <w:highlight w:val="white"/>
        </w:rPr>
        <w:t>erque, NM: Dual Language Education of New Mexico – Fuente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D261" w14:textId="77777777" w:rsidR="00AA34B7" w:rsidRDefault="00013BB8">
    <w:pPr>
      <w:tabs>
        <w:tab w:val="right" w:pos="9020"/>
        <w:tab w:val="center" w:pos="4680"/>
      </w:tabs>
      <w:ind w:left="-720" w:right="-720"/>
      <w:jc w:val="center"/>
      <w:rPr>
        <w:rFonts w:ascii="Helvetica Neue" w:eastAsia="Helvetica Neue" w:hAnsi="Helvetica Neue" w:cs="Helvetica Neue"/>
        <w:color w:val="000000"/>
      </w:rPr>
    </w:pPr>
    <w:r>
      <w:rPr>
        <w:rFonts w:ascii="Helvetica Neue" w:eastAsia="Helvetica Neue" w:hAnsi="Helvetica Neue" w:cs="Helvetica Neue"/>
        <w:noProof/>
      </w:rPr>
      <w:drawing>
        <wp:inline distT="0" distB="0" distL="0" distR="0" wp14:anchorId="2B757A73" wp14:editId="54E768D0">
          <wp:extent cx="5943600" cy="8382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79E"/>
    <w:multiLevelType w:val="multilevel"/>
    <w:tmpl w:val="2B10534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46AD6"/>
    <w:multiLevelType w:val="multilevel"/>
    <w:tmpl w:val="BC8AA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8168FD"/>
    <w:multiLevelType w:val="multilevel"/>
    <w:tmpl w:val="DBD88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D91E90"/>
    <w:multiLevelType w:val="multilevel"/>
    <w:tmpl w:val="809EB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3C055E16"/>
    <w:multiLevelType w:val="multilevel"/>
    <w:tmpl w:val="59E2AC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2060BC"/>
    <w:multiLevelType w:val="multilevel"/>
    <w:tmpl w:val="FAAAE45C"/>
    <w:lvl w:ilvl="0">
      <w:start w:val="1"/>
      <w:numFmt w:val="bullet"/>
      <w:lvlText w:val="●"/>
      <w:lvlJc w:val="left"/>
      <w:pPr>
        <w:ind w:left="720" w:hanging="360"/>
      </w:pPr>
      <w:rPr>
        <w:sz w:val="16"/>
        <w:szCs w:val="16"/>
        <w:u w:val="none"/>
      </w:rPr>
    </w:lvl>
    <w:lvl w:ilvl="1">
      <w:start w:val="1"/>
      <w:numFmt w:val="bullet"/>
      <w:pStyle w:val="NoteLevel21"/>
      <w:lvlText w:val="○"/>
      <w:lvlJc w:val="left"/>
      <w:pPr>
        <w:ind w:left="1440" w:hanging="360"/>
      </w:pPr>
      <w:rPr>
        <w:u w:val="none"/>
      </w:rPr>
    </w:lvl>
    <w:lvl w:ilvl="2">
      <w:start w:val="1"/>
      <w:numFmt w:val="bullet"/>
      <w:pStyle w:val="NoteLevel31"/>
      <w:lvlText w:val="■"/>
      <w:lvlJc w:val="left"/>
      <w:pPr>
        <w:ind w:left="2160" w:hanging="360"/>
      </w:pPr>
      <w:rPr>
        <w:u w:val="none"/>
      </w:rPr>
    </w:lvl>
    <w:lvl w:ilvl="3">
      <w:start w:val="1"/>
      <w:numFmt w:val="bullet"/>
      <w:pStyle w:val="NoteLevel41"/>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AE667F"/>
    <w:multiLevelType w:val="multilevel"/>
    <w:tmpl w:val="71982DA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1718E6"/>
    <w:multiLevelType w:val="multilevel"/>
    <w:tmpl w:val="CB064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A293301"/>
    <w:multiLevelType w:val="multilevel"/>
    <w:tmpl w:val="D6A0530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CF4D0A"/>
    <w:multiLevelType w:val="multilevel"/>
    <w:tmpl w:val="0D30589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EB5D49"/>
    <w:multiLevelType w:val="multilevel"/>
    <w:tmpl w:val="FC8C3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2A4EDC"/>
    <w:multiLevelType w:val="multilevel"/>
    <w:tmpl w:val="2C425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D16486"/>
    <w:multiLevelType w:val="multilevel"/>
    <w:tmpl w:val="58E24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8464AE"/>
    <w:multiLevelType w:val="multilevel"/>
    <w:tmpl w:val="1B18F13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9339297">
    <w:abstractNumId w:val="3"/>
  </w:num>
  <w:num w:numId="2" w16cid:durableId="429589055">
    <w:abstractNumId w:val="4"/>
  </w:num>
  <w:num w:numId="3" w16cid:durableId="93982425">
    <w:abstractNumId w:val="7"/>
  </w:num>
  <w:num w:numId="4" w16cid:durableId="719986368">
    <w:abstractNumId w:val="11"/>
  </w:num>
  <w:num w:numId="5" w16cid:durableId="1048608019">
    <w:abstractNumId w:val="1"/>
  </w:num>
  <w:num w:numId="6" w16cid:durableId="1340162245">
    <w:abstractNumId w:val="8"/>
  </w:num>
  <w:num w:numId="7" w16cid:durableId="1440878755">
    <w:abstractNumId w:val="0"/>
  </w:num>
  <w:num w:numId="8" w16cid:durableId="584146253">
    <w:abstractNumId w:val="2"/>
  </w:num>
  <w:num w:numId="9" w16cid:durableId="193735160">
    <w:abstractNumId w:val="10"/>
  </w:num>
  <w:num w:numId="10" w16cid:durableId="962343976">
    <w:abstractNumId w:val="5"/>
  </w:num>
  <w:num w:numId="11" w16cid:durableId="1630434652">
    <w:abstractNumId w:val="13"/>
  </w:num>
  <w:num w:numId="12" w16cid:durableId="953361841">
    <w:abstractNumId w:val="6"/>
  </w:num>
  <w:num w:numId="13" w16cid:durableId="962463791">
    <w:abstractNumId w:val="12"/>
  </w:num>
  <w:num w:numId="14" w16cid:durableId="11328643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B7"/>
    <w:rsid w:val="00013BB8"/>
    <w:rsid w:val="001D14A3"/>
    <w:rsid w:val="003B0292"/>
    <w:rsid w:val="00481F07"/>
    <w:rsid w:val="009A42DC"/>
    <w:rsid w:val="009C10DE"/>
    <w:rsid w:val="00AA34B7"/>
    <w:rsid w:val="00DB489D"/>
    <w:rsid w:val="00F2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97718C7"/>
  <w15:docId w15:val="{BA936E07-3C5C-4652-BF91-E898448D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AC7"/>
    <w:pPr>
      <w:keepNext/>
      <w:spacing w:before="120" w:after="240"/>
      <w:outlineLvl w:val="0"/>
    </w:pPr>
    <w:rPr>
      <w:szCs w:val="20"/>
    </w:rPr>
  </w:style>
  <w:style w:type="paragraph" w:styleId="Heading2">
    <w:name w:val="heading 2"/>
    <w:basedOn w:val="Normal"/>
    <w:next w:val="Normal"/>
    <w:link w:val="Heading2Char"/>
    <w:uiPriority w:val="9"/>
    <w:unhideWhenUsed/>
    <w:qFormat/>
    <w:rsid w:val="00FF4AC7"/>
    <w:pPr>
      <w:keepNext/>
      <w:keepLines/>
      <w:spacing w:before="200" w:line="276" w:lineRule="auto"/>
      <w:outlineLvl w:val="1"/>
    </w:pPr>
    <w:rPr>
      <w:rFonts w:asciiTheme="majorHAnsi" w:eastAsiaTheme="majorEastAsia" w:hAnsiTheme="majorHAnsi" w:cstheme="majorBidi"/>
      <w:b/>
      <w:bCs/>
      <w:color w:val="499BC9" w:themeColor="accent1"/>
      <w:sz w:val="26"/>
      <w:szCs w:val="26"/>
      <w:lang w:bidi="en-US"/>
    </w:rPr>
  </w:style>
  <w:style w:type="paragraph" w:styleId="Heading3">
    <w:name w:val="heading 3"/>
    <w:basedOn w:val="Normal"/>
    <w:next w:val="Normal"/>
    <w:link w:val="Heading3Char"/>
    <w:uiPriority w:val="9"/>
    <w:semiHidden/>
    <w:unhideWhenUsed/>
    <w:qFormat/>
    <w:rsid w:val="00FF4AC7"/>
    <w:pPr>
      <w:keepNext/>
      <w:keepLines/>
      <w:spacing w:before="200" w:line="276" w:lineRule="auto"/>
      <w:outlineLvl w:val="2"/>
    </w:pPr>
    <w:rPr>
      <w:rFonts w:asciiTheme="majorHAnsi" w:eastAsiaTheme="majorEastAsia" w:hAnsiTheme="majorHAnsi" w:cstheme="majorBidi"/>
      <w:b/>
      <w:bCs/>
      <w:color w:val="499BC9" w:themeColor="accent1"/>
      <w:sz w:val="22"/>
      <w:szCs w:val="22"/>
      <w:lang w:bidi="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F4AC7"/>
    <w:pPr>
      <w:keepNext/>
      <w:keepLines/>
      <w:spacing w:before="200" w:line="276" w:lineRule="auto"/>
      <w:outlineLvl w:val="4"/>
    </w:pPr>
    <w:rPr>
      <w:rFonts w:asciiTheme="majorHAnsi" w:eastAsiaTheme="majorEastAsia" w:hAnsiTheme="majorHAnsi" w:cstheme="majorBidi"/>
      <w:color w:val="1F4E69" w:themeColor="accent1" w:themeShade="7F"/>
      <w:sz w:val="22"/>
      <w:szCs w:val="22"/>
      <w:lang w:bidi="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FF4AC7"/>
    <w:pPr>
      <w:keepNext/>
      <w:keepLines/>
      <w:spacing w:before="200" w:line="276" w:lineRule="auto"/>
      <w:outlineLvl w:val="7"/>
    </w:pPr>
    <w:rPr>
      <w:rFonts w:asciiTheme="majorHAnsi" w:eastAsiaTheme="majorEastAsia" w:hAnsiTheme="majorHAnsi" w:cstheme="majorBidi"/>
      <w:color w:val="404040" w:themeColor="text1" w:themeTint="BF"/>
      <w:sz w:val="20"/>
      <w:szCs w:val="20"/>
      <w:lang w:bidi="en-US"/>
    </w:rPr>
  </w:style>
  <w:style w:type="paragraph" w:styleId="Heading9">
    <w:name w:val="heading 9"/>
    <w:basedOn w:val="Normal"/>
    <w:next w:val="Normal"/>
    <w:link w:val="Heading9Char"/>
    <w:uiPriority w:val="9"/>
    <w:semiHidden/>
    <w:unhideWhenUsed/>
    <w:qFormat/>
    <w:rsid w:val="00FF4AC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F4AC7"/>
    <w:rPr>
      <w:rFonts w:eastAsia="Times New Roman"/>
      <w:sz w:val="24"/>
      <w:bdr w:val="none" w:sz="0" w:space="0" w:color="auto"/>
    </w:rPr>
  </w:style>
  <w:style w:type="character" w:customStyle="1" w:styleId="Heading2Char">
    <w:name w:val="Heading 2 Char"/>
    <w:basedOn w:val="DefaultParagraphFont"/>
    <w:link w:val="Heading2"/>
    <w:uiPriority w:val="9"/>
    <w:semiHidden/>
    <w:rsid w:val="00FF4AC7"/>
    <w:rPr>
      <w:rFonts w:asciiTheme="majorHAnsi" w:eastAsiaTheme="majorEastAsia" w:hAnsiTheme="majorHAnsi" w:cstheme="majorBidi"/>
      <w:b/>
      <w:bCs/>
      <w:color w:val="499BC9" w:themeColor="accent1"/>
      <w:sz w:val="26"/>
      <w:szCs w:val="26"/>
      <w:bdr w:val="none" w:sz="0" w:space="0" w:color="auto"/>
      <w:lang w:bidi="en-US"/>
    </w:rPr>
  </w:style>
  <w:style w:type="character" w:customStyle="1" w:styleId="Heading5Char">
    <w:name w:val="Heading 5 Char"/>
    <w:basedOn w:val="DefaultParagraphFont"/>
    <w:link w:val="Heading5"/>
    <w:uiPriority w:val="9"/>
    <w:semiHidden/>
    <w:rsid w:val="00FF4AC7"/>
    <w:rPr>
      <w:rFonts w:asciiTheme="majorHAnsi" w:eastAsiaTheme="majorEastAsia" w:hAnsiTheme="majorHAnsi" w:cstheme="majorBidi"/>
      <w:color w:val="1F4E69" w:themeColor="accent1" w:themeShade="7F"/>
      <w:sz w:val="22"/>
      <w:szCs w:val="22"/>
      <w:bdr w:val="none" w:sz="0" w:space="0" w:color="auto"/>
      <w:lang w:bidi="en-US"/>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nhideWhenUsed/>
    <w:rsid w:val="00301486"/>
    <w:pPr>
      <w:tabs>
        <w:tab w:val="center" w:pos="4680"/>
        <w:tab w:val="right" w:pos="9360"/>
      </w:tabs>
    </w:pPr>
  </w:style>
  <w:style w:type="character" w:customStyle="1" w:styleId="HeaderChar">
    <w:name w:val="Header Char"/>
    <w:basedOn w:val="DefaultParagraphFont"/>
    <w:link w:val="Header"/>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unhideWhenUsed/>
    <w:rsid w:val="00A73EB0"/>
    <w:pPr>
      <w:spacing w:before="100" w:beforeAutospacing="1" w:after="100" w:afterAutospacing="1"/>
    </w:pPr>
  </w:style>
  <w:style w:type="character" w:customStyle="1" w:styleId="Heading3Char">
    <w:name w:val="Heading 3 Char"/>
    <w:basedOn w:val="DefaultParagraphFont"/>
    <w:link w:val="Heading3"/>
    <w:uiPriority w:val="9"/>
    <w:semiHidden/>
    <w:rsid w:val="00FF4AC7"/>
    <w:rPr>
      <w:rFonts w:asciiTheme="majorHAnsi" w:eastAsiaTheme="majorEastAsia" w:hAnsiTheme="majorHAnsi" w:cstheme="majorBidi"/>
      <w:b/>
      <w:bCs/>
      <w:color w:val="499BC9" w:themeColor="accent1"/>
      <w:sz w:val="22"/>
      <w:szCs w:val="22"/>
      <w:bdr w:val="none" w:sz="0" w:space="0" w:color="auto"/>
      <w:lang w:bidi="en-US"/>
    </w:rPr>
  </w:style>
  <w:style w:type="character" w:customStyle="1" w:styleId="Heading8Char">
    <w:name w:val="Heading 8 Char"/>
    <w:basedOn w:val="DefaultParagraphFont"/>
    <w:link w:val="Heading8"/>
    <w:uiPriority w:val="9"/>
    <w:semiHidden/>
    <w:rsid w:val="00FF4AC7"/>
    <w:rPr>
      <w:rFonts w:asciiTheme="majorHAnsi" w:eastAsiaTheme="majorEastAsia" w:hAnsiTheme="majorHAnsi" w:cstheme="majorBidi"/>
      <w:color w:val="404040" w:themeColor="text1" w:themeTint="BF"/>
      <w:bdr w:val="none" w:sz="0" w:space="0" w:color="auto"/>
      <w:lang w:bidi="en-US"/>
    </w:rPr>
  </w:style>
  <w:style w:type="character" w:customStyle="1" w:styleId="Heading9Char">
    <w:name w:val="Heading 9 Char"/>
    <w:basedOn w:val="DefaultParagraphFont"/>
    <w:link w:val="Heading9"/>
    <w:uiPriority w:val="9"/>
    <w:semiHidden/>
    <w:rsid w:val="00FF4AC7"/>
    <w:rPr>
      <w:rFonts w:asciiTheme="majorHAnsi" w:eastAsiaTheme="majorEastAsia" w:hAnsiTheme="majorHAnsi" w:cstheme="majorBidi"/>
      <w:i/>
      <w:iCs/>
      <w:color w:val="404040" w:themeColor="text1" w:themeTint="BF"/>
      <w:bdr w:val="none" w:sz="0" w:space="0" w:color="auto"/>
      <w:lang w:bidi="en-US"/>
    </w:rPr>
  </w:style>
  <w:style w:type="paragraph" w:styleId="CommentText">
    <w:name w:val="annotation text"/>
    <w:basedOn w:val="Normal"/>
    <w:link w:val="CommentTextChar"/>
    <w:uiPriority w:val="99"/>
    <w:unhideWhenUsed/>
    <w:rsid w:val="00FF4AC7"/>
    <w:pPr>
      <w:spacing w:after="200"/>
    </w:pPr>
    <w:rPr>
      <w:rFonts w:asciiTheme="minorHAnsi" w:eastAsiaTheme="minorEastAsia" w:hAnsiTheme="minorHAnsi" w:cstheme="minorBidi"/>
      <w:sz w:val="20"/>
      <w:szCs w:val="20"/>
      <w:lang w:bidi="en-US"/>
    </w:rPr>
  </w:style>
  <w:style w:type="character" w:customStyle="1" w:styleId="CommentTextChar">
    <w:name w:val="Comment Text Char"/>
    <w:basedOn w:val="DefaultParagraphFont"/>
    <w:link w:val="CommentText"/>
    <w:uiPriority w:val="99"/>
    <w:rsid w:val="00FF4AC7"/>
    <w:rPr>
      <w:rFonts w:asciiTheme="minorHAnsi" w:eastAsiaTheme="minorEastAsia" w:hAnsiTheme="minorHAnsi" w:cstheme="minorBidi"/>
      <w:bdr w:val="none" w:sz="0" w:space="0" w:color="auto"/>
      <w:lang w:bidi="en-US"/>
    </w:rPr>
  </w:style>
  <w:style w:type="character" w:customStyle="1" w:styleId="BalloonTextChar">
    <w:name w:val="Balloon Text Char"/>
    <w:basedOn w:val="DefaultParagraphFont"/>
    <w:link w:val="BalloonText"/>
    <w:uiPriority w:val="99"/>
    <w:semiHidden/>
    <w:rsid w:val="00FF4AC7"/>
    <w:rPr>
      <w:rFonts w:ascii="Tahoma" w:eastAsiaTheme="minorEastAsia" w:hAnsi="Tahoma" w:cs="Tahoma"/>
      <w:sz w:val="16"/>
      <w:szCs w:val="16"/>
      <w:bdr w:val="none" w:sz="0" w:space="0" w:color="auto"/>
      <w:lang w:bidi="en-US"/>
    </w:rPr>
  </w:style>
  <w:style w:type="paragraph" w:styleId="BalloonText">
    <w:name w:val="Balloon Text"/>
    <w:basedOn w:val="Normal"/>
    <w:link w:val="BalloonTextChar"/>
    <w:uiPriority w:val="99"/>
    <w:semiHidden/>
    <w:unhideWhenUsed/>
    <w:rsid w:val="00FF4AC7"/>
    <w:rPr>
      <w:rFonts w:ascii="Tahoma" w:eastAsiaTheme="minorEastAsia" w:hAnsi="Tahoma" w:cs="Tahoma"/>
      <w:sz w:val="16"/>
      <w:szCs w:val="16"/>
      <w:lang w:bidi="en-US"/>
    </w:rPr>
  </w:style>
  <w:style w:type="paragraph" w:styleId="ListParagraph">
    <w:name w:val="List Paragraph"/>
    <w:basedOn w:val="Normal"/>
    <w:uiPriority w:val="34"/>
    <w:qFormat/>
    <w:rsid w:val="00FF4AC7"/>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NoteLevel11">
    <w:name w:val="Note Level 11"/>
    <w:basedOn w:val="Normal"/>
    <w:uiPriority w:val="99"/>
    <w:unhideWhenUsed/>
    <w:rsid w:val="00FF4AC7"/>
    <w:pPr>
      <w:keepNext/>
      <w:tabs>
        <w:tab w:val="num" w:pos="0"/>
      </w:tabs>
      <w:contextualSpacing/>
      <w:outlineLvl w:val="0"/>
    </w:pPr>
    <w:rPr>
      <w:rFonts w:ascii="Verdana" w:eastAsia="MS Gothic" w:hAnsi="Verdana"/>
    </w:rPr>
  </w:style>
  <w:style w:type="paragraph" w:customStyle="1" w:styleId="NoteLevel21">
    <w:name w:val="Note Level 21"/>
    <w:basedOn w:val="Normal"/>
    <w:uiPriority w:val="99"/>
    <w:unhideWhenUsed/>
    <w:rsid w:val="00FF4AC7"/>
    <w:pPr>
      <w:keepNext/>
      <w:numPr>
        <w:ilvl w:val="1"/>
        <w:numId w:val="10"/>
      </w:numPr>
      <w:contextualSpacing/>
      <w:outlineLvl w:val="1"/>
    </w:pPr>
    <w:rPr>
      <w:rFonts w:ascii="Verdana" w:eastAsia="MS Gothic" w:hAnsi="Verdana"/>
    </w:rPr>
  </w:style>
  <w:style w:type="paragraph" w:customStyle="1" w:styleId="NoteLevel31">
    <w:name w:val="Note Level 31"/>
    <w:basedOn w:val="Normal"/>
    <w:uiPriority w:val="99"/>
    <w:unhideWhenUsed/>
    <w:rsid w:val="00FF4AC7"/>
    <w:pPr>
      <w:keepNext/>
      <w:numPr>
        <w:ilvl w:val="2"/>
        <w:numId w:val="10"/>
      </w:numPr>
      <w:contextualSpacing/>
      <w:outlineLvl w:val="2"/>
    </w:pPr>
    <w:rPr>
      <w:rFonts w:ascii="Verdana" w:eastAsia="MS Gothic" w:hAnsi="Verdana"/>
    </w:rPr>
  </w:style>
  <w:style w:type="paragraph" w:customStyle="1" w:styleId="NoteLevel41">
    <w:name w:val="Note Level 41"/>
    <w:basedOn w:val="Normal"/>
    <w:uiPriority w:val="99"/>
    <w:unhideWhenUsed/>
    <w:rsid w:val="00FF4AC7"/>
    <w:pPr>
      <w:keepNext/>
      <w:numPr>
        <w:ilvl w:val="3"/>
        <w:numId w:val="10"/>
      </w:numPr>
      <w:contextualSpacing/>
      <w:outlineLvl w:val="3"/>
    </w:pPr>
    <w:rPr>
      <w:rFonts w:ascii="Verdana" w:eastAsia="MS Gothic" w:hAnsi="Verdana"/>
    </w:rPr>
  </w:style>
  <w:style w:type="paragraph" w:styleId="Subtitle">
    <w:name w:val="Subtitle"/>
    <w:basedOn w:val="Normal"/>
    <w:next w:val="Normal"/>
    <w:link w:val="SubtitleChar"/>
    <w:uiPriority w:val="11"/>
    <w:qFormat/>
    <w:pPr>
      <w:pBdr>
        <w:top w:val="single" w:sz="18" w:space="1" w:color="000000"/>
        <w:left w:val="single" w:sz="18" w:space="4" w:color="000000"/>
        <w:bottom w:val="single" w:sz="18" w:space="1" w:color="000000"/>
        <w:right w:val="single" w:sz="18" w:space="4" w:color="000000"/>
        <w:between w:val="none" w:sz="0" w:space="0" w:color="000000"/>
      </w:pBdr>
      <w:shd w:val="clear" w:color="auto" w:fill="D9D9D9"/>
    </w:pPr>
    <w:rPr>
      <w:b/>
    </w:rPr>
  </w:style>
  <w:style w:type="character" w:customStyle="1" w:styleId="SubtitleChar">
    <w:name w:val="Subtitle Char"/>
    <w:basedOn w:val="DefaultParagraphFont"/>
    <w:link w:val="Subtitle"/>
    <w:rsid w:val="00FF4AC7"/>
    <w:rPr>
      <w:rFonts w:eastAsia="Times New Roman"/>
      <w:b/>
      <w:bCs/>
      <w:sz w:val="24"/>
      <w:szCs w:val="24"/>
      <w:bdr w:val="none" w:sz="0" w:space="0" w:color="auto"/>
      <w:shd w:val="clear" w:color="auto" w:fill="D9D9D9"/>
    </w:rPr>
  </w:style>
  <w:style w:type="paragraph" w:styleId="BodyText">
    <w:name w:val="Body Text"/>
    <w:basedOn w:val="Normal"/>
    <w:link w:val="BodyTextChar"/>
    <w:rsid w:val="00FF4AC7"/>
    <w:pPr>
      <w:spacing w:line="480" w:lineRule="auto"/>
    </w:pPr>
    <w:rPr>
      <w:b/>
      <w:sz w:val="20"/>
      <w:szCs w:val="20"/>
    </w:rPr>
  </w:style>
  <w:style w:type="character" w:customStyle="1" w:styleId="BodyTextChar">
    <w:name w:val="Body Text Char"/>
    <w:basedOn w:val="DefaultParagraphFont"/>
    <w:link w:val="BodyText"/>
    <w:rsid w:val="00FF4AC7"/>
    <w:rPr>
      <w:rFonts w:eastAsia="Times New Roman"/>
      <w:b/>
      <w:bdr w:val="none" w:sz="0" w:space="0" w:color="auto"/>
    </w:rPr>
  </w:style>
  <w:style w:type="character" w:styleId="PageNumber">
    <w:name w:val="page number"/>
    <w:basedOn w:val="DefaultParagraphFont"/>
    <w:rsid w:val="00FF4AC7"/>
  </w:style>
  <w:style w:type="character" w:customStyle="1" w:styleId="CommentSubjectChar">
    <w:name w:val="Comment Subject Char"/>
    <w:basedOn w:val="CommentTextChar"/>
    <w:link w:val="CommentSubject"/>
    <w:uiPriority w:val="99"/>
    <w:semiHidden/>
    <w:rsid w:val="00FF4AC7"/>
    <w:rPr>
      <w:rFonts w:asciiTheme="minorHAnsi" w:eastAsiaTheme="minorEastAsia" w:hAnsiTheme="minorHAnsi" w:cstheme="minorBidi"/>
      <w:b/>
      <w:bCs/>
      <w:bdr w:val="none" w:sz="0" w:space="0" w:color="auto"/>
      <w:lang w:bidi="en-US"/>
    </w:rPr>
  </w:style>
  <w:style w:type="paragraph" w:styleId="CommentSubject">
    <w:name w:val="annotation subject"/>
    <w:basedOn w:val="CommentText"/>
    <w:next w:val="CommentText"/>
    <w:link w:val="CommentSubjectChar"/>
    <w:uiPriority w:val="99"/>
    <w:semiHidden/>
    <w:unhideWhenUsed/>
    <w:rsid w:val="00FF4AC7"/>
    <w:rPr>
      <w:b/>
      <w:bCs/>
    </w:rPr>
  </w:style>
  <w:style w:type="character" w:styleId="Strong">
    <w:name w:val="Strong"/>
    <w:basedOn w:val="DefaultParagraphFont"/>
    <w:uiPriority w:val="22"/>
    <w:qFormat/>
    <w:rsid w:val="00FF4AC7"/>
    <w:rPr>
      <w:b/>
      <w:bCs/>
    </w:rPr>
  </w:style>
  <w:style w:type="character" w:styleId="FollowedHyperlink">
    <w:name w:val="FollowedHyperlink"/>
    <w:basedOn w:val="DefaultParagraphFont"/>
    <w:uiPriority w:val="99"/>
    <w:semiHidden/>
    <w:unhideWhenUsed/>
    <w:rsid w:val="008B54B3"/>
    <w:rPr>
      <w:color w:val="FF00FF" w:themeColor="followedHyperlink"/>
      <w:u w:val="single"/>
    </w:rPr>
  </w:style>
  <w:style w:type="character" w:styleId="CommentReference">
    <w:name w:val="annotation reference"/>
    <w:basedOn w:val="DefaultParagraphFont"/>
    <w:uiPriority w:val="99"/>
    <w:semiHidden/>
    <w:unhideWhenUsed/>
    <w:rsid w:val="00482356"/>
    <w:rPr>
      <w:sz w:val="16"/>
      <w:szCs w:val="16"/>
    </w:rPr>
  </w:style>
  <w:style w:type="paragraph" w:styleId="Revision">
    <w:name w:val="Revision"/>
    <w:hidden/>
    <w:uiPriority w:val="99"/>
    <w:semiHidden/>
    <w:rsid w:val="00BA07C7"/>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A4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cure.in.gov/sba/files/fmc_2017-2.pdf" TargetMode="External"/><Relationship Id="rId13" Type="http://schemas.openxmlformats.org/officeDocument/2006/relationships/hyperlink" Target="https://docs.google.com/spreadsheets/d/1uoJYVRG6KIX9ZABH6dJbGgxsEJqRmyH_/cop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in.gov/sba/files/fmc_2017-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uoJYVRG6KIX9ZABH6dJbGgxsEJqRmyH_/cop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jotform.com/230934301625146" TargetMode="External"/><Relationship Id="rId4" Type="http://schemas.openxmlformats.org/officeDocument/2006/relationships/settings" Target="settings.xml"/><Relationship Id="rId9" Type="http://schemas.openxmlformats.org/officeDocument/2006/relationships/hyperlink" Target="https://form.jotform.com/23093430162514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omasandcollier.com/s/2004-winter_njrp_astounding-effectiveness-of-dl.pdf" TargetMode="External"/><Relationship Id="rId1" Type="http://schemas.openxmlformats.org/officeDocument/2006/relationships/hyperlink" Target="https://www.thomasandcollier.com/s/2004-winter_njrp_astounding-effectiveness-of-d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wSSTPiDFQOiNAH+Xdr/xFDUcVw==">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Isley, Chelsea</dc:creator>
  <cp:lastModifiedBy>Isley, Chelsea</cp:lastModifiedBy>
  <cp:revision>7</cp:revision>
  <dcterms:created xsi:type="dcterms:W3CDTF">2020-01-27T18:47:00Z</dcterms:created>
  <dcterms:modified xsi:type="dcterms:W3CDTF">2023-05-01T13:56:00Z</dcterms:modified>
</cp:coreProperties>
</file>