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Pr="00C81033" w:rsidRDefault="00846BAD" w:rsidP="00846BAD">
      <w:pPr>
        <w:ind w:right="90"/>
        <w:rPr>
          <w:rFonts w:ascii="Arial" w:hAnsi="Arial" w:cs="Arial"/>
          <w:sz w:val="20"/>
          <w:szCs w:val="20"/>
        </w:rPr>
        <w:sectPr w:rsidR="00846BAD" w:rsidRPr="00C81033" w:rsidSect="00846BAD">
          <w:type w:val="continuous"/>
          <w:pgSz w:w="12240" w:h="15840"/>
          <w:pgMar w:top="1440" w:right="1440" w:bottom="1440" w:left="1440" w:header="720" w:footer="720" w:gutter="0"/>
          <w:cols w:num="2" w:space="576" w:equalWidth="0">
            <w:col w:w="1584" w:space="576"/>
            <w:col w:w="7200"/>
          </w:cols>
          <w:docGrid w:linePitch="360"/>
        </w:sectPr>
      </w:pPr>
    </w:p>
    <w:p w14:paraId="2E14CD69" w14:textId="102F2C77" w:rsidR="00C81033" w:rsidRPr="00726865" w:rsidRDefault="00C81033" w:rsidP="00726865">
      <w:pPr>
        <w:spacing w:after="0"/>
        <w:ind w:right="90"/>
        <w:jc w:val="center"/>
        <w:rPr>
          <w:rFonts w:ascii="Arial" w:hAnsi="Arial" w:cs="Arial"/>
          <w:b/>
          <w:sz w:val="22"/>
          <w:szCs w:val="22"/>
        </w:rPr>
      </w:pPr>
      <w:r w:rsidRPr="00726865">
        <w:rPr>
          <w:rFonts w:ascii="Arial" w:hAnsi="Arial" w:cs="Arial"/>
          <w:b/>
          <w:bCs/>
          <w:sz w:val="22"/>
          <w:szCs w:val="22"/>
        </w:rPr>
        <w:t>Indiana Department of Child Services</w:t>
      </w:r>
      <w:r w:rsidRPr="00726865">
        <w:rPr>
          <w:rFonts w:ascii="Arial" w:hAnsi="Arial" w:cs="Arial"/>
          <w:b/>
          <w:sz w:val="22"/>
          <w:szCs w:val="22"/>
        </w:rPr>
        <w:t xml:space="preserve">, </w:t>
      </w:r>
      <w:r w:rsidRPr="00726865">
        <w:rPr>
          <w:rFonts w:ascii="Arial" w:hAnsi="Arial" w:cs="Arial"/>
          <w:b/>
          <w:bCs/>
          <w:sz w:val="22"/>
          <w:szCs w:val="22"/>
        </w:rPr>
        <w:t>Fingerprinting Instructions for Employment with a DCS Contractor or Subcontractor</w:t>
      </w:r>
    </w:p>
    <w:p w14:paraId="6F18F162" w14:textId="77777777" w:rsidR="00C81033" w:rsidRPr="00C81033" w:rsidRDefault="00C81033" w:rsidP="00C81033">
      <w:pPr>
        <w:spacing w:after="0"/>
        <w:ind w:right="90"/>
        <w:rPr>
          <w:rFonts w:ascii="Arial" w:hAnsi="Arial" w:cs="Arial"/>
          <w:bCs/>
          <w:sz w:val="20"/>
          <w:szCs w:val="20"/>
        </w:rPr>
      </w:pPr>
      <w:r w:rsidRPr="00C81033">
        <w:rPr>
          <w:rFonts w:ascii="Arial" w:hAnsi="Arial" w:cs="Arial"/>
          <w:bCs/>
          <w:sz w:val="20"/>
          <w:szCs w:val="20"/>
        </w:rPr>
        <w:t>These instructions explain how to register for a fingerprinting appointment when you are being hired by a DCS Contractor or Subcontractor.</w:t>
      </w:r>
    </w:p>
    <w:p w14:paraId="2AF13E4E" w14:textId="77777777" w:rsidR="00C81033" w:rsidRPr="00C81033" w:rsidRDefault="00C81033" w:rsidP="00C81033">
      <w:pPr>
        <w:spacing w:after="0"/>
        <w:ind w:right="90"/>
        <w:rPr>
          <w:rFonts w:ascii="Arial" w:hAnsi="Arial" w:cs="Arial"/>
          <w:sz w:val="20"/>
          <w:szCs w:val="20"/>
        </w:rPr>
      </w:pPr>
      <w:r w:rsidRPr="00C81033">
        <w:rPr>
          <w:rFonts w:ascii="Arial" w:hAnsi="Arial" w:cs="Arial"/>
          <w:b/>
          <w:bCs/>
          <w:sz w:val="20"/>
          <w:szCs w:val="20"/>
        </w:rPr>
        <w:t>For the Agency HR Representative:</w:t>
      </w:r>
      <w:r w:rsidRPr="00C81033">
        <w:rPr>
          <w:rFonts w:ascii="Arial" w:hAnsi="Arial" w:cs="Arial"/>
          <w:sz w:val="20"/>
          <w:szCs w:val="20"/>
        </w:rPr>
        <w:br/>
        <w:t>Before giving this form to the fingerprint applicant, fill in the following blanks:</w:t>
      </w:r>
    </w:p>
    <w:p w14:paraId="03EFFA00" w14:textId="77777777" w:rsidR="00C81033" w:rsidRPr="00C81033" w:rsidRDefault="00C81033" w:rsidP="00C81033">
      <w:pPr>
        <w:spacing w:after="0"/>
        <w:ind w:right="90"/>
        <w:rPr>
          <w:rFonts w:ascii="Arial" w:hAnsi="Arial" w:cs="Arial"/>
          <w:sz w:val="20"/>
          <w:szCs w:val="20"/>
        </w:rPr>
      </w:pPr>
      <w:r w:rsidRPr="00C81033">
        <w:rPr>
          <w:rFonts w:ascii="Arial" w:hAnsi="Arial" w:cs="Arial"/>
          <w:sz w:val="20"/>
          <w:szCs w:val="20"/>
        </w:rPr>
        <w:t>• In #8 and #10, type the name of the agency the employee will work for (type it exactly as COBCU listed it).</w:t>
      </w:r>
      <w:r w:rsidRPr="00C81033">
        <w:rPr>
          <w:rFonts w:ascii="Arial" w:hAnsi="Arial" w:cs="Arial"/>
          <w:sz w:val="20"/>
          <w:szCs w:val="20"/>
        </w:rPr>
        <w:br/>
        <w:t>• In #9, type your first and last name.</w:t>
      </w:r>
      <w:r w:rsidRPr="00C81033">
        <w:rPr>
          <w:rFonts w:ascii="Arial" w:hAnsi="Arial" w:cs="Arial"/>
          <w:sz w:val="20"/>
          <w:szCs w:val="20"/>
        </w:rPr>
        <w:br/>
        <w:t>• In #11, type your phone number.</w:t>
      </w:r>
      <w:r w:rsidRPr="00C81033">
        <w:rPr>
          <w:rFonts w:ascii="Arial" w:hAnsi="Arial" w:cs="Arial"/>
          <w:sz w:val="20"/>
          <w:szCs w:val="20"/>
        </w:rPr>
        <w:br/>
        <w:t>• In #18, enter the billing code if the agency is paying for the fingerprints. If there is no billing code, enter N/A.</w:t>
      </w:r>
    </w:p>
    <w:p w14:paraId="2856864D" w14:textId="77777777" w:rsidR="00C81033" w:rsidRPr="00C81033" w:rsidRDefault="001016D5" w:rsidP="00C81033">
      <w:pPr>
        <w:spacing w:after="0"/>
        <w:ind w:right="90"/>
        <w:rPr>
          <w:rFonts w:ascii="Arial" w:hAnsi="Arial" w:cs="Arial"/>
          <w:sz w:val="20"/>
          <w:szCs w:val="20"/>
        </w:rPr>
      </w:pPr>
      <w:r>
        <w:rPr>
          <w:rFonts w:ascii="Arial" w:hAnsi="Arial" w:cs="Arial"/>
          <w:sz w:val="20"/>
          <w:szCs w:val="20"/>
        </w:rPr>
        <w:pict w14:anchorId="3457F9BE">
          <v:rect id="_x0000_i1025" style="width:0;height:1.5pt" o:hralign="center" o:hrstd="t" o:hr="t" fillcolor="#a0a0a0" stroked="f"/>
        </w:pict>
      </w:r>
    </w:p>
    <w:p w14:paraId="1A6B0992" w14:textId="77777777" w:rsidR="00C81033" w:rsidRPr="00C81033" w:rsidRDefault="00C81033" w:rsidP="00C81033">
      <w:pPr>
        <w:spacing w:after="0"/>
        <w:ind w:right="90"/>
        <w:rPr>
          <w:rFonts w:ascii="Arial" w:hAnsi="Arial" w:cs="Arial"/>
          <w:sz w:val="20"/>
          <w:szCs w:val="20"/>
        </w:rPr>
      </w:pPr>
      <w:r w:rsidRPr="00C81033">
        <w:rPr>
          <w:rFonts w:ascii="Arial" w:hAnsi="Arial" w:cs="Arial"/>
          <w:sz w:val="20"/>
          <w:szCs w:val="20"/>
        </w:rPr>
        <w:t>Steps to Register for Fingerprinting</w:t>
      </w:r>
    </w:p>
    <w:p w14:paraId="175AF877" w14:textId="0AD2A4AE"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 xml:space="preserve">Go to </w:t>
      </w:r>
      <w:hyperlink r:id="rId11" w:history="1">
        <w:r w:rsidR="00726865" w:rsidRPr="000D459D">
          <w:rPr>
            <w:rStyle w:val="Hyperlink"/>
            <w:rFonts w:ascii="Arial" w:hAnsi="Arial" w:cs="Arial"/>
            <w:sz w:val="20"/>
            <w:szCs w:val="20"/>
          </w:rPr>
          <w:t>https://www.identogo.com/</w:t>
        </w:r>
      </w:hyperlink>
      <w:r w:rsidR="00726865">
        <w:rPr>
          <w:rFonts w:ascii="Arial" w:hAnsi="Arial" w:cs="Arial"/>
          <w:sz w:val="20"/>
          <w:szCs w:val="20"/>
        </w:rPr>
        <w:t xml:space="preserve"> </w:t>
      </w:r>
      <w:r w:rsidRPr="00C81033">
        <w:rPr>
          <w:rFonts w:ascii="Arial" w:hAnsi="Arial" w:cs="Arial"/>
          <w:sz w:val="20"/>
          <w:szCs w:val="20"/>
        </w:rPr>
        <w:t>on a computer.</w:t>
      </w:r>
      <w:r w:rsidR="00726865">
        <w:rPr>
          <w:rFonts w:ascii="Arial" w:hAnsi="Arial" w:cs="Arial"/>
          <w:sz w:val="20"/>
          <w:szCs w:val="20"/>
        </w:rPr>
        <w:t xml:space="preserve"> </w:t>
      </w:r>
      <w:r w:rsidRPr="00C81033">
        <w:rPr>
          <w:rFonts w:ascii="Arial" w:hAnsi="Arial" w:cs="Arial"/>
          <w:sz w:val="20"/>
          <w:szCs w:val="20"/>
        </w:rPr>
        <w:t>HR should complete the online registration with the applicant if possible.</w:t>
      </w:r>
      <w:r w:rsidR="00726865">
        <w:rPr>
          <w:rFonts w:ascii="Arial" w:hAnsi="Arial" w:cs="Arial"/>
          <w:sz w:val="20"/>
          <w:szCs w:val="20"/>
        </w:rPr>
        <w:t xml:space="preserve"> </w:t>
      </w:r>
      <w:r w:rsidRPr="00C81033">
        <w:rPr>
          <w:rFonts w:ascii="Arial" w:hAnsi="Arial" w:cs="Arial"/>
          <w:sz w:val="20"/>
          <w:szCs w:val="20"/>
        </w:rPr>
        <w:t>If you cannot register online, call (877) 472</w:t>
      </w:r>
      <w:r w:rsidRPr="00C81033">
        <w:rPr>
          <w:rFonts w:ascii="Arial" w:hAnsi="Arial" w:cs="Arial"/>
          <w:sz w:val="20"/>
          <w:szCs w:val="20"/>
        </w:rPr>
        <w:noBreakHyphen/>
        <w:t>6917 to schedule by phone.</w:t>
      </w:r>
    </w:p>
    <w:p w14:paraId="17FA9937"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 xml:space="preserve">Under </w:t>
      </w:r>
      <w:r w:rsidRPr="00C81033">
        <w:rPr>
          <w:rFonts w:ascii="Arial" w:hAnsi="Arial" w:cs="Arial"/>
          <w:b/>
          <w:bCs/>
          <w:i/>
          <w:iCs/>
          <w:sz w:val="20"/>
          <w:szCs w:val="20"/>
        </w:rPr>
        <w:t>“Search for Services by State,”</w:t>
      </w:r>
      <w:r w:rsidRPr="00C81033">
        <w:rPr>
          <w:rFonts w:ascii="Arial" w:hAnsi="Arial" w:cs="Arial"/>
          <w:sz w:val="20"/>
          <w:szCs w:val="20"/>
        </w:rPr>
        <w:t xml:space="preserve"> select Indiana and click “Go.”</w:t>
      </w:r>
    </w:p>
    <w:p w14:paraId="03D49E5D"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 xml:space="preserve">Scroll down and click </w:t>
      </w:r>
      <w:r w:rsidRPr="00C81033">
        <w:rPr>
          <w:rFonts w:ascii="Arial" w:hAnsi="Arial" w:cs="Arial"/>
          <w:b/>
          <w:bCs/>
          <w:i/>
          <w:iCs/>
          <w:sz w:val="20"/>
          <w:szCs w:val="20"/>
        </w:rPr>
        <w:t>Digital Fingerprints</w:t>
      </w:r>
      <w:r w:rsidRPr="00C81033">
        <w:rPr>
          <w:rFonts w:ascii="Arial" w:hAnsi="Arial" w:cs="Arial"/>
          <w:sz w:val="20"/>
          <w:szCs w:val="20"/>
        </w:rPr>
        <w:t>.</w:t>
      </w:r>
    </w:p>
    <w:p w14:paraId="0ECBFEED"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In the top right corner, choose your language (English or Spanish).</w:t>
      </w:r>
    </w:p>
    <w:p w14:paraId="42FF72DC"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 xml:space="preserve">Under “For New Appointments,” click </w:t>
      </w:r>
      <w:r w:rsidRPr="00C81033">
        <w:rPr>
          <w:rFonts w:ascii="Arial" w:hAnsi="Arial" w:cs="Arial"/>
          <w:b/>
          <w:bCs/>
          <w:i/>
          <w:iCs/>
          <w:sz w:val="20"/>
          <w:szCs w:val="20"/>
        </w:rPr>
        <w:t>Schedule a New Appointment.</w:t>
      </w:r>
    </w:p>
    <w:p w14:paraId="5CE63491"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 xml:space="preserve">Enter the </w:t>
      </w:r>
      <w:r w:rsidRPr="00C81033">
        <w:rPr>
          <w:rFonts w:ascii="Arial" w:hAnsi="Arial" w:cs="Arial"/>
          <w:b/>
          <w:bCs/>
          <w:i/>
          <w:iCs/>
          <w:sz w:val="20"/>
          <w:szCs w:val="20"/>
        </w:rPr>
        <w:t>Service Code 24Y5VS</w:t>
      </w:r>
      <w:r w:rsidRPr="00C81033">
        <w:rPr>
          <w:rFonts w:ascii="Arial" w:hAnsi="Arial" w:cs="Arial"/>
          <w:sz w:val="20"/>
          <w:szCs w:val="20"/>
        </w:rPr>
        <w:t xml:space="preserve"> and click </w:t>
      </w:r>
      <w:r w:rsidRPr="00C81033">
        <w:rPr>
          <w:rFonts w:ascii="Arial" w:hAnsi="Arial" w:cs="Arial"/>
          <w:b/>
          <w:bCs/>
          <w:i/>
          <w:iCs/>
          <w:sz w:val="20"/>
          <w:szCs w:val="20"/>
        </w:rPr>
        <w:t>“Go.”</w:t>
      </w:r>
    </w:p>
    <w:p w14:paraId="067B85EE"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A box will pop up asking you to confirm the service code and purpose.</w:t>
      </w:r>
      <w:r w:rsidRPr="00C81033">
        <w:rPr>
          <w:rFonts w:ascii="Arial" w:hAnsi="Arial" w:cs="Arial"/>
          <w:sz w:val="20"/>
          <w:szCs w:val="20"/>
        </w:rPr>
        <w:br/>
        <w:t xml:space="preserve">Click </w:t>
      </w:r>
      <w:r w:rsidRPr="00C81033">
        <w:rPr>
          <w:rFonts w:ascii="Arial" w:hAnsi="Arial" w:cs="Arial"/>
          <w:b/>
          <w:bCs/>
          <w:i/>
          <w:iCs/>
          <w:sz w:val="20"/>
          <w:szCs w:val="20"/>
        </w:rPr>
        <w:t xml:space="preserve">Continue </w:t>
      </w:r>
      <w:r w:rsidRPr="00C81033">
        <w:rPr>
          <w:rFonts w:ascii="Arial" w:hAnsi="Arial" w:cs="Arial"/>
          <w:sz w:val="20"/>
          <w:szCs w:val="20"/>
        </w:rPr>
        <w:t xml:space="preserve">if it is correct. If it is wrong, click </w:t>
      </w:r>
      <w:r w:rsidRPr="00C81033">
        <w:rPr>
          <w:rFonts w:ascii="Arial" w:hAnsi="Arial" w:cs="Arial"/>
          <w:b/>
          <w:bCs/>
          <w:i/>
          <w:iCs/>
          <w:sz w:val="20"/>
          <w:szCs w:val="20"/>
        </w:rPr>
        <w:t>Cancel</w:t>
      </w:r>
      <w:r w:rsidRPr="00C81033">
        <w:rPr>
          <w:rFonts w:ascii="Arial" w:hAnsi="Arial" w:cs="Arial"/>
          <w:sz w:val="20"/>
          <w:szCs w:val="20"/>
        </w:rPr>
        <w:t xml:space="preserve"> and contact the person who told you to get printed.</w:t>
      </w:r>
    </w:p>
    <w:p w14:paraId="4BCDBA7A" w14:textId="3DD0B618"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b/>
          <w:bCs/>
          <w:i/>
          <w:iCs/>
          <w:sz w:val="20"/>
          <w:szCs w:val="20"/>
        </w:rPr>
        <w:t>Choose the Facility or Agency you work with</w:t>
      </w:r>
      <w:r w:rsidRPr="00C81033">
        <w:rPr>
          <w:rFonts w:ascii="Arial" w:hAnsi="Arial" w:cs="Arial"/>
          <w:sz w:val="20"/>
          <w:szCs w:val="20"/>
        </w:rPr>
        <w:t xml:space="preserve"> from the drop</w:t>
      </w:r>
      <w:r w:rsidRPr="00C81033">
        <w:rPr>
          <w:rFonts w:ascii="Arial" w:hAnsi="Arial" w:cs="Arial"/>
          <w:sz w:val="20"/>
          <w:szCs w:val="20"/>
        </w:rPr>
        <w:noBreakHyphen/>
        <w:t>down list. Select “</w:t>
      </w:r>
      <w:sdt>
        <w:sdtPr>
          <w:rPr>
            <w:rFonts w:ascii="Arial" w:hAnsi="Arial" w:cs="Arial"/>
            <w:sz w:val="20"/>
            <w:szCs w:val="20"/>
          </w:rPr>
          <w:alias w:val="Insert Facility/Agency Name"/>
          <w:tag w:val="Insert Facility/Agency Name"/>
          <w:id w:val="-338153694"/>
          <w:placeholder>
            <w:docPart w:val="DefaultPlaceholder_-1854013438"/>
          </w:placeholder>
          <w:showingPlcHdr/>
          <w:comboBox>
            <w:listItem w:value="Choose an item."/>
          </w:comboBox>
        </w:sdtPr>
        <w:sdtContent>
          <w:r w:rsidR="00726865" w:rsidRPr="000D459D">
            <w:rPr>
              <w:rStyle w:val="PlaceholderText"/>
            </w:rPr>
            <w:t>Choose an item.</w:t>
          </w:r>
        </w:sdtContent>
      </w:sdt>
      <w:r w:rsidRPr="00C81033">
        <w:rPr>
          <w:rFonts w:ascii="Arial" w:hAnsi="Arial" w:cs="Arial"/>
          <w:sz w:val="20"/>
          <w:szCs w:val="20"/>
        </w:rPr>
        <w:t>”</w:t>
      </w:r>
    </w:p>
    <w:p w14:paraId="2E77AAF2" w14:textId="3339C184"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b/>
          <w:bCs/>
          <w:i/>
          <w:iCs/>
          <w:sz w:val="20"/>
          <w:szCs w:val="20"/>
        </w:rPr>
        <w:t>Enter the HR representative’s first and last name</w:t>
      </w:r>
      <w:r w:rsidRPr="00C81033">
        <w:rPr>
          <w:rFonts w:ascii="Arial" w:hAnsi="Arial" w:cs="Arial"/>
          <w:sz w:val="20"/>
          <w:szCs w:val="20"/>
        </w:rPr>
        <w:t xml:space="preserve"> in the blank. The name is “</w:t>
      </w:r>
      <w:sdt>
        <w:sdtPr>
          <w:rPr>
            <w:rFonts w:ascii="Arial" w:hAnsi="Arial" w:cs="Arial"/>
            <w:sz w:val="20"/>
            <w:szCs w:val="20"/>
          </w:rPr>
          <w:alias w:val="Insert HR Representative Name"/>
          <w:tag w:val="Insert HR Representative Name"/>
          <w:id w:val="668132166"/>
          <w:placeholder>
            <w:docPart w:val="DefaultPlaceholder_-1854013438"/>
          </w:placeholder>
          <w:showingPlcHdr/>
          <w:comboBox>
            <w:listItem w:value="Choose an item."/>
          </w:comboBox>
        </w:sdtPr>
        <w:sdtContent>
          <w:r w:rsidR="00726865" w:rsidRPr="000D459D">
            <w:rPr>
              <w:rStyle w:val="PlaceholderText"/>
            </w:rPr>
            <w:t>Choose an item.</w:t>
          </w:r>
        </w:sdtContent>
      </w:sdt>
      <w:r w:rsidRPr="00C81033">
        <w:rPr>
          <w:rFonts w:ascii="Arial" w:hAnsi="Arial" w:cs="Arial"/>
          <w:sz w:val="20"/>
          <w:szCs w:val="20"/>
        </w:rPr>
        <w:t>”.</w:t>
      </w:r>
    </w:p>
    <w:p w14:paraId="3FE5CA79" w14:textId="794D6A69"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b/>
          <w:bCs/>
          <w:i/>
          <w:iCs/>
          <w:sz w:val="20"/>
          <w:szCs w:val="20"/>
        </w:rPr>
        <w:t>Enter the agency/county name</w:t>
      </w:r>
      <w:r w:rsidRPr="00C81033">
        <w:rPr>
          <w:rFonts w:ascii="Arial" w:hAnsi="Arial" w:cs="Arial"/>
          <w:sz w:val="20"/>
          <w:szCs w:val="20"/>
        </w:rPr>
        <w:t>. Type “</w:t>
      </w:r>
      <w:sdt>
        <w:sdtPr>
          <w:rPr>
            <w:rFonts w:ascii="Arial" w:hAnsi="Arial" w:cs="Arial"/>
            <w:sz w:val="20"/>
            <w:szCs w:val="20"/>
          </w:rPr>
          <w:alias w:val="Insert Agency/County Name"/>
          <w:tag w:val="Insert Agency/County Name"/>
          <w:id w:val="776756619"/>
          <w:placeholder>
            <w:docPart w:val="DefaultPlaceholder_-1854013438"/>
          </w:placeholder>
          <w:showingPlcHdr/>
          <w:comboBox>
            <w:listItem w:value="Choose an item."/>
          </w:comboBox>
        </w:sdtPr>
        <w:sdtContent>
          <w:r w:rsidR="00726865" w:rsidRPr="000D459D">
            <w:rPr>
              <w:rStyle w:val="PlaceholderText"/>
            </w:rPr>
            <w:t>Choose an item.</w:t>
          </w:r>
        </w:sdtContent>
      </w:sdt>
      <w:r w:rsidRPr="00C81033">
        <w:rPr>
          <w:rFonts w:ascii="Arial" w:hAnsi="Arial" w:cs="Arial"/>
          <w:sz w:val="20"/>
          <w:szCs w:val="20"/>
        </w:rPr>
        <w:t>”.</w:t>
      </w:r>
    </w:p>
    <w:p w14:paraId="6D956583" w14:textId="6ED0F8C3"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b/>
          <w:bCs/>
          <w:i/>
          <w:iCs/>
          <w:sz w:val="20"/>
          <w:szCs w:val="20"/>
        </w:rPr>
        <w:t>Enter the phone number of the person listed in #9.</w:t>
      </w:r>
      <w:r w:rsidRPr="00C81033">
        <w:rPr>
          <w:rFonts w:ascii="Arial" w:hAnsi="Arial" w:cs="Arial"/>
          <w:sz w:val="20"/>
          <w:szCs w:val="20"/>
        </w:rPr>
        <w:t xml:space="preserve"> The phone number is **</w:t>
      </w:r>
      <w:sdt>
        <w:sdtPr>
          <w:rPr>
            <w:rFonts w:ascii="Arial" w:hAnsi="Arial" w:cs="Arial"/>
            <w:sz w:val="20"/>
            <w:szCs w:val="20"/>
          </w:rPr>
          <w:alias w:val="Insert Contact Phone Number"/>
          <w:tag w:val="Insert Contact Phone Number"/>
          <w:id w:val="27461970"/>
          <w:placeholder>
            <w:docPart w:val="DefaultPlaceholder_-1854013438"/>
          </w:placeholder>
          <w:showingPlcHdr/>
          <w:comboBox>
            <w:listItem w:value="Choose an item."/>
          </w:comboBox>
        </w:sdtPr>
        <w:sdtContent>
          <w:r w:rsidR="00726865" w:rsidRPr="000D459D">
            <w:rPr>
              <w:rStyle w:val="PlaceholderText"/>
            </w:rPr>
            <w:t>Choose an item.</w:t>
          </w:r>
        </w:sdtContent>
      </w:sdt>
      <w:r w:rsidRPr="00C81033">
        <w:rPr>
          <w:rFonts w:ascii="Arial" w:hAnsi="Arial" w:cs="Arial"/>
          <w:sz w:val="20"/>
          <w:szCs w:val="20"/>
        </w:rPr>
        <w:t>**.</w:t>
      </w:r>
    </w:p>
    <w:p w14:paraId="17643F77" w14:textId="2F6C6AA0"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b/>
          <w:bCs/>
          <w:i/>
          <w:iCs/>
          <w:sz w:val="20"/>
          <w:szCs w:val="20"/>
        </w:rPr>
        <w:t>Answer the question: Have you ever been arrested or convicted of a crime that has not been expunged?</w:t>
      </w:r>
      <w:r w:rsidRPr="00C81033">
        <w:rPr>
          <w:rFonts w:ascii="Arial" w:hAnsi="Arial" w:cs="Arial"/>
          <w:sz w:val="20"/>
          <w:szCs w:val="20"/>
        </w:rPr>
        <w:t xml:space="preserve"> Choose “Yes” or “No.” If you select “Yes,” you must give the four required details for each arrest or conviction. Click </w:t>
      </w:r>
      <w:r w:rsidRPr="00C81033">
        <w:rPr>
          <w:rFonts w:ascii="Arial" w:hAnsi="Arial" w:cs="Arial"/>
          <w:b/>
          <w:bCs/>
          <w:i/>
          <w:iCs/>
          <w:sz w:val="20"/>
          <w:szCs w:val="20"/>
        </w:rPr>
        <w:t>“Go.”</w:t>
      </w:r>
    </w:p>
    <w:p w14:paraId="7BE368DB"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lastRenderedPageBreak/>
        <w:t xml:space="preserve">Read the Acknowledgement/Release. Click </w:t>
      </w:r>
      <w:r w:rsidRPr="00C81033">
        <w:rPr>
          <w:rFonts w:ascii="Arial" w:hAnsi="Arial" w:cs="Arial"/>
          <w:b/>
          <w:bCs/>
          <w:i/>
          <w:iCs/>
          <w:sz w:val="20"/>
          <w:szCs w:val="20"/>
        </w:rPr>
        <w:t>I agree</w:t>
      </w:r>
      <w:r w:rsidRPr="00C81033">
        <w:rPr>
          <w:rFonts w:ascii="Arial" w:hAnsi="Arial" w:cs="Arial"/>
          <w:sz w:val="20"/>
          <w:szCs w:val="20"/>
        </w:rPr>
        <w:t xml:space="preserve">, then click </w:t>
      </w:r>
      <w:r w:rsidRPr="00C81033">
        <w:rPr>
          <w:rFonts w:ascii="Arial" w:hAnsi="Arial" w:cs="Arial"/>
          <w:b/>
          <w:bCs/>
          <w:i/>
          <w:iCs/>
          <w:sz w:val="20"/>
          <w:szCs w:val="20"/>
        </w:rPr>
        <w:t>“Go.”</w:t>
      </w:r>
    </w:p>
    <w:p w14:paraId="5E3A9557"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Choose your fingerprinting location by entering a ZIP code, clicking the map, or selecting a region.</w:t>
      </w:r>
    </w:p>
    <w:p w14:paraId="08800725" w14:textId="764B106D"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 xml:space="preserve">Find the location and date you want. </w:t>
      </w:r>
      <w:r w:rsidRPr="00C81033">
        <w:rPr>
          <w:rFonts w:ascii="Arial" w:hAnsi="Arial" w:cs="Arial"/>
          <w:b/>
          <w:bCs/>
          <w:i/>
          <w:iCs/>
          <w:sz w:val="20"/>
          <w:szCs w:val="20"/>
        </w:rPr>
        <w:t>Click Schedule.</w:t>
      </w:r>
      <w:r w:rsidRPr="00C81033">
        <w:rPr>
          <w:rFonts w:ascii="Arial" w:hAnsi="Arial" w:cs="Arial"/>
          <w:sz w:val="20"/>
          <w:szCs w:val="20"/>
        </w:rPr>
        <w:t xml:space="preserve"> To see more dates, click </w:t>
      </w:r>
      <w:r w:rsidRPr="00C81033">
        <w:rPr>
          <w:rFonts w:ascii="Arial" w:hAnsi="Arial" w:cs="Arial"/>
          <w:b/>
          <w:bCs/>
          <w:i/>
          <w:iCs/>
          <w:sz w:val="20"/>
          <w:szCs w:val="20"/>
        </w:rPr>
        <w:t>Next Week &gt;&gt;.</w:t>
      </w:r>
      <w:r w:rsidRPr="00C81033">
        <w:rPr>
          <w:rFonts w:ascii="Arial" w:hAnsi="Arial" w:cs="Arial"/>
          <w:sz w:val="20"/>
          <w:szCs w:val="20"/>
        </w:rPr>
        <w:t xml:space="preserve"> Pick a time and click </w:t>
      </w:r>
      <w:r w:rsidRPr="00C81033">
        <w:rPr>
          <w:rFonts w:ascii="Arial" w:hAnsi="Arial" w:cs="Arial"/>
          <w:b/>
          <w:bCs/>
          <w:i/>
          <w:iCs/>
          <w:sz w:val="20"/>
          <w:szCs w:val="20"/>
        </w:rPr>
        <w:t>Continue.</w:t>
      </w:r>
    </w:p>
    <w:p w14:paraId="329ED66E" w14:textId="7B93105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Fill out the demographic information. Required fields have a red asterisk (*).</w:t>
      </w:r>
      <w:r w:rsidRPr="00C81033">
        <w:rPr>
          <w:rFonts w:ascii="Arial" w:hAnsi="Arial" w:cs="Arial"/>
          <w:sz w:val="20"/>
          <w:szCs w:val="20"/>
        </w:rPr>
        <w:br/>
        <w:t xml:space="preserve">Use the applicant’s personal email address. Results will go to the agency listed in #8 and a copy will also go to the applicant’s email. When done, </w:t>
      </w:r>
      <w:r w:rsidRPr="00C81033">
        <w:rPr>
          <w:rFonts w:ascii="Arial" w:hAnsi="Arial" w:cs="Arial"/>
          <w:b/>
          <w:bCs/>
          <w:i/>
          <w:iCs/>
          <w:sz w:val="20"/>
          <w:szCs w:val="20"/>
        </w:rPr>
        <w:t>click Go.</w:t>
      </w:r>
    </w:p>
    <w:p w14:paraId="12951873"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Check that the information is correct. Make changes if needed. Then click Go.</w:t>
      </w:r>
    </w:p>
    <w:p w14:paraId="7CD7A91F" w14:textId="42F87D6A"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Choose a payment method (</w:t>
      </w:r>
      <w:proofErr w:type="gramStart"/>
      <w:r w:rsidRPr="00C81033">
        <w:rPr>
          <w:rFonts w:ascii="Arial" w:hAnsi="Arial" w:cs="Arial"/>
          <w:sz w:val="20"/>
          <w:szCs w:val="20"/>
        </w:rPr>
        <w:t>eCheck</w:t>
      </w:r>
      <w:proofErr w:type="gramEnd"/>
      <w:r w:rsidRPr="00C81033">
        <w:rPr>
          <w:rFonts w:ascii="Arial" w:hAnsi="Arial" w:cs="Arial"/>
          <w:sz w:val="20"/>
          <w:szCs w:val="20"/>
        </w:rPr>
        <w:t>, Money Order, Credit Card, or Billing Code).</w:t>
      </w:r>
      <w:r w:rsidRPr="00C81033">
        <w:rPr>
          <w:rFonts w:ascii="Arial" w:hAnsi="Arial" w:cs="Arial"/>
          <w:sz w:val="20"/>
          <w:szCs w:val="20"/>
        </w:rPr>
        <w:br/>
        <w:t>If paying with a billing code, enter the agency’s code: **</w:t>
      </w:r>
      <w:sdt>
        <w:sdtPr>
          <w:rPr>
            <w:rFonts w:ascii="Arial" w:hAnsi="Arial" w:cs="Arial"/>
            <w:sz w:val="20"/>
            <w:szCs w:val="20"/>
          </w:rPr>
          <w:alias w:val="Insert Billing Code"/>
          <w:tag w:val="Insert Billing Code"/>
          <w:id w:val="-849250894"/>
          <w:placeholder>
            <w:docPart w:val="DefaultPlaceholder_-1854013438"/>
          </w:placeholder>
          <w:showingPlcHdr/>
          <w:comboBox>
            <w:listItem w:value="Choose an item."/>
          </w:comboBox>
        </w:sdtPr>
        <w:sdtContent>
          <w:r w:rsidR="00726865" w:rsidRPr="000D459D">
            <w:rPr>
              <w:rStyle w:val="PlaceholderText"/>
            </w:rPr>
            <w:t>Choose an item.</w:t>
          </w:r>
        </w:sdtContent>
      </w:sdt>
      <w:r w:rsidRPr="00C81033">
        <w:rPr>
          <w:rFonts w:ascii="Arial" w:hAnsi="Arial" w:cs="Arial"/>
          <w:sz w:val="20"/>
          <w:szCs w:val="20"/>
        </w:rPr>
        <w:t xml:space="preserve">**. If nothing is entered, the applicant must pay in another way. If using eCheck or Credit Card, fill in the payment box and click Send Payment Information, then </w:t>
      </w:r>
      <w:r w:rsidRPr="00C81033">
        <w:rPr>
          <w:rFonts w:ascii="Arial" w:hAnsi="Arial" w:cs="Arial"/>
          <w:b/>
          <w:bCs/>
          <w:i/>
          <w:iCs/>
          <w:sz w:val="20"/>
          <w:szCs w:val="20"/>
        </w:rPr>
        <w:t>click Continue.</w:t>
      </w:r>
    </w:p>
    <w:p w14:paraId="7880170D" w14:textId="753DB730"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Print your confirmation page. If you enter a personal email, you will also receive a confirmation email.</w:t>
      </w:r>
    </w:p>
    <w:p w14:paraId="65013340"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Bring a current government</w:t>
      </w:r>
      <w:r w:rsidRPr="00C81033">
        <w:rPr>
          <w:rFonts w:ascii="Arial" w:hAnsi="Arial" w:cs="Arial"/>
          <w:sz w:val="20"/>
          <w:szCs w:val="20"/>
        </w:rPr>
        <w:noBreakHyphen/>
        <w:t>issued photo ID (like a driver’s license or state ID) to your appointment.</w:t>
      </w:r>
      <w:r w:rsidRPr="00C81033">
        <w:rPr>
          <w:rFonts w:ascii="Arial" w:hAnsi="Arial" w:cs="Arial"/>
          <w:sz w:val="20"/>
          <w:szCs w:val="20"/>
        </w:rPr>
        <w:br/>
        <w:t>If you do not have one, your HR Representative must contact the Central Office Background Check Unit for approval before your appointment. You cannot be printed without this approval.</w:t>
      </w:r>
    </w:p>
    <w:p w14:paraId="7A17FCE2"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Arrive at the fingerprint site on time.</w:t>
      </w:r>
    </w:p>
    <w:p w14:paraId="054D53C1"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The Enrollment Officer will check your ID, correct any errors (like name or date of birth), take your fingerprints, and submit your information. This usually takes less than five minutes.</w:t>
      </w:r>
    </w:p>
    <w:p w14:paraId="0292CB17"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You will get a signed receipt. Keep this until you receive your results.</w:t>
      </w:r>
    </w:p>
    <w:p w14:paraId="5485D8C4"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Your results will be sent to the DCS Central Office Background Check Unit. The fingerprinting site never receives or keeps your criminal history results.</w:t>
      </w:r>
    </w:p>
    <w:p w14:paraId="2DD9C5E0" w14:textId="77777777"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Do not ask about your results until 17 business days have passed.</w:t>
      </w:r>
      <w:r w:rsidRPr="00C81033">
        <w:rPr>
          <w:rFonts w:ascii="Arial" w:hAnsi="Arial" w:cs="Arial"/>
          <w:sz w:val="20"/>
          <w:szCs w:val="20"/>
        </w:rPr>
        <w:br/>
        <w:t>People printed on the same day may get their results at different times. This is normal.</w:t>
      </w:r>
    </w:p>
    <w:p w14:paraId="1688F7B9" w14:textId="0F1C46FD" w:rsidR="00C81033" w:rsidRPr="00C81033" w:rsidRDefault="00C81033" w:rsidP="00C81033">
      <w:pPr>
        <w:numPr>
          <w:ilvl w:val="0"/>
          <w:numId w:val="5"/>
        </w:numPr>
        <w:spacing w:after="0"/>
        <w:ind w:right="90"/>
        <w:rPr>
          <w:rFonts w:ascii="Arial" w:hAnsi="Arial" w:cs="Arial"/>
          <w:sz w:val="20"/>
          <w:szCs w:val="20"/>
        </w:rPr>
      </w:pPr>
      <w:r w:rsidRPr="00C81033">
        <w:rPr>
          <w:rFonts w:ascii="Arial" w:hAnsi="Arial" w:cs="Arial"/>
          <w:sz w:val="20"/>
          <w:szCs w:val="20"/>
        </w:rPr>
        <w:t>Within 18 business days, the results will be emailed to the agency in #8.</w:t>
      </w:r>
      <w:r w:rsidRPr="00C81033">
        <w:rPr>
          <w:rFonts w:ascii="Arial" w:hAnsi="Arial" w:cs="Arial"/>
          <w:sz w:val="20"/>
          <w:szCs w:val="20"/>
        </w:rPr>
        <w:br/>
        <w:t xml:space="preserve">If you </w:t>
      </w:r>
      <w:r w:rsidR="00726865" w:rsidRPr="00C81033">
        <w:rPr>
          <w:rFonts w:ascii="Arial" w:hAnsi="Arial" w:cs="Arial"/>
          <w:sz w:val="20"/>
          <w:szCs w:val="20"/>
        </w:rPr>
        <w:t>provide</w:t>
      </w:r>
      <w:r w:rsidRPr="00C81033">
        <w:rPr>
          <w:rFonts w:ascii="Arial" w:hAnsi="Arial" w:cs="Arial"/>
          <w:sz w:val="20"/>
          <w:szCs w:val="20"/>
        </w:rPr>
        <w:t xml:space="preserve"> a personal email address, you will also receive a copy.</w:t>
      </w:r>
    </w:p>
    <w:p w14:paraId="1F94236A" w14:textId="77777777" w:rsidR="00C81033" w:rsidRPr="00C81033" w:rsidRDefault="00C81033" w:rsidP="00C81033">
      <w:pPr>
        <w:spacing w:after="0"/>
        <w:ind w:right="90"/>
        <w:rPr>
          <w:rFonts w:ascii="Arial" w:hAnsi="Arial" w:cs="Arial"/>
          <w:b/>
          <w:bCs/>
          <w:i/>
          <w:iCs/>
          <w:sz w:val="20"/>
          <w:szCs w:val="20"/>
        </w:rPr>
      </w:pPr>
      <w:r w:rsidRPr="00C81033">
        <w:rPr>
          <w:rFonts w:ascii="Arial" w:hAnsi="Arial" w:cs="Arial"/>
          <w:b/>
          <w:bCs/>
          <w:i/>
          <w:iCs/>
          <w:sz w:val="20"/>
          <w:szCs w:val="20"/>
        </w:rPr>
        <w:t>If you have questions, contact your HR Representative.</w:t>
      </w:r>
    </w:p>
    <w:p w14:paraId="111F5D9F" w14:textId="51691672" w:rsidR="00C81033" w:rsidRPr="00C81033" w:rsidRDefault="00C81033" w:rsidP="00C81033">
      <w:pPr>
        <w:spacing w:after="0"/>
        <w:ind w:right="90"/>
        <w:rPr>
          <w:rFonts w:ascii="Arial" w:hAnsi="Arial" w:cs="Arial"/>
          <w:b/>
          <w:sz w:val="20"/>
          <w:szCs w:val="20"/>
        </w:rPr>
      </w:pPr>
      <w:r w:rsidRPr="00C81033">
        <w:rPr>
          <w:rFonts w:ascii="Arial" w:hAnsi="Arial" w:cs="Arial"/>
          <w:b/>
          <w:sz w:val="20"/>
          <w:szCs w:val="20"/>
        </w:rPr>
        <w:t xml:space="preserve">Website: </w:t>
      </w:r>
      <w:hyperlink r:id="rId12" w:history="1">
        <w:r w:rsidRPr="00C81033">
          <w:rPr>
            <w:rStyle w:val="Hyperlink"/>
            <w:rFonts w:ascii="Arial" w:hAnsi="Arial" w:cs="Arial"/>
            <w:b/>
            <w:bCs/>
            <w:sz w:val="20"/>
            <w:szCs w:val="20"/>
          </w:rPr>
          <w:t>http://www.identogo.com/</w:t>
        </w:r>
      </w:hyperlink>
      <w:r w:rsidRPr="00C81033">
        <w:rPr>
          <w:rFonts w:ascii="Arial" w:hAnsi="Arial" w:cs="Arial"/>
          <w:b/>
          <w:bCs/>
          <w:sz w:val="20"/>
          <w:szCs w:val="20"/>
        </w:rPr>
        <w:t xml:space="preserve"> </w:t>
      </w:r>
    </w:p>
    <w:p w14:paraId="35BA1AB1" w14:textId="77777777" w:rsidR="00A16643" w:rsidRPr="00A16643" w:rsidRDefault="00A16643" w:rsidP="00A16643">
      <w:pPr>
        <w:spacing w:after="0"/>
        <w:ind w:right="90"/>
      </w:pPr>
    </w:p>
    <w:p w14:paraId="60BCA499" w14:textId="77777777" w:rsidR="00726865" w:rsidRDefault="00726865" w:rsidP="00726865"/>
    <w:p w14:paraId="15CFB2A8" w14:textId="77777777" w:rsidR="00726865" w:rsidRDefault="00726865" w:rsidP="00726865">
      <w:pPr>
        <w:jc w:val="center"/>
        <w:rPr>
          <w:rFonts w:ascii="Arial" w:hAnsi="Arial" w:cs="Arial"/>
          <w:b/>
          <w:bCs/>
        </w:rPr>
      </w:pPr>
    </w:p>
    <w:p w14:paraId="5EDE2986" w14:textId="77777777" w:rsidR="00726865" w:rsidRDefault="00726865" w:rsidP="00726865">
      <w:pPr>
        <w:jc w:val="center"/>
        <w:rPr>
          <w:rFonts w:ascii="Arial" w:hAnsi="Arial" w:cs="Arial"/>
          <w:b/>
          <w:bCs/>
        </w:rPr>
      </w:pPr>
    </w:p>
    <w:p w14:paraId="0B2541B7" w14:textId="5C05A029" w:rsidR="00C81033" w:rsidRPr="00C13CAB" w:rsidRDefault="00C81033" w:rsidP="00726865">
      <w:pPr>
        <w:jc w:val="center"/>
        <w:rPr>
          <w:rFonts w:ascii="Arial" w:hAnsi="Arial" w:cs="Arial"/>
          <w:b/>
          <w:bCs/>
        </w:rPr>
      </w:pPr>
      <w:r w:rsidRPr="00C13CAB">
        <w:rPr>
          <w:rFonts w:ascii="Arial" w:hAnsi="Arial" w:cs="Arial"/>
          <w:b/>
          <w:bCs/>
        </w:rPr>
        <w:lastRenderedPageBreak/>
        <w:t>Fingerprint-Based Background Check Notice</w:t>
      </w:r>
    </w:p>
    <w:p w14:paraId="2F56C4D3" w14:textId="77777777" w:rsidR="00C81033" w:rsidRPr="00C13CAB" w:rsidRDefault="00C81033" w:rsidP="00C81033">
      <w:pPr>
        <w:rPr>
          <w:rFonts w:ascii="Arial" w:hAnsi="Arial" w:cs="Arial"/>
          <w:sz w:val="20"/>
          <w:szCs w:val="20"/>
        </w:rPr>
      </w:pPr>
      <w:r w:rsidRPr="00C13CAB">
        <w:rPr>
          <w:rFonts w:ascii="Arial" w:hAnsi="Arial" w:cs="Arial"/>
          <w:sz w:val="20"/>
          <w:szCs w:val="20"/>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2EC9A719" w14:textId="77777777" w:rsidR="00C81033" w:rsidRPr="00C13CAB" w:rsidRDefault="00C81033" w:rsidP="00C81033">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 xml:space="preserve">Your fingerprints will be used to check the criminal history records that are kept by the Indiana State Police (ISP) and the Federal Bureau of Investigation (FBI).  </w:t>
      </w:r>
    </w:p>
    <w:p w14:paraId="091C38C3" w14:textId="77777777" w:rsidR="00C81033" w:rsidRPr="00C13CAB" w:rsidRDefault="00C81033" w:rsidP="00C81033">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1ABA39AE" w14:textId="77777777" w:rsidR="00C81033" w:rsidRPr="00C13CAB" w:rsidRDefault="00C81033" w:rsidP="00C81033">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DCS is not permitted to release a copy of the State and FBI criminal record report to the applicant but if the applicant wishes to obtain a copy of this report, they may do so by contacting the Indiana State Police.</w:t>
      </w:r>
    </w:p>
    <w:p w14:paraId="75437B75" w14:textId="77777777" w:rsidR="00C81033" w:rsidRPr="00C13CAB" w:rsidRDefault="00C81033" w:rsidP="00C81033">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C13CAB">
          <w:rPr>
            <w:rStyle w:val="Hyperlink"/>
            <w:rFonts w:ascii="Arial" w:hAnsi="Arial" w:cs="Arial"/>
            <w:sz w:val="20"/>
            <w:szCs w:val="20"/>
          </w:rPr>
          <w:t>https://www.fbi.gov/about-us/cjis/background-checks</w:t>
        </w:r>
      </w:hyperlink>
      <w:r w:rsidRPr="00C13CAB">
        <w:rPr>
          <w:rFonts w:ascii="Arial" w:hAnsi="Arial" w:cs="Arial"/>
          <w:sz w:val="20"/>
          <w:szCs w:val="20"/>
        </w:rPr>
        <w:t>.</w:t>
      </w:r>
    </w:p>
    <w:p w14:paraId="38E44100" w14:textId="77777777" w:rsidR="00C81033" w:rsidRPr="00C13CAB" w:rsidRDefault="00C81033" w:rsidP="00C81033">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If you have a criminal history record in which you do not believe is accurate, please make DCS personnel aware you are pursuing a challenge of this information.  You will be given a reasonable amount of time to correct or complete the record challenge prior to DCS making a final determination, which could impact your job, license or other benefits based on the information in the criminal history record</w:t>
      </w:r>
      <w:r w:rsidRPr="00C13CAB">
        <w:rPr>
          <w:rFonts w:ascii="Arial" w:hAnsi="Arial" w:cs="Arial"/>
          <w:sz w:val="20"/>
          <w:szCs w:val="20"/>
          <w:vertAlign w:val="superscript"/>
        </w:rPr>
        <w:t>1</w:t>
      </w:r>
      <w:r w:rsidRPr="00C13CAB">
        <w:rPr>
          <w:rFonts w:ascii="Arial" w:hAnsi="Arial" w:cs="Arial"/>
          <w:sz w:val="20"/>
          <w:szCs w:val="20"/>
        </w:rPr>
        <w:t>.</w:t>
      </w:r>
    </w:p>
    <w:p w14:paraId="279E5C77" w14:textId="77777777" w:rsidR="00C81033" w:rsidRPr="00C13CAB" w:rsidRDefault="00C81033" w:rsidP="00C81033">
      <w:pPr>
        <w:pStyle w:val="ListParagraph"/>
        <w:numPr>
          <w:ilvl w:val="0"/>
          <w:numId w:val="3"/>
        </w:numPr>
        <w:spacing w:after="100" w:afterAutospacing="1" w:line="240" w:lineRule="auto"/>
        <w:contextualSpacing w:val="0"/>
        <w:rPr>
          <w:rFonts w:ascii="Arial" w:hAnsi="Arial" w:cs="Arial"/>
          <w:sz w:val="20"/>
          <w:szCs w:val="20"/>
        </w:rPr>
      </w:pPr>
      <w:r w:rsidRPr="00C13CAB">
        <w:rPr>
          <w:rFonts w:ascii="Arial" w:hAnsi="Arial" w:cs="Arial"/>
          <w:sz w:val="20"/>
          <w:szCs w:val="20"/>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C13CAB">
        <w:rPr>
          <w:rFonts w:ascii="Arial" w:hAnsi="Arial" w:cs="Arial"/>
          <w:sz w:val="20"/>
          <w:szCs w:val="20"/>
          <w:vertAlign w:val="superscript"/>
        </w:rPr>
        <w:t>2</w:t>
      </w:r>
      <w:r w:rsidRPr="00C13CAB">
        <w:rPr>
          <w:rFonts w:ascii="Arial" w:hAnsi="Arial" w:cs="Arial"/>
          <w:sz w:val="20"/>
          <w:szCs w:val="20"/>
        </w:rPr>
        <w:t>.</w:t>
      </w:r>
    </w:p>
    <w:p w14:paraId="014E154E" w14:textId="77777777" w:rsidR="00C81033" w:rsidRPr="00C13CAB" w:rsidRDefault="00C81033" w:rsidP="00C81033">
      <w:pPr>
        <w:rPr>
          <w:rFonts w:ascii="Arial" w:hAnsi="Arial" w:cs="Arial"/>
          <w:sz w:val="20"/>
          <w:szCs w:val="20"/>
        </w:rPr>
      </w:pPr>
      <w:r w:rsidRPr="00C13CAB">
        <w:rPr>
          <w:rFonts w:ascii="Arial" w:hAnsi="Arial" w:cs="Arial"/>
          <w:sz w:val="20"/>
          <w:szCs w:val="20"/>
          <w:vertAlign w:val="superscript"/>
        </w:rPr>
        <w:t>1</w:t>
      </w:r>
      <w:r w:rsidRPr="00C13CAB">
        <w:rPr>
          <w:rFonts w:ascii="Arial" w:hAnsi="Arial" w:cs="Arial"/>
          <w:sz w:val="20"/>
          <w:szCs w:val="20"/>
        </w:rPr>
        <w:t>See 28 CFR 50.12(b)</w:t>
      </w:r>
    </w:p>
    <w:p w14:paraId="2B93FD2C" w14:textId="77777777" w:rsidR="00C81033" w:rsidRPr="00C13CAB" w:rsidRDefault="00C81033" w:rsidP="00C81033">
      <w:pPr>
        <w:rPr>
          <w:rFonts w:ascii="Arial" w:hAnsi="Arial" w:cs="Arial"/>
          <w:sz w:val="20"/>
          <w:szCs w:val="20"/>
        </w:rPr>
      </w:pPr>
      <w:r w:rsidRPr="00C13CAB">
        <w:rPr>
          <w:rFonts w:ascii="Arial" w:hAnsi="Arial" w:cs="Arial"/>
          <w:sz w:val="20"/>
          <w:szCs w:val="20"/>
          <w:vertAlign w:val="superscript"/>
        </w:rPr>
        <w:t>2</w:t>
      </w:r>
      <w:r w:rsidRPr="00C13CAB">
        <w:rPr>
          <w:rFonts w:ascii="Arial" w:hAnsi="Arial" w:cs="Arial"/>
          <w:sz w:val="20"/>
          <w:szCs w:val="20"/>
        </w:rPr>
        <w:t>See 5 U.S.C 552a(b); 28 U.S.C. 534(b); 42 U.S.C. 14616, Article IV(c); 28 CFR 20.21(c), 20.33(d) and 906.2(d).</w:t>
      </w:r>
    </w:p>
    <w:p w14:paraId="0D3CCD18" w14:textId="4DA563F4" w:rsidR="0073417F" w:rsidRDefault="0073417F" w:rsidP="00A16643">
      <w:pPr>
        <w:spacing w:after="0"/>
        <w:ind w:right="90"/>
      </w:pPr>
    </w:p>
    <w:sectPr w:rsidR="0073417F" w:rsidSect="00A1664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C71C" w14:textId="77777777" w:rsidR="001016D5" w:rsidRDefault="001016D5" w:rsidP="00846BAD">
      <w:pPr>
        <w:spacing w:after="0" w:line="240" w:lineRule="auto"/>
      </w:pPr>
      <w:r>
        <w:separator/>
      </w:r>
    </w:p>
  </w:endnote>
  <w:endnote w:type="continuationSeparator" w:id="0">
    <w:p w14:paraId="1A024027" w14:textId="77777777" w:rsidR="001016D5" w:rsidRDefault="001016D5"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C84E" w14:textId="77777777" w:rsidR="00CB1650" w:rsidRDefault="00CB1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77C0" w14:textId="77777777" w:rsidR="00CB1650" w:rsidRDefault="00CB1650" w:rsidP="00FA198D">
    <w:pPr>
      <w:pStyle w:val="Footer"/>
    </w:pPr>
    <w:r>
      <w:rPr>
        <w:noProof/>
      </w:rPr>
      <mc:AlternateContent>
        <mc:Choice Requires="wps">
          <w:drawing>
            <wp:anchor distT="45720" distB="45720" distL="114300" distR="114300" simplePos="0" relativeHeight="251661312" behindDoc="0" locked="0" layoutInCell="1" allowOverlap="1" wp14:anchorId="0FFE36A3" wp14:editId="2682B8EC">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51E942E9" w14:textId="77777777" w:rsidR="00CB1650" w:rsidRPr="00EE06F1" w:rsidRDefault="00CB1650" w:rsidP="00FA198D">
                          <w:pPr>
                            <w:rPr>
                              <w:color w:val="FFFFFF" w:themeColor="background1"/>
                              <w14:textFill>
                                <w14:noFill/>
                              </w14:textFill>
                            </w:rPr>
                          </w:pPr>
                          <w:r>
                            <w:rPr>
                              <w:noProof/>
                            </w:rPr>
                            <w:drawing>
                              <wp:inline distT="0" distB="0" distL="0" distR="0" wp14:anchorId="57A9BE9F" wp14:editId="2602BE64">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E36A3"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51E942E9" w14:textId="77777777" w:rsidR="00CB1650" w:rsidRPr="00EE06F1" w:rsidRDefault="00CB1650" w:rsidP="00FA198D">
                    <w:pPr>
                      <w:rPr>
                        <w:color w:val="FFFFFF" w:themeColor="background1"/>
                        <w14:textFill>
                          <w14:noFill/>
                        </w14:textFill>
                      </w:rPr>
                    </w:pPr>
                    <w:r>
                      <w:rPr>
                        <w:noProof/>
                      </w:rPr>
                      <w:drawing>
                        <wp:inline distT="0" distB="0" distL="0" distR="0" wp14:anchorId="57A9BE9F" wp14:editId="2602BE64">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57E8C83B" w14:textId="77777777" w:rsidR="00CB1650" w:rsidRPr="00C125F0" w:rsidRDefault="00CB1650" w:rsidP="00C125F0">
    <w:pPr>
      <w:pStyle w:val="Footer"/>
    </w:pPr>
    <w:r>
      <w:rPr>
        <w:noProof/>
      </w:rPr>
      <mc:AlternateContent>
        <mc:Choice Requires="wps">
          <w:drawing>
            <wp:anchor distT="45720" distB="45720" distL="114300" distR="114300" simplePos="0" relativeHeight="251662336" behindDoc="0" locked="0" layoutInCell="1" allowOverlap="1" wp14:anchorId="7FFD07ED" wp14:editId="29261944">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524ED9FE" w14:textId="77777777" w:rsidR="00CB1650" w:rsidRPr="006D3069" w:rsidRDefault="00CB1650"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360DD30B" w14:textId="77777777" w:rsidR="00CB1650" w:rsidRDefault="00CB1650"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4B662ACE" w14:textId="77777777" w:rsidR="00CB1650" w:rsidRDefault="00CB1650" w:rsidP="00FA198D">
                          <w:pPr>
                            <w:spacing w:after="0"/>
                            <w:rPr>
                              <w:rFonts w:ascii="Arial" w:hAnsi="Arial" w:cs="Arial"/>
                              <w:sz w:val="16"/>
                              <w:szCs w:val="16"/>
                            </w:rPr>
                          </w:pPr>
                        </w:p>
                        <w:p w14:paraId="29850A90" w14:textId="77777777" w:rsidR="00CB1650" w:rsidRPr="000C3906" w:rsidRDefault="00CB1650"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6FF2F51A" w14:textId="77777777" w:rsidR="00CB1650" w:rsidRDefault="00CB1650"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D07ED"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524ED9FE" w14:textId="77777777" w:rsidR="00CB1650" w:rsidRPr="006D3069" w:rsidRDefault="00CB1650"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360DD30B" w14:textId="77777777" w:rsidR="00CB1650" w:rsidRDefault="00CB1650"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4B662ACE" w14:textId="77777777" w:rsidR="00CB1650" w:rsidRDefault="00CB1650" w:rsidP="00FA198D">
                    <w:pPr>
                      <w:spacing w:after="0"/>
                      <w:rPr>
                        <w:rFonts w:ascii="Arial" w:hAnsi="Arial" w:cs="Arial"/>
                        <w:sz w:val="16"/>
                        <w:szCs w:val="16"/>
                      </w:rPr>
                    </w:pPr>
                  </w:p>
                  <w:p w14:paraId="29850A90" w14:textId="77777777" w:rsidR="00CB1650" w:rsidRPr="000C3906" w:rsidRDefault="00CB1650"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6FF2F51A" w14:textId="77777777" w:rsidR="00CB1650" w:rsidRDefault="00CB1650"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2EB8" w14:textId="77777777" w:rsidR="00CB1650" w:rsidRDefault="00CB1650">
    <w:pPr>
      <w:pStyle w:val="Footer"/>
    </w:pPr>
    <w:r>
      <w:rPr>
        <w:noProof/>
      </w:rPr>
      <mc:AlternateContent>
        <mc:Choice Requires="wps">
          <w:drawing>
            <wp:anchor distT="45720" distB="45720" distL="114300" distR="114300" simplePos="0" relativeHeight="251660288" behindDoc="0" locked="0" layoutInCell="1" allowOverlap="1" wp14:anchorId="794E4DB7" wp14:editId="4C085533">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7B547EED" w14:textId="77777777" w:rsidR="00CB1650" w:rsidRPr="006D3069" w:rsidRDefault="00CB1650"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739642CE" w14:textId="77777777" w:rsidR="00CB1650" w:rsidRDefault="00CB1650"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668DCAA6" w14:textId="77777777" w:rsidR="00CB1650" w:rsidRDefault="00CB1650" w:rsidP="00B05C9F">
                          <w:pPr>
                            <w:spacing w:after="0"/>
                            <w:jc w:val="center"/>
                            <w:rPr>
                              <w:rFonts w:ascii="Arial" w:hAnsi="Arial" w:cs="Arial"/>
                              <w:sz w:val="16"/>
                              <w:szCs w:val="16"/>
                            </w:rPr>
                          </w:pPr>
                        </w:p>
                        <w:p w14:paraId="68A43F35" w14:textId="77777777" w:rsidR="00CB1650" w:rsidRDefault="00CB1650"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E4DB7"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7B547EED" w14:textId="77777777" w:rsidR="00CB1650" w:rsidRPr="006D3069" w:rsidRDefault="00CB1650"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739642CE" w14:textId="77777777" w:rsidR="00CB1650" w:rsidRDefault="00CB1650"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668DCAA6" w14:textId="77777777" w:rsidR="00CB1650" w:rsidRDefault="00CB1650" w:rsidP="00B05C9F">
                    <w:pPr>
                      <w:spacing w:after="0"/>
                      <w:jc w:val="center"/>
                      <w:rPr>
                        <w:rFonts w:ascii="Arial" w:hAnsi="Arial" w:cs="Arial"/>
                        <w:sz w:val="16"/>
                        <w:szCs w:val="16"/>
                      </w:rPr>
                    </w:pPr>
                  </w:p>
                  <w:p w14:paraId="68A43F35" w14:textId="77777777" w:rsidR="00CB1650" w:rsidRDefault="00CB1650"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76B958C5" wp14:editId="3F8F7634">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CA8BC0" w14:textId="77777777" w:rsidR="00CB1650" w:rsidRPr="00EE06F1" w:rsidRDefault="00CB1650">
                          <w:pPr>
                            <w:rPr>
                              <w:color w:val="FFFFFF" w:themeColor="background1"/>
                              <w14:textFill>
                                <w14:noFill/>
                              </w14:textFill>
                            </w:rPr>
                          </w:pPr>
                          <w:bookmarkStart w:id="0" w:name="_Hlk173337258"/>
                          <w:bookmarkEnd w:id="0"/>
                          <w:r>
                            <w:rPr>
                              <w:noProof/>
                            </w:rPr>
                            <w:drawing>
                              <wp:inline distT="0" distB="0" distL="0" distR="0" wp14:anchorId="42CBF262" wp14:editId="251E67AE">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958C5"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CA8BC0" w14:textId="77777777" w:rsidR="00CB1650" w:rsidRPr="00EE06F1" w:rsidRDefault="00CB1650">
                    <w:pPr>
                      <w:rPr>
                        <w:color w:val="FFFFFF" w:themeColor="background1"/>
                        <w14:textFill>
                          <w14:noFill/>
                        </w14:textFill>
                      </w:rPr>
                    </w:pPr>
                    <w:bookmarkStart w:id="1" w:name="_Hlk173337258"/>
                    <w:bookmarkEnd w:id="1"/>
                    <w:r>
                      <w:rPr>
                        <w:noProof/>
                      </w:rPr>
                      <w:drawing>
                        <wp:inline distT="0" distB="0" distL="0" distR="0" wp14:anchorId="42CBF262" wp14:editId="251E67AE">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72F6" w14:textId="77777777" w:rsidR="001016D5" w:rsidRDefault="001016D5" w:rsidP="00846BAD">
      <w:pPr>
        <w:spacing w:after="0" w:line="240" w:lineRule="auto"/>
      </w:pPr>
      <w:r>
        <w:separator/>
      </w:r>
    </w:p>
  </w:footnote>
  <w:footnote w:type="continuationSeparator" w:id="0">
    <w:p w14:paraId="67B7D48F" w14:textId="77777777" w:rsidR="001016D5" w:rsidRDefault="001016D5"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3C08" w14:textId="77777777" w:rsidR="00CB1650" w:rsidRDefault="00CB1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94F9" w14:textId="77777777" w:rsidR="00CB1650" w:rsidRDefault="00CB1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5138" w14:textId="77777777" w:rsidR="00CB1650" w:rsidRPr="003C07CE" w:rsidRDefault="00CB1650" w:rsidP="005A065C">
    <w:pPr>
      <w:pStyle w:val="Header"/>
    </w:pPr>
    <w:r>
      <w:rPr>
        <w:noProof/>
      </w:rPr>
      <mc:AlternateContent>
        <mc:Choice Requires="wps">
          <w:drawing>
            <wp:anchor distT="45720" distB="45720" distL="114300" distR="114300" simplePos="0" relativeHeight="251664384" behindDoc="0" locked="0" layoutInCell="1" allowOverlap="1" wp14:anchorId="35A41D72" wp14:editId="740A6CC9">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7D66B409" w14:textId="77777777" w:rsidR="00CB1650" w:rsidRPr="009F1608" w:rsidRDefault="00CB1650"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815CB08" w14:textId="77777777" w:rsidR="00CB1650" w:rsidRPr="00A76A7A" w:rsidRDefault="00CB1650"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271AE539" w14:textId="77777777" w:rsidR="00CB1650" w:rsidRPr="00A76A7A" w:rsidRDefault="00CB1650"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DD88416" w14:textId="77777777" w:rsidR="00CB1650" w:rsidRPr="00A76A7A" w:rsidRDefault="00CB1650"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41D72"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7D66B409" w14:textId="77777777" w:rsidR="00CB1650" w:rsidRPr="009F1608" w:rsidRDefault="00CB1650"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815CB08" w14:textId="77777777" w:rsidR="00CB1650" w:rsidRPr="00A76A7A" w:rsidRDefault="00CB1650"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271AE539" w14:textId="77777777" w:rsidR="00CB1650" w:rsidRPr="00A76A7A" w:rsidRDefault="00CB1650"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DD88416" w14:textId="77777777" w:rsidR="00CB1650" w:rsidRPr="00A76A7A" w:rsidRDefault="00CB1650"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4EFC5B12" wp14:editId="423EABB6">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4CA7F345" w14:textId="77777777" w:rsidR="00CB1650" w:rsidRDefault="00CB1650" w:rsidP="005A065C">
                          <w:r>
                            <w:rPr>
                              <w:noProof/>
                            </w:rPr>
                            <w:drawing>
                              <wp:inline distT="0" distB="0" distL="0" distR="0" wp14:anchorId="616DB504" wp14:editId="48C6526A">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C5B12"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4CA7F345" w14:textId="77777777" w:rsidR="00CB1650" w:rsidRDefault="00CB1650" w:rsidP="005A065C">
                    <w:r>
                      <w:rPr>
                        <w:noProof/>
                      </w:rPr>
                      <w:drawing>
                        <wp:inline distT="0" distB="0" distL="0" distR="0" wp14:anchorId="616DB504" wp14:editId="48C6526A">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0EEBB6E0" w14:textId="77777777" w:rsidR="00CB1650" w:rsidRDefault="00CB1650"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D9267F"/>
    <w:multiLevelType w:val="multilevel"/>
    <w:tmpl w:val="2564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4"/>
  </w:num>
  <w:num w:numId="2" w16cid:durableId="183133415">
    <w:abstractNumId w:val="0"/>
  </w:num>
  <w:num w:numId="3" w16cid:durableId="881139886">
    <w:abstractNumId w:val="1"/>
  </w:num>
  <w:num w:numId="4" w16cid:durableId="1506899288">
    <w:abstractNumId w:val="2"/>
  </w:num>
  <w:num w:numId="5" w16cid:durableId="585841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SgjCZ+Cr6KheKoxFmcIwKbKvHbs2Kw7DlYnAxyk7GpwObifh04CaW2C3yyvxzf9xMoTJywqA2dj3PLQxDX/pQ==" w:salt="K8C+eS482p4GJ0GMN7Go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1761"/>
    <w:rsid w:val="00033E91"/>
    <w:rsid w:val="00036A44"/>
    <w:rsid w:val="000C45E8"/>
    <w:rsid w:val="000F115D"/>
    <w:rsid w:val="001007A4"/>
    <w:rsid w:val="001016D5"/>
    <w:rsid w:val="00144DA6"/>
    <w:rsid w:val="00160DE3"/>
    <w:rsid w:val="0017537F"/>
    <w:rsid w:val="00281AC5"/>
    <w:rsid w:val="00374E6F"/>
    <w:rsid w:val="00436E7A"/>
    <w:rsid w:val="004E4771"/>
    <w:rsid w:val="004F0150"/>
    <w:rsid w:val="005268A5"/>
    <w:rsid w:val="00551CA9"/>
    <w:rsid w:val="00577D83"/>
    <w:rsid w:val="005946CE"/>
    <w:rsid w:val="005B27B7"/>
    <w:rsid w:val="005B56F4"/>
    <w:rsid w:val="005D4F54"/>
    <w:rsid w:val="0061367E"/>
    <w:rsid w:val="00726865"/>
    <w:rsid w:val="0073417F"/>
    <w:rsid w:val="007636C3"/>
    <w:rsid w:val="007B3767"/>
    <w:rsid w:val="007B4398"/>
    <w:rsid w:val="00846BAD"/>
    <w:rsid w:val="0087601D"/>
    <w:rsid w:val="008E4A91"/>
    <w:rsid w:val="0091345F"/>
    <w:rsid w:val="009372BA"/>
    <w:rsid w:val="00937C9D"/>
    <w:rsid w:val="00960D9D"/>
    <w:rsid w:val="009C514E"/>
    <w:rsid w:val="00A16643"/>
    <w:rsid w:val="00A2743D"/>
    <w:rsid w:val="00A31CF5"/>
    <w:rsid w:val="00A34005"/>
    <w:rsid w:val="00A432EA"/>
    <w:rsid w:val="00AB00C0"/>
    <w:rsid w:val="00AB7E20"/>
    <w:rsid w:val="00B60148"/>
    <w:rsid w:val="00B61BD2"/>
    <w:rsid w:val="00BA0FF0"/>
    <w:rsid w:val="00BB38E4"/>
    <w:rsid w:val="00BB6E77"/>
    <w:rsid w:val="00BD5BF8"/>
    <w:rsid w:val="00C14F0B"/>
    <w:rsid w:val="00C7761B"/>
    <w:rsid w:val="00C77FFC"/>
    <w:rsid w:val="00C81033"/>
    <w:rsid w:val="00CB1650"/>
    <w:rsid w:val="00D455E0"/>
    <w:rsid w:val="00D57908"/>
    <w:rsid w:val="00D70F30"/>
    <w:rsid w:val="00D93CA9"/>
    <w:rsid w:val="00DC4294"/>
    <w:rsid w:val="00DE3EEF"/>
    <w:rsid w:val="00F63DF1"/>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A16643"/>
    <w:rPr>
      <w:color w:val="467886" w:themeColor="hyperlink"/>
      <w:u w:val="single"/>
    </w:rPr>
  </w:style>
  <w:style w:type="character" w:styleId="UnresolvedMention">
    <w:name w:val="Unresolved Mention"/>
    <w:basedOn w:val="DefaultParagraphFont"/>
    <w:uiPriority w:val="99"/>
    <w:semiHidden/>
    <w:unhideWhenUsed/>
    <w:rsid w:val="00A16643"/>
    <w:rPr>
      <w:color w:val="605E5C"/>
      <w:shd w:val="clear" w:color="auto" w:fill="E1DFDD"/>
    </w:rPr>
  </w:style>
  <w:style w:type="character" w:styleId="PlaceholderText">
    <w:name w:val="Placeholder Text"/>
    <w:basedOn w:val="DefaultParagraphFont"/>
    <w:uiPriority w:val="99"/>
    <w:semiHidden/>
    <w:rsid w:val="007268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identog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34128ED-3924-4318-87C4-F9A0EB79BAC7}"/>
      </w:docPartPr>
      <w:docPartBody>
        <w:p w:rsidR="00C270F5" w:rsidRDefault="00BE1B1B">
          <w:r w:rsidRPr="000D45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1B"/>
    <w:rsid w:val="00AB7E20"/>
    <w:rsid w:val="00BE1B1B"/>
    <w:rsid w:val="00C2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B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2.xml><?xml version="1.0" encoding="utf-8"?>
<ds:datastoreItem xmlns:ds="http://schemas.openxmlformats.org/officeDocument/2006/customXml" ds:itemID="{97A458CF-8520-4B5C-8A00-D88FBA6E06EE}">
  <ds:schemaRefs>
    <ds:schemaRef ds:uri="http://schemas.microsoft.com/sharepoint/v3/contenttype/forms"/>
  </ds:schemaRefs>
</ds:datastoreItem>
</file>

<file path=customXml/itemProps3.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1118</Words>
  <Characters>5836</Characters>
  <Application>Microsoft Office Word</Application>
  <DocSecurity>0</DocSecurity>
  <Lines>135</Lines>
  <Paragraphs>53</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6</cp:revision>
  <cp:lastPrinted>2026-04-17T12:32:00Z</cp:lastPrinted>
  <dcterms:created xsi:type="dcterms:W3CDTF">2026-05-07T16:15:00Z</dcterms:created>
  <dcterms:modified xsi:type="dcterms:W3CDTF">2026-05-08T12:07:00Z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