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91E3" w14:textId="231A3E92" w:rsidR="007676DF" w:rsidRDefault="007676DF" w:rsidP="008E18F2">
      <w:pPr>
        <w:pStyle w:val="NoSpacing"/>
        <w:rPr>
          <w:rFonts w:ascii="Arial" w:hAnsi="Arial" w:cs="Arial"/>
          <w:sz w:val="23"/>
          <w:szCs w:val="23"/>
        </w:rPr>
      </w:pPr>
    </w:p>
    <w:p w14:paraId="3A14B5EA" w14:textId="09C5C5F9" w:rsidR="007101AB" w:rsidRPr="00D51AA6" w:rsidRDefault="00D600CD" w:rsidP="00D600CD">
      <w:pPr>
        <w:pStyle w:val="NoSpacing"/>
        <w:jc w:val="center"/>
        <w:rPr>
          <w:rFonts w:ascii="Arial" w:hAnsi="Arial" w:cs="Arial"/>
          <w:b/>
          <w:bCs/>
          <w:sz w:val="24"/>
          <w:szCs w:val="24"/>
        </w:rPr>
      </w:pPr>
      <w:r w:rsidRPr="00D51AA6">
        <w:rPr>
          <w:rFonts w:ascii="Arial" w:hAnsi="Arial" w:cs="Arial"/>
          <w:b/>
          <w:bCs/>
          <w:sz w:val="24"/>
          <w:szCs w:val="24"/>
        </w:rPr>
        <w:t>Prison Rape Elimination Act (PREA)</w:t>
      </w:r>
    </w:p>
    <w:p w14:paraId="4BEDCED4" w14:textId="585BA3B1" w:rsidR="00D600CD" w:rsidRPr="00D51AA6" w:rsidRDefault="00D600CD" w:rsidP="00D600CD">
      <w:pPr>
        <w:pStyle w:val="NoSpacing"/>
        <w:rPr>
          <w:rFonts w:ascii="Arial" w:hAnsi="Arial" w:cs="Arial"/>
        </w:rPr>
      </w:pPr>
      <w:r w:rsidRPr="00D51AA6">
        <w:rPr>
          <w:rFonts w:ascii="Arial" w:hAnsi="Arial" w:cs="Arial"/>
        </w:rPr>
        <w:t>The Martin County Community Corrections program (MCCC) has a zero-tolerance towards all forms of sexual abuse/assault and harassment.  MCCC employees, agency vendors and volunteers, are strictly prohibited from engaging in personal dealings or any conduct of a sexual nature with participants.  It is prohibited for any Martin County Community Corrections Home Detention, Staff, Pre-Trial Monitoring, Community Service participants to willfully make or cause to be made to a community corrections agency, community corrections staff, or corrections officer any false, misleading or unfounded report, for the purpose of interfering with the operation of the agency, or to hinder or obstruct any corrections officer/staff in the performance of his/her duty, shall be guilty.</w:t>
      </w:r>
    </w:p>
    <w:p w14:paraId="78F20352" w14:textId="77777777" w:rsidR="00D600CD" w:rsidRDefault="00D600CD" w:rsidP="00D600CD">
      <w:pPr>
        <w:pStyle w:val="NoSpacing"/>
        <w:rPr>
          <w:rFonts w:ascii="Arial" w:hAnsi="Arial" w:cs="Arial"/>
          <w:sz w:val="24"/>
          <w:szCs w:val="24"/>
        </w:rPr>
      </w:pPr>
    </w:p>
    <w:p w14:paraId="1023C81A" w14:textId="28CAA719" w:rsidR="00D600CD" w:rsidRPr="00D51AA6" w:rsidRDefault="00D600CD" w:rsidP="00D600CD">
      <w:pPr>
        <w:pStyle w:val="NoSpacing"/>
        <w:rPr>
          <w:rFonts w:ascii="Arial" w:hAnsi="Arial" w:cs="Arial"/>
          <w:b/>
          <w:bCs/>
          <w:sz w:val="24"/>
          <w:szCs w:val="24"/>
        </w:rPr>
      </w:pPr>
      <w:r w:rsidRPr="00D51AA6">
        <w:rPr>
          <w:rFonts w:ascii="Arial" w:hAnsi="Arial" w:cs="Arial"/>
          <w:b/>
          <w:bCs/>
          <w:sz w:val="24"/>
          <w:szCs w:val="24"/>
        </w:rPr>
        <w:t>How to Report Sexual Abuse at the Martin County Corrections Facility</w:t>
      </w:r>
    </w:p>
    <w:p w14:paraId="1F0B01A4" w14:textId="7A8A2693" w:rsidR="00D600CD" w:rsidRDefault="00D600CD" w:rsidP="00D600CD">
      <w:pPr>
        <w:pStyle w:val="NoSpacing"/>
        <w:rPr>
          <w:rFonts w:ascii="Arial" w:hAnsi="Arial" w:cs="Arial"/>
        </w:rPr>
      </w:pPr>
      <w:r w:rsidRPr="00D51AA6">
        <w:rPr>
          <w:rFonts w:ascii="Arial" w:hAnsi="Arial" w:cs="Arial"/>
        </w:rPr>
        <w:t>Martin County Community Correction participants can privately report sexual</w:t>
      </w:r>
      <w:r w:rsidR="00D51AA6" w:rsidRPr="00D51AA6">
        <w:rPr>
          <w:rFonts w:ascii="Arial" w:hAnsi="Arial" w:cs="Arial"/>
        </w:rPr>
        <w:t xml:space="preserve"> abuse, sexual harassment, or retaliation by other participants or staff by using the following:</w:t>
      </w:r>
    </w:p>
    <w:p w14:paraId="5F9141F5" w14:textId="77777777" w:rsidR="00D51AA6" w:rsidRPr="00D51AA6" w:rsidRDefault="00D51AA6" w:rsidP="00D600CD">
      <w:pPr>
        <w:pStyle w:val="NoSpacing"/>
        <w:rPr>
          <w:rFonts w:ascii="Arial" w:hAnsi="Arial" w:cs="Arial"/>
        </w:rPr>
      </w:pPr>
    </w:p>
    <w:p w14:paraId="0E2774E8" w14:textId="3ABD0E43" w:rsidR="00D51AA6" w:rsidRPr="00D51AA6" w:rsidRDefault="00D51AA6" w:rsidP="00D51AA6">
      <w:pPr>
        <w:pStyle w:val="NoSpacing"/>
        <w:numPr>
          <w:ilvl w:val="0"/>
          <w:numId w:val="5"/>
        </w:numPr>
        <w:rPr>
          <w:rFonts w:ascii="Arial" w:hAnsi="Arial" w:cs="Arial"/>
        </w:rPr>
      </w:pPr>
      <w:r w:rsidRPr="00D51AA6">
        <w:rPr>
          <w:rFonts w:ascii="Arial" w:hAnsi="Arial" w:cs="Arial"/>
        </w:rPr>
        <w:t>PREA Grievance Form</w:t>
      </w:r>
    </w:p>
    <w:p w14:paraId="7B75AEB7" w14:textId="4FF0091D" w:rsidR="00D51AA6" w:rsidRPr="00D51AA6" w:rsidRDefault="00D51AA6" w:rsidP="00D51AA6">
      <w:pPr>
        <w:pStyle w:val="NoSpacing"/>
        <w:numPr>
          <w:ilvl w:val="0"/>
          <w:numId w:val="5"/>
        </w:numPr>
        <w:rPr>
          <w:rFonts w:ascii="Arial" w:hAnsi="Arial" w:cs="Arial"/>
        </w:rPr>
      </w:pPr>
      <w:r w:rsidRPr="00D51AA6">
        <w:rPr>
          <w:rFonts w:ascii="Arial" w:hAnsi="Arial" w:cs="Arial"/>
        </w:rPr>
        <w:t>Verbal Report</w:t>
      </w:r>
    </w:p>
    <w:p w14:paraId="2FAE865E" w14:textId="67F36BBE" w:rsidR="00D51AA6" w:rsidRPr="00D51AA6" w:rsidRDefault="00D51AA6" w:rsidP="00D51AA6">
      <w:pPr>
        <w:pStyle w:val="NoSpacing"/>
        <w:numPr>
          <w:ilvl w:val="0"/>
          <w:numId w:val="5"/>
        </w:numPr>
        <w:rPr>
          <w:rFonts w:ascii="Arial" w:hAnsi="Arial" w:cs="Arial"/>
        </w:rPr>
      </w:pPr>
      <w:r w:rsidRPr="00D51AA6">
        <w:rPr>
          <w:rFonts w:ascii="Arial" w:hAnsi="Arial" w:cs="Arial"/>
        </w:rPr>
        <w:t>Third-Party Reporting</w:t>
      </w:r>
    </w:p>
    <w:p w14:paraId="44DC788F" w14:textId="18426DCC" w:rsidR="00D51AA6" w:rsidRPr="00D51AA6" w:rsidRDefault="00D51AA6" w:rsidP="00D51AA6">
      <w:pPr>
        <w:pStyle w:val="NoSpacing"/>
        <w:numPr>
          <w:ilvl w:val="0"/>
          <w:numId w:val="5"/>
        </w:numPr>
        <w:rPr>
          <w:rFonts w:ascii="Arial" w:hAnsi="Arial" w:cs="Arial"/>
        </w:rPr>
      </w:pPr>
      <w:r w:rsidRPr="00D51AA6">
        <w:rPr>
          <w:rFonts w:ascii="Arial" w:hAnsi="Arial" w:cs="Arial"/>
        </w:rPr>
        <w:t>Sexual Assault Hotline (Crisis Connection) 1-800-245-4580</w:t>
      </w:r>
    </w:p>
    <w:p w14:paraId="52E76D90" w14:textId="77777777" w:rsidR="00D51AA6" w:rsidRDefault="00D51AA6" w:rsidP="00D600CD">
      <w:pPr>
        <w:pStyle w:val="NoSpacing"/>
        <w:rPr>
          <w:rFonts w:ascii="Arial" w:hAnsi="Arial" w:cs="Arial"/>
          <w:sz w:val="24"/>
          <w:szCs w:val="24"/>
        </w:rPr>
      </w:pPr>
    </w:p>
    <w:p w14:paraId="1DB6FC36" w14:textId="77777777" w:rsidR="00D51AA6" w:rsidRDefault="00D51AA6" w:rsidP="00D600CD">
      <w:pPr>
        <w:pStyle w:val="NoSpacing"/>
        <w:rPr>
          <w:rFonts w:ascii="Arial" w:hAnsi="Arial" w:cs="Arial"/>
        </w:rPr>
      </w:pPr>
      <w:r w:rsidRPr="00D51AA6">
        <w:rPr>
          <w:rFonts w:ascii="Arial" w:hAnsi="Arial" w:cs="Arial"/>
        </w:rPr>
        <w:t xml:space="preserve">If you or someone you know has been sexually assaulted in this facility please report the incident as soon as possible to a staff member on duty, or if you do not wish to speak to anyone, a PREA Grievance form can be filled out anonymously and put in the mailbox outside of Martin County Community Corrections entrance door.  </w:t>
      </w:r>
    </w:p>
    <w:p w14:paraId="79E23518" w14:textId="77777777" w:rsidR="00D51AA6" w:rsidRDefault="00D51AA6" w:rsidP="00D600CD">
      <w:pPr>
        <w:pStyle w:val="NoSpacing"/>
        <w:rPr>
          <w:rFonts w:ascii="Arial" w:hAnsi="Arial" w:cs="Arial"/>
        </w:rPr>
      </w:pPr>
    </w:p>
    <w:p w14:paraId="5C776DE9" w14:textId="0FF6608A" w:rsidR="00D51AA6" w:rsidRPr="00D51AA6" w:rsidRDefault="00D51AA6" w:rsidP="00D51AA6">
      <w:pPr>
        <w:pStyle w:val="NoSpacing"/>
        <w:numPr>
          <w:ilvl w:val="0"/>
          <w:numId w:val="6"/>
        </w:numPr>
        <w:rPr>
          <w:rFonts w:ascii="Arial" w:hAnsi="Arial" w:cs="Arial"/>
        </w:rPr>
      </w:pPr>
      <w:r w:rsidRPr="00D51AA6">
        <w:rPr>
          <w:rFonts w:ascii="Arial" w:hAnsi="Arial" w:cs="Arial"/>
        </w:rPr>
        <w:t>Please have as many details as possible to include:</w:t>
      </w:r>
    </w:p>
    <w:p w14:paraId="23477FA7" w14:textId="3AB45203" w:rsidR="00D51AA6" w:rsidRDefault="00D51AA6" w:rsidP="00D51AA6">
      <w:pPr>
        <w:pStyle w:val="NoSpacing"/>
        <w:numPr>
          <w:ilvl w:val="0"/>
          <w:numId w:val="6"/>
        </w:numPr>
        <w:rPr>
          <w:rFonts w:ascii="Arial" w:hAnsi="Arial" w:cs="Arial"/>
          <w:sz w:val="24"/>
          <w:szCs w:val="24"/>
        </w:rPr>
      </w:pPr>
      <w:r>
        <w:rPr>
          <w:rFonts w:ascii="Arial" w:hAnsi="Arial" w:cs="Arial"/>
          <w:sz w:val="24"/>
          <w:szCs w:val="24"/>
        </w:rPr>
        <w:t>Participant Name</w:t>
      </w:r>
    </w:p>
    <w:p w14:paraId="4D630608" w14:textId="59E58491" w:rsidR="00D51AA6" w:rsidRDefault="00D51AA6" w:rsidP="00D51AA6">
      <w:pPr>
        <w:pStyle w:val="NoSpacing"/>
        <w:numPr>
          <w:ilvl w:val="0"/>
          <w:numId w:val="6"/>
        </w:numPr>
        <w:rPr>
          <w:rFonts w:ascii="Arial" w:hAnsi="Arial" w:cs="Arial"/>
          <w:sz w:val="24"/>
          <w:szCs w:val="24"/>
        </w:rPr>
      </w:pPr>
      <w:r>
        <w:rPr>
          <w:rFonts w:ascii="Arial" w:hAnsi="Arial" w:cs="Arial"/>
          <w:sz w:val="24"/>
          <w:szCs w:val="24"/>
        </w:rPr>
        <w:t>Name of Person Involved</w:t>
      </w:r>
    </w:p>
    <w:p w14:paraId="1C7EFF8F" w14:textId="69A3551F" w:rsidR="00D51AA6" w:rsidRDefault="00D51AA6" w:rsidP="00D51AA6">
      <w:pPr>
        <w:pStyle w:val="NoSpacing"/>
        <w:numPr>
          <w:ilvl w:val="0"/>
          <w:numId w:val="6"/>
        </w:numPr>
        <w:rPr>
          <w:rFonts w:ascii="Arial" w:hAnsi="Arial" w:cs="Arial"/>
          <w:sz w:val="24"/>
          <w:szCs w:val="24"/>
        </w:rPr>
      </w:pPr>
      <w:r>
        <w:rPr>
          <w:rFonts w:ascii="Arial" w:hAnsi="Arial" w:cs="Arial"/>
          <w:sz w:val="24"/>
          <w:szCs w:val="24"/>
        </w:rPr>
        <w:t>Name(s) Witnesses</w:t>
      </w:r>
    </w:p>
    <w:p w14:paraId="0157B128" w14:textId="446C515C" w:rsidR="00D51AA6" w:rsidRDefault="00D51AA6" w:rsidP="00D51AA6">
      <w:pPr>
        <w:pStyle w:val="NoSpacing"/>
        <w:numPr>
          <w:ilvl w:val="0"/>
          <w:numId w:val="6"/>
        </w:numPr>
        <w:rPr>
          <w:rFonts w:ascii="Arial" w:hAnsi="Arial" w:cs="Arial"/>
          <w:sz w:val="24"/>
          <w:szCs w:val="24"/>
        </w:rPr>
      </w:pPr>
      <w:r>
        <w:rPr>
          <w:rFonts w:ascii="Arial" w:hAnsi="Arial" w:cs="Arial"/>
          <w:sz w:val="24"/>
          <w:szCs w:val="24"/>
        </w:rPr>
        <w:t>Description of incident</w:t>
      </w:r>
    </w:p>
    <w:p w14:paraId="07D74BA1" w14:textId="5DB77FA4" w:rsidR="00D51AA6" w:rsidRDefault="00D51AA6" w:rsidP="00D51AA6">
      <w:pPr>
        <w:pStyle w:val="NoSpacing"/>
        <w:numPr>
          <w:ilvl w:val="0"/>
          <w:numId w:val="6"/>
        </w:numPr>
        <w:rPr>
          <w:rFonts w:ascii="Arial" w:hAnsi="Arial" w:cs="Arial"/>
          <w:sz w:val="24"/>
          <w:szCs w:val="24"/>
        </w:rPr>
      </w:pPr>
      <w:r>
        <w:rPr>
          <w:rFonts w:ascii="Arial" w:hAnsi="Arial" w:cs="Arial"/>
          <w:sz w:val="24"/>
          <w:szCs w:val="24"/>
        </w:rPr>
        <w:t>Date and time of incident</w:t>
      </w:r>
    </w:p>
    <w:p w14:paraId="59A711C5" w14:textId="3C75BE07" w:rsidR="00D51AA6" w:rsidRDefault="00D51AA6" w:rsidP="00D51AA6">
      <w:pPr>
        <w:pStyle w:val="NoSpacing"/>
        <w:numPr>
          <w:ilvl w:val="0"/>
          <w:numId w:val="6"/>
        </w:numPr>
        <w:rPr>
          <w:rFonts w:ascii="Arial" w:hAnsi="Arial" w:cs="Arial"/>
          <w:sz w:val="24"/>
          <w:szCs w:val="24"/>
        </w:rPr>
      </w:pPr>
      <w:r>
        <w:rPr>
          <w:rFonts w:ascii="Arial" w:hAnsi="Arial" w:cs="Arial"/>
          <w:sz w:val="24"/>
          <w:szCs w:val="24"/>
        </w:rPr>
        <w:t>Location of where the incident occurred</w:t>
      </w:r>
    </w:p>
    <w:p w14:paraId="266BE421" w14:textId="392F2285" w:rsidR="00D51AA6" w:rsidRDefault="00D51AA6" w:rsidP="00D51AA6">
      <w:pPr>
        <w:pStyle w:val="NoSpacing"/>
        <w:numPr>
          <w:ilvl w:val="0"/>
          <w:numId w:val="6"/>
        </w:numPr>
        <w:rPr>
          <w:rFonts w:ascii="Arial" w:hAnsi="Arial" w:cs="Arial"/>
          <w:sz w:val="24"/>
          <w:szCs w:val="24"/>
        </w:rPr>
      </w:pPr>
      <w:r>
        <w:rPr>
          <w:rFonts w:ascii="Arial" w:hAnsi="Arial" w:cs="Arial"/>
          <w:sz w:val="24"/>
          <w:szCs w:val="24"/>
        </w:rPr>
        <w:t>Any additional relevant information</w:t>
      </w:r>
    </w:p>
    <w:p w14:paraId="649620E4" w14:textId="0A34466D" w:rsidR="00D51AA6" w:rsidRDefault="00D51AA6" w:rsidP="00D51AA6">
      <w:pPr>
        <w:pStyle w:val="NoSpacing"/>
        <w:numPr>
          <w:ilvl w:val="0"/>
          <w:numId w:val="6"/>
        </w:numPr>
        <w:rPr>
          <w:rFonts w:ascii="Arial" w:hAnsi="Arial" w:cs="Arial"/>
          <w:sz w:val="24"/>
          <w:szCs w:val="24"/>
        </w:rPr>
      </w:pPr>
      <w:r>
        <w:rPr>
          <w:rFonts w:ascii="Arial" w:hAnsi="Arial" w:cs="Arial"/>
          <w:sz w:val="24"/>
          <w:szCs w:val="24"/>
        </w:rPr>
        <w:t>Your name and contact information (optional)</w:t>
      </w:r>
    </w:p>
    <w:p w14:paraId="18FE41D4" w14:textId="77777777" w:rsidR="00D51AA6" w:rsidRDefault="00D51AA6" w:rsidP="00D600CD">
      <w:pPr>
        <w:pStyle w:val="NoSpacing"/>
        <w:rPr>
          <w:rFonts w:ascii="Arial" w:hAnsi="Arial" w:cs="Arial"/>
          <w:sz w:val="24"/>
          <w:szCs w:val="24"/>
        </w:rPr>
      </w:pPr>
    </w:p>
    <w:p w14:paraId="0098AF38" w14:textId="5CCC1126" w:rsidR="00D51AA6" w:rsidRPr="00D51AA6" w:rsidRDefault="00D51AA6" w:rsidP="00D600CD">
      <w:pPr>
        <w:pStyle w:val="NoSpacing"/>
        <w:rPr>
          <w:rFonts w:ascii="Arial" w:hAnsi="Arial" w:cs="Arial"/>
        </w:rPr>
      </w:pPr>
      <w:r w:rsidRPr="00D51AA6">
        <w:rPr>
          <w:rFonts w:ascii="Arial" w:hAnsi="Arial" w:cs="Arial"/>
        </w:rPr>
        <w:t xml:space="preserve">All allegations of sexual abuse, harassment, and retaliation concerning an incident of sexual abuse at Martin County will be thoroughly investigated and shall be subject to administrative and/or criminal prosecution. Reporting a sexual assault is a serious allegation and will be treated as such.  False reporting will carry serious consequences. </w:t>
      </w:r>
    </w:p>
    <w:p w14:paraId="56A45CD4" w14:textId="77777777" w:rsidR="00D51AA6" w:rsidRPr="00D51AA6" w:rsidRDefault="00D51AA6" w:rsidP="00D600CD">
      <w:pPr>
        <w:pStyle w:val="NoSpacing"/>
        <w:rPr>
          <w:rFonts w:ascii="Arial" w:hAnsi="Arial" w:cs="Arial"/>
        </w:rPr>
      </w:pPr>
    </w:p>
    <w:sectPr w:rsidR="00D51AA6" w:rsidRPr="00D51AA6" w:rsidSect="008E18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D1AC" w14:textId="77777777" w:rsidR="00664D32" w:rsidRDefault="00664D32" w:rsidP="00897DB4">
      <w:pPr>
        <w:spacing w:after="0" w:line="240" w:lineRule="auto"/>
      </w:pPr>
      <w:r>
        <w:separator/>
      </w:r>
    </w:p>
  </w:endnote>
  <w:endnote w:type="continuationSeparator" w:id="0">
    <w:p w14:paraId="3BAAE6DB" w14:textId="77777777" w:rsidR="00664D32" w:rsidRDefault="00664D32" w:rsidP="0089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206C" w14:textId="77777777" w:rsidR="00C90163" w:rsidRDefault="00C9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BFBD" w14:textId="77777777" w:rsidR="008E18F2" w:rsidRDefault="008E18F2">
    <w:pPr>
      <w:pStyle w:val="Header"/>
      <w:pBdr>
        <w:top w:val="single" w:sz="6" w:space="10" w:color="4472C4" w:themeColor="accent1"/>
      </w:pBdr>
      <w:tabs>
        <w:tab w:val="clear" w:pos="4680"/>
        <w:tab w:val="clear" w:pos="9360"/>
      </w:tabs>
      <w:spacing w:before="240"/>
      <w:jc w:val="center"/>
      <w:rPr>
        <w:color w:val="4472C4" w:themeColor="accent1"/>
      </w:rPr>
    </w:pPr>
    <w:r>
      <w:rPr>
        <w:noProof/>
        <w:color w:val="4472C4" w:themeColor="accent1"/>
      </w:rPr>
      <w:drawing>
        <wp:inline distT="0" distB="0" distL="0" distR="0" wp14:anchorId="46D175A6" wp14:editId="6C9B3FC9">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3D5777E8" w14:textId="5DE27CB6" w:rsidR="008E18F2" w:rsidRPr="008E18F2" w:rsidRDefault="008E18F2" w:rsidP="008E18F2">
    <w:pPr>
      <w:pStyle w:val="Footer"/>
      <w:jc w:val="center"/>
      <w:rPr>
        <w:rFonts w:ascii="Bradley Hand ITC" w:hAnsi="Bradley Hand ITC"/>
        <w:b/>
        <w:bCs/>
        <w:sz w:val="28"/>
        <w:szCs w:val="28"/>
      </w:rPr>
    </w:pPr>
    <w:r w:rsidRPr="008E18F2">
      <w:rPr>
        <w:rFonts w:ascii="Bradley Hand ITC" w:hAnsi="Bradley Hand ITC"/>
        <w:b/>
        <w:bCs/>
        <w:sz w:val="28"/>
        <w:szCs w:val="28"/>
      </w:rPr>
      <w:t>Providing opportunities for prosocial change through Evidence-Based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862C" w14:textId="77777777" w:rsidR="00C90163" w:rsidRDefault="00C9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6E18" w14:textId="77777777" w:rsidR="00664D32" w:rsidRDefault="00664D32" w:rsidP="00897DB4">
      <w:pPr>
        <w:spacing w:after="0" w:line="240" w:lineRule="auto"/>
      </w:pPr>
      <w:r>
        <w:separator/>
      </w:r>
    </w:p>
  </w:footnote>
  <w:footnote w:type="continuationSeparator" w:id="0">
    <w:p w14:paraId="7F96FB34" w14:textId="77777777" w:rsidR="00664D32" w:rsidRDefault="00664D32" w:rsidP="0089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33D2" w14:textId="77777777" w:rsidR="00C90163" w:rsidRDefault="00C90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9BC6" w14:textId="77777777" w:rsidR="00F21F4E" w:rsidRPr="00860619" w:rsidRDefault="00F21F4E">
    <w:pPr>
      <w:pStyle w:val="Header"/>
      <w:rPr>
        <w:rFonts w:ascii="Arial Rounded MT Bold" w:hAnsi="Arial Rounded MT Bold" w:cs="Times New Roman"/>
        <w:b/>
        <w:bCs/>
        <w:i/>
        <w:iCs/>
        <w:sz w:val="40"/>
        <w:szCs w:val="40"/>
      </w:rPr>
    </w:pPr>
    <w:r w:rsidRPr="00860619">
      <w:rPr>
        <w:rFonts w:ascii="Arial Rounded MT Bold" w:hAnsi="Arial Rounded MT Bold" w:cs="Times New Roman"/>
        <w:b/>
        <w:bCs/>
        <w:i/>
        <w:iCs/>
        <w:sz w:val="40"/>
        <w:szCs w:val="40"/>
      </w:rPr>
      <w:t xml:space="preserve">Martin County </w:t>
    </w:r>
  </w:p>
  <w:p w14:paraId="487ABAEB" w14:textId="77777777" w:rsidR="00F21F4E" w:rsidRPr="00860619" w:rsidRDefault="00F21F4E">
    <w:pPr>
      <w:pStyle w:val="Header"/>
      <w:rPr>
        <w:rFonts w:ascii="Arial Rounded MT Bold" w:hAnsi="Arial Rounded MT Bold" w:cs="Times New Roman"/>
        <w:b/>
        <w:bCs/>
        <w:sz w:val="40"/>
        <w:szCs w:val="40"/>
      </w:rPr>
    </w:pPr>
    <w:r w:rsidRPr="00860619">
      <w:rPr>
        <w:rFonts w:ascii="Arial Rounded MT Bold" w:hAnsi="Arial Rounded MT Bold" w:cs="Times New Roman"/>
        <w:b/>
        <w:bCs/>
        <w:sz w:val="40"/>
        <w:szCs w:val="40"/>
      </w:rPr>
      <w:t xml:space="preserve">COMMUNITY CORRECTIONS </w:t>
    </w:r>
  </w:p>
  <w:p w14:paraId="2761A7DC" w14:textId="53ABAEBA" w:rsidR="00F21F4E" w:rsidRPr="00860619" w:rsidRDefault="00F21F4E">
    <w:pPr>
      <w:pStyle w:val="Header"/>
      <w:pBdr>
        <w:bottom w:val="single" w:sz="12" w:space="1" w:color="auto"/>
      </w:pBdr>
      <w:rPr>
        <w:rFonts w:ascii="Arial Narrow" w:hAnsi="Arial Narrow" w:cstheme="minorHAnsi"/>
        <w:b/>
        <w:bCs/>
      </w:rPr>
    </w:pPr>
    <w:r w:rsidRPr="00860619">
      <w:rPr>
        <w:rFonts w:ascii="Arial Narrow" w:hAnsi="Arial Narrow" w:cstheme="minorHAnsi"/>
        <w:b/>
        <w:bCs/>
      </w:rPr>
      <w:t>211 SE 1</w:t>
    </w:r>
    <w:r w:rsidRPr="00860619">
      <w:rPr>
        <w:rFonts w:ascii="Arial Narrow" w:hAnsi="Arial Narrow" w:cstheme="minorHAnsi"/>
        <w:b/>
        <w:bCs/>
        <w:vertAlign w:val="superscript"/>
      </w:rPr>
      <w:t>st</w:t>
    </w:r>
    <w:r w:rsidRPr="00860619">
      <w:rPr>
        <w:rFonts w:ascii="Arial Narrow" w:hAnsi="Arial Narrow" w:cstheme="minorHAnsi"/>
        <w:b/>
        <w:bCs/>
      </w:rPr>
      <w:t xml:space="preserve"> Street, Loogootee, IN 47553</w:t>
    </w:r>
    <w:r w:rsidRPr="00860619">
      <w:rPr>
        <w:rFonts w:ascii="Arial Narrow" w:hAnsi="Arial Narrow" w:cstheme="minorHAnsi"/>
        <w:b/>
        <w:bCs/>
      </w:rPr>
      <w:tab/>
      <w:t xml:space="preserve">                                         </w:t>
    </w:r>
    <w:r w:rsidRPr="00860619">
      <w:rPr>
        <w:rFonts w:ascii="Arial Narrow" w:hAnsi="Arial Narrow" w:cstheme="minorHAnsi"/>
        <w:b/>
        <w:bCs/>
      </w:rPr>
      <w:tab/>
    </w:r>
    <w:r w:rsidR="00EC3FD6" w:rsidRPr="00860619">
      <w:rPr>
        <w:rFonts w:ascii="Arial Narrow" w:hAnsi="Arial Narrow" w:cstheme="minorHAnsi"/>
        <w:b/>
        <w:bCs/>
      </w:rPr>
      <w:t xml:space="preserve">       </w:t>
    </w:r>
    <w:r w:rsidR="00860619">
      <w:rPr>
        <w:rFonts w:ascii="Arial Narrow" w:hAnsi="Arial Narrow" w:cstheme="minorHAnsi"/>
        <w:b/>
        <w:bCs/>
      </w:rPr>
      <w:t xml:space="preserve">     </w:t>
    </w:r>
    <w:r w:rsidRPr="00860619">
      <w:rPr>
        <w:rFonts w:ascii="Arial Narrow" w:hAnsi="Arial Narrow" w:cstheme="minorHAnsi"/>
        <w:b/>
        <w:bCs/>
      </w:rPr>
      <w:t>Phone: 812-295-4911 FAX: 812-295-4913</w:t>
    </w:r>
  </w:p>
  <w:p w14:paraId="68715845" w14:textId="3D423901" w:rsidR="00F21F4E" w:rsidRPr="00860619" w:rsidRDefault="00F21F4E" w:rsidP="00860619">
    <w:pPr>
      <w:pStyle w:val="Header"/>
      <w:jc w:val="center"/>
      <w:rPr>
        <w:rFonts w:ascii="Arial" w:hAnsi="Arial" w:cs="Arial"/>
        <w:b/>
        <w:bCs/>
        <w:sz w:val="32"/>
        <w:szCs w:val="32"/>
      </w:rPr>
    </w:pPr>
    <w:r w:rsidRPr="00860619">
      <w:rPr>
        <w:rFonts w:ascii="Arial" w:hAnsi="Arial" w:cs="Arial"/>
        <w:b/>
        <w:bCs/>
        <w:sz w:val="32"/>
        <w:szCs w:val="32"/>
      </w:rPr>
      <w:t xml:space="preserve">HOME DETENTION – </w:t>
    </w:r>
    <w:r w:rsidR="00860619" w:rsidRPr="00860619">
      <w:rPr>
        <w:rFonts w:ascii="Arial" w:hAnsi="Arial" w:cs="Arial"/>
        <w:b/>
        <w:bCs/>
        <w:sz w:val="32"/>
        <w:szCs w:val="32"/>
      </w:rPr>
      <w:t xml:space="preserve">DAY REPORTING – </w:t>
    </w:r>
    <w:r w:rsidRPr="00860619">
      <w:rPr>
        <w:rFonts w:ascii="Arial" w:hAnsi="Arial" w:cs="Arial"/>
        <w:b/>
        <w:bCs/>
        <w:sz w:val="32"/>
        <w:szCs w:val="32"/>
      </w:rPr>
      <w:t>COMMUNITY SERVICE</w:t>
    </w:r>
    <w:r w:rsidR="00EC3FD6" w:rsidRPr="00860619">
      <w:rPr>
        <w:rFonts w:ascii="Arial" w:hAnsi="Arial" w:cs="Arial"/>
        <w:b/>
        <w:bCs/>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3331"/>
      <w:gridCol w:w="3730"/>
    </w:tblGrid>
    <w:tr w:rsidR="00C90163" w:rsidRPr="00860619" w14:paraId="507B91EA" w14:textId="77777777" w:rsidTr="00C90163">
      <w:tc>
        <w:tcPr>
          <w:tcW w:w="3739" w:type="dxa"/>
        </w:tcPr>
        <w:p w14:paraId="3CC474D0" w14:textId="56324B5D" w:rsidR="00C90163" w:rsidRPr="00860619" w:rsidRDefault="00C90163" w:rsidP="006F5E1B">
          <w:pPr>
            <w:pStyle w:val="Header"/>
            <w:rPr>
              <w:rFonts w:ascii="Arial Narrow" w:hAnsi="Arial Narrow" w:cstheme="minorHAnsi"/>
              <w:sz w:val="24"/>
              <w:szCs w:val="24"/>
            </w:rPr>
          </w:pPr>
          <w:r w:rsidRPr="00860619">
            <w:rPr>
              <w:rFonts w:ascii="Arial Narrow" w:hAnsi="Arial Narrow" w:cstheme="minorHAnsi"/>
              <w:b/>
              <w:bCs/>
              <w:sz w:val="24"/>
              <w:szCs w:val="24"/>
            </w:rPr>
            <w:t>Danielle Murphy,</w:t>
          </w:r>
          <w:r w:rsidRPr="00860619">
            <w:rPr>
              <w:rFonts w:ascii="Arial Narrow" w:hAnsi="Arial Narrow" w:cstheme="minorHAnsi"/>
              <w:sz w:val="24"/>
              <w:szCs w:val="24"/>
            </w:rPr>
            <w:t xml:space="preserve"> </w:t>
          </w:r>
          <w:r w:rsidRPr="00860619">
            <w:rPr>
              <w:rFonts w:ascii="Arial Narrow" w:hAnsi="Arial Narrow" w:cstheme="minorHAnsi"/>
              <w:i/>
              <w:iCs/>
              <w:sz w:val="24"/>
              <w:szCs w:val="24"/>
            </w:rPr>
            <w:t>Executive Director</w:t>
          </w:r>
          <w:r w:rsidRPr="00860619">
            <w:rPr>
              <w:rFonts w:ascii="Arial Narrow" w:hAnsi="Arial Narrow" w:cstheme="minorHAnsi"/>
              <w:sz w:val="24"/>
              <w:szCs w:val="24"/>
            </w:rPr>
            <w:t xml:space="preserve"> </w:t>
          </w:r>
        </w:p>
      </w:tc>
      <w:tc>
        <w:tcPr>
          <w:tcW w:w="3331" w:type="dxa"/>
        </w:tcPr>
        <w:p w14:paraId="134FF7C1" w14:textId="64C2A960" w:rsidR="00C90163" w:rsidRDefault="00C90163" w:rsidP="00C90163">
          <w:pPr>
            <w:pStyle w:val="Header"/>
            <w:jc w:val="center"/>
            <w:rPr>
              <w:rFonts w:ascii="Arial Narrow" w:hAnsi="Arial Narrow" w:cstheme="minorHAnsi"/>
              <w:b/>
              <w:bCs/>
              <w:sz w:val="24"/>
              <w:szCs w:val="24"/>
            </w:rPr>
          </w:pPr>
          <w:r>
            <w:rPr>
              <w:rFonts w:ascii="Arial Narrow" w:hAnsi="Arial Narrow" w:cstheme="minorHAnsi"/>
              <w:b/>
              <w:bCs/>
              <w:sz w:val="24"/>
              <w:szCs w:val="24"/>
            </w:rPr>
            <w:t>Kelsey Sellers</w:t>
          </w:r>
          <w:r w:rsidRPr="00860619">
            <w:rPr>
              <w:rFonts w:ascii="Arial Narrow" w:hAnsi="Arial Narrow" w:cstheme="minorHAnsi"/>
              <w:b/>
              <w:bCs/>
              <w:sz w:val="24"/>
              <w:szCs w:val="24"/>
            </w:rPr>
            <w:t>,</w:t>
          </w:r>
          <w:r w:rsidRPr="00860619">
            <w:rPr>
              <w:rFonts w:ascii="Arial Narrow" w:hAnsi="Arial Narrow" w:cstheme="minorHAnsi"/>
              <w:sz w:val="24"/>
              <w:szCs w:val="24"/>
            </w:rPr>
            <w:t xml:space="preserve"> </w:t>
          </w:r>
          <w:r w:rsidRPr="00860619">
            <w:rPr>
              <w:rFonts w:ascii="Arial Narrow" w:hAnsi="Arial Narrow" w:cstheme="minorHAnsi"/>
              <w:i/>
              <w:iCs/>
              <w:sz w:val="24"/>
              <w:szCs w:val="24"/>
            </w:rPr>
            <w:t>Case Manager</w:t>
          </w:r>
        </w:p>
      </w:tc>
      <w:tc>
        <w:tcPr>
          <w:tcW w:w="3730" w:type="dxa"/>
        </w:tcPr>
        <w:p w14:paraId="57C23517" w14:textId="6B87E2C6" w:rsidR="00C90163" w:rsidRPr="00860619" w:rsidRDefault="00C90163" w:rsidP="00EC3FD6">
          <w:pPr>
            <w:pStyle w:val="Header"/>
            <w:jc w:val="right"/>
            <w:rPr>
              <w:rFonts w:ascii="Arial Narrow" w:hAnsi="Arial Narrow" w:cstheme="minorHAnsi"/>
              <w:sz w:val="24"/>
              <w:szCs w:val="24"/>
            </w:rPr>
          </w:pPr>
          <w:r w:rsidRPr="00C90163">
            <w:rPr>
              <w:rFonts w:ascii="Arial Narrow" w:hAnsi="Arial Narrow" w:cstheme="minorHAnsi"/>
              <w:b/>
              <w:bCs/>
              <w:sz w:val="24"/>
              <w:szCs w:val="24"/>
            </w:rPr>
            <w:t xml:space="preserve">Emily Meyer, </w:t>
          </w:r>
          <w:r w:rsidRPr="00C90163">
            <w:rPr>
              <w:rFonts w:ascii="Arial Narrow" w:hAnsi="Arial Narrow" w:cstheme="minorHAnsi"/>
              <w:b/>
              <w:bCs/>
              <w:i/>
              <w:iCs/>
              <w:sz w:val="24"/>
              <w:szCs w:val="24"/>
            </w:rPr>
            <w:t>Case Manager</w:t>
          </w:r>
        </w:p>
      </w:tc>
    </w:tr>
    <w:tr w:rsidR="00C90163" w:rsidRPr="00860619" w14:paraId="0302E533" w14:textId="77777777" w:rsidTr="00C90163">
      <w:tc>
        <w:tcPr>
          <w:tcW w:w="3739" w:type="dxa"/>
        </w:tcPr>
        <w:p w14:paraId="59981605" w14:textId="73BE6B5C" w:rsidR="00C90163" w:rsidRPr="00860619" w:rsidRDefault="00C90163" w:rsidP="006F5E1B">
          <w:pPr>
            <w:pStyle w:val="Header"/>
            <w:rPr>
              <w:rFonts w:ascii="Arial Narrow" w:hAnsi="Arial Narrow" w:cstheme="minorHAnsi"/>
              <w:sz w:val="24"/>
              <w:szCs w:val="24"/>
            </w:rPr>
          </w:pPr>
          <w:r>
            <w:rPr>
              <w:rFonts w:ascii="Arial Narrow" w:hAnsi="Arial Narrow" w:cstheme="minorHAnsi"/>
              <w:b/>
              <w:bCs/>
              <w:sz w:val="24"/>
              <w:szCs w:val="24"/>
            </w:rPr>
            <w:t xml:space="preserve">Natasha Butler, </w:t>
          </w:r>
          <w:r w:rsidRPr="00C90163">
            <w:rPr>
              <w:rFonts w:ascii="Arial Narrow" w:hAnsi="Arial Narrow" w:cstheme="minorHAnsi"/>
              <w:i/>
              <w:iCs/>
              <w:sz w:val="24"/>
              <w:szCs w:val="24"/>
            </w:rPr>
            <w:t>Administrative Asst.</w:t>
          </w:r>
          <w:r w:rsidRPr="00860619">
            <w:rPr>
              <w:rFonts w:ascii="Arial Narrow" w:hAnsi="Arial Narrow" w:cstheme="minorHAnsi"/>
              <w:sz w:val="24"/>
              <w:szCs w:val="24"/>
            </w:rPr>
            <w:t xml:space="preserve"> </w:t>
          </w:r>
        </w:p>
      </w:tc>
      <w:tc>
        <w:tcPr>
          <w:tcW w:w="3331" w:type="dxa"/>
        </w:tcPr>
        <w:p w14:paraId="23C39BBC" w14:textId="26D632FB" w:rsidR="00C90163" w:rsidRDefault="00C90163" w:rsidP="00EC3FD6">
          <w:pPr>
            <w:pStyle w:val="Header"/>
            <w:jc w:val="right"/>
            <w:rPr>
              <w:rFonts w:ascii="Arial Narrow" w:hAnsi="Arial Narrow" w:cstheme="minorHAnsi"/>
              <w:b/>
              <w:bCs/>
              <w:sz w:val="24"/>
              <w:szCs w:val="24"/>
            </w:rPr>
          </w:pPr>
          <w:r w:rsidRPr="00C90163">
            <w:rPr>
              <w:rFonts w:ascii="Arial Narrow" w:hAnsi="Arial Narrow" w:cstheme="minorHAnsi"/>
              <w:b/>
              <w:bCs/>
              <w:sz w:val="24"/>
              <w:szCs w:val="24"/>
            </w:rPr>
            <w:t xml:space="preserve">Matthew Sullivan, </w:t>
          </w:r>
          <w:r w:rsidRPr="00C90163">
            <w:rPr>
              <w:rFonts w:ascii="Arial Narrow" w:hAnsi="Arial Narrow" w:cstheme="minorHAnsi"/>
              <w:i/>
              <w:iCs/>
              <w:sz w:val="24"/>
              <w:szCs w:val="24"/>
            </w:rPr>
            <w:t xml:space="preserve">Jail Treatment </w:t>
          </w:r>
        </w:p>
      </w:tc>
      <w:tc>
        <w:tcPr>
          <w:tcW w:w="3730" w:type="dxa"/>
        </w:tcPr>
        <w:p w14:paraId="3A91B614" w14:textId="51626F75" w:rsidR="00C90163" w:rsidRPr="00860619" w:rsidRDefault="00C90163" w:rsidP="00EC3FD6">
          <w:pPr>
            <w:pStyle w:val="Header"/>
            <w:jc w:val="right"/>
            <w:rPr>
              <w:rFonts w:ascii="Arial Narrow" w:hAnsi="Arial Narrow" w:cstheme="minorHAnsi"/>
              <w:sz w:val="24"/>
              <w:szCs w:val="24"/>
            </w:rPr>
          </w:pPr>
          <w:r>
            <w:rPr>
              <w:rFonts w:ascii="Arial Narrow" w:hAnsi="Arial Narrow" w:cstheme="minorHAnsi"/>
              <w:b/>
              <w:bCs/>
              <w:sz w:val="24"/>
              <w:szCs w:val="24"/>
            </w:rPr>
            <w:t>Krista Nicholson</w:t>
          </w:r>
          <w:r w:rsidRPr="00860619">
            <w:rPr>
              <w:rFonts w:ascii="Arial Narrow" w:hAnsi="Arial Narrow" w:cstheme="minorHAnsi"/>
              <w:b/>
              <w:bCs/>
              <w:sz w:val="24"/>
              <w:szCs w:val="24"/>
            </w:rPr>
            <w:t>,</w:t>
          </w:r>
          <w:r w:rsidRPr="00860619">
            <w:rPr>
              <w:rFonts w:ascii="Arial Narrow" w:hAnsi="Arial Narrow" w:cstheme="minorHAnsi"/>
              <w:sz w:val="24"/>
              <w:szCs w:val="24"/>
            </w:rPr>
            <w:t xml:space="preserve"> </w:t>
          </w:r>
          <w:r>
            <w:rPr>
              <w:rFonts w:ascii="Arial Narrow" w:hAnsi="Arial Narrow" w:cstheme="minorHAnsi"/>
              <w:sz w:val="24"/>
              <w:szCs w:val="24"/>
            </w:rPr>
            <w:t>RC/Field Officer</w:t>
          </w:r>
        </w:p>
      </w:tc>
    </w:tr>
    <w:tr w:rsidR="00C90163" w:rsidRPr="00860619" w14:paraId="25D05D1B" w14:textId="77777777" w:rsidTr="00C90163">
      <w:trPr>
        <w:trHeight w:val="80"/>
      </w:trPr>
      <w:tc>
        <w:tcPr>
          <w:tcW w:w="3739" w:type="dxa"/>
        </w:tcPr>
        <w:p w14:paraId="76FB90E8" w14:textId="14D1986C" w:rsidR="00C90163" w:rsidRPr="00860619" w:rsidRDefault="00C90163" w:rsidP="006F5E1B">
          <w:pPr>
            <w:pStyle w:val="Header"/>
            <w:rPr>
              <w:rFonts w:ascii="Arial Narrow" w:hAnsi="Arial Narrow" w:cstheme="minorHAnsi"/>
              <w:sz w:val="24"/>
              <w:szCs w:val="24"/>
            </w:rPr>
          </w:pPr>
          <w:r w:rsidRPr="00C90163">
            <w:rPr>
              <w:rFonts w:ascii="Arial Narrow" w:hAnsi="Arial Narrow" w:cstheme="minorHAnsi"/>
              <w:b/>
              <w:bCs/>
              <w:sz w:val="24"/>
              <w:szCs w:val="24"/>
            </w:rPr>
            <w:t>Molly Tharp</w:t>
          </w:r>
          <w:r>
            <w:rPr>
              <w:rFonts w:ascii="Arial Narrow" w:hAnsi="Arial Narrow" w:cstheme="minorHAnsi"/>
              <w:sz w:val="24"/>
              <w:szCs w:val="24"/>
            </w:rPr>
            <w:t xml:space="preserve">, </w:t>
          </w:r>
          <w:r w:rsidRPr="00C90163">
            <w:rPr>
              <w:rFonts w:ascii="Arial Narrow" w:hAnsi="Arial Narrow" w:cstheme="minorHAnsi"/>
              <w:i/>
              <w:iCs/>
              <w:sz w:val="24"/>
              <w:szCs w:val="24"/>
            </w:rPr>
            <w:t>PBIS Coach</w:t>
          </w:r>
          <w:r>
            <w:rPr>
              <w:rFonts w:ascii="Arial Narrow" w:hAnsi="Arial Narrow" w:cstheme="minorHAnsi"/>
              <w:sz w:val="24"/>
              <w:szCs w:val="24"/>
            </w:rPr>
            <w:t xml:space="preserve"> </w:t>
          </w:r>
        </w:p>
      </w:tc>
      <w:tc>
        <w:tcPr>
          <w:tcW w:w="3331" w:type="dxa"/>
        </w:tcPr>
        <w:p w14:paraId="31150614" w14:textId="77777777" w:rsidR="00C90163" w:rsidRPr="00F00FA2" w:rsidRDefault="00C90163" w:rsidP="00F00FA2">
          <w:pPr>
            <w:pStyle w:val="Header"/>
            <w:jc w:val="right"/>
            <w:rPr>
              <w:rFonts w:ascii="Arial Narrow" w:hAnsi="Arial Narrow" w:cstheme="minorHAnsi"/>
              <w:b/>
              <w:bCs/>
              <w:sz w:val="24"/>
              <w:szCs w:val="24"/>
            </w:rPr>
          </w:pPr>
        </w:p>
      </w:tc>
      <w:tc>
        <w:tcPr>
          <w:tcW w:w="3730" w:type="dxa"/>
        </w:tcPr>
        <w:p w14:paraId="2BF309EC" w14:textId="223A4926" w:rsidR="00C90163" w:rsidRPr="00860619" w:rsidRDefault="00C90163" w:rsidP="00F00FA2">
          <w:pPr>
            <w:pStyle w:val="Header"/>
            <w:jc w:val="right"/>
            <w:rPr>
              <w:rFonts w:ascii="Arial Narrow" w:hAnsi="Arial Narrow" w:cstheme="minorHAnsi"/>
              <w:sz w:val="24"/>
              <w:szCs w:val="24"/>
            </w:rPr>
          </w:pPr>
          <w:r w:rsidRPr="00F00FA2">
            <w:rPr>
              <w:rFonts w:ascii="Arial Narrow" w:hAnsi="Arial Narrow" w:cstheme="minorHAnsi"/>
              <w:b/>
              <w:bCs/>
              <w:sz w:val="24"/>
              <w:szCs w:val="24"/>
            </w:rPr>
            <w:t>Jonah Shaw</w:t>
          </w:r>
          <w:r>
            <w:rPr>
              <w:rFonts w:ascii="Arial Narrow" w:hAnsi="Arial Narrow" w:cstheme="minorHAnsi"/>
              <w:sz w:val="24"/>
              <w:szCs w:val="24"/>
            </w:rPr>
            <w:t xml:space="preserve">, </w:t>
          </w:r>
          <w:r w:rsidRPr="00F00FA2">
            <w:rPr>
              <w:rFonts w:ascii="Arial Narrow" w:hAnsi="Arial Narrow" w:cstheme="minorHAnsi"/>
              <w:i/>
              <w:iCs/>
              <w:sz w:val="24"/>
              <w:szCs w:val="24"/>
            </w:rPr>
            <w:t>Field Officer</w:t>
          </w:r>
          <w:r>
            <w:rPr>
              <w:rFonts w:ascii="Arial Narrow" w:hAnsi="Arial Narrow" w:cstheme="minorHAnsi"/>
              <w:sz w:val="24"/>
              <w:szCs w:val="24"/>
            </w:rPr>
            <w:t xml:space="preserve"> </w:t>
          </w:r>
        </w:p>
      </w:tc>
    </w:tr>
  </w:tbl>
  <w:p w14:paraId="3C95083A" w14:textId="5068BBA3" w:rsidR="00F21F4E" w:rsidRPr="008E18F2" w:rsidRDefault="00F21F4E" w:rsidP="00EC3FD6">
    <w:pPr>
      <w:pStyle w:val="Header"/>
      <w:rPr>
        <w:rFonts w:ascii="Gabriola" w:hAnsi="Gabriol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7514" w14:textId="77777777" w:rsidR="00C90163" w:rsidRDefault="00C90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B62"/>
    <w:multiLevelType w:val="hybridMultilevel"/>
    <w:tmpl w:val="4186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A5DDD"/>
    <w:multiLevelType w:val="hybridMultilevel"/>
    <w:tmpl w:val="5CDA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22611"/>
    <w:multiLevelType w:val="hybridMultilevel"/>
    <w:tmpl w:val="34CE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50ED5"/>
    <w:multiLevelType w:val="hybridMultilevel"/>
    <w:tmpl w:val="70BEB4CC"/>
    <w:lvl w:ilvl="0" w:tplc="B1964E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33A43"/>
    <w:multiLevelType w:val="hybridMultilevel"/>
    <w:tmpl w:val="DB84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3C3B38"/>
    <w:multiLevelType w:val="hybridMultilevel"/>
    <w:tmpl w:val="BDEC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761642">
    <w:abstractNumId w:val="0"/>
  </w:num>
  <w:num w:numId="2" w16cid:durableId="1863854869">
    <w:abstractNumId w:val="5"/>
  </w:num>
  <w:num w:numId="3" w16cid:durableId="2030056617">
    <w:abstractNumId w:val="4"/>
  </w:num>
  <w:num w:numId="4" w16cid:durableId="391386875">
    <w:abstractNumId w:val="3"/>
  </w:num>
  <w:num w:numId="5" w16cid:durableId="1069622071">
    <w:abstractNumId w:val="2"/>
  </w:num>
  <w:num w:numId="6" w16cid:durableId="21813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B4"/>
    <w:rsid w:val="000021F5"/>
    <w:rsid w:val="00030E52"/>
    <w:rsid w:val="00040940"/>
    <w:rsid w:val="0006709D"/>
    <w:rsid w:val="000956D8"/>
    <w:rsid w:val="00097FD1"/>
    <w:rsid w:val="000E1786"/>
    <w:rsid w:val="001329CC"/>
    <w:rsid w:val="001669A8"/>
    <w:rsid w:val="00174C97"/>
    <w:rsid w:val="001B3804"/>
    <w:rsid w:val="001C4578"/>
    <w:rsid w:val="002069A9"/>
    <w:rsid w:val="00241D6B"/>
    <w:rsid w:val="00324560"/>
    <w:rsid w:val="003467C6"/>
    <w:rsid w:val="00382A5D"/>
    <w:rsid w:val="003A0B65"/>
    <w:rsid w:val="003E20ED"/>
    <w:rsid w:val="003E56ED"/>
    <w:rsid w:val="003E721F"/>
    <w:rsid w:val="00415026"/>
    <w:rsid w:val="00494675"/>
    <w:rsid w:val="004A5A71"/>
    <w:rsid w:val="004A7239"/>
    <w:rsid w:val="004F0681"/>
    <w:rsid w:val="00517D70"/>
    <w:rsid w:val="0054207C"/>
    <w:rsid w:val="0056312B"/>
    <w:rsid w:val="00581BB8"/>
    <w:rsid w:val="005A6AEB"/>
    <w:rsid w:val="00610DFC"/>
    <w:rsid w:val="00615926"/>
    <w:rsid w:val="006233A5"/>
    <w:rsid w:val="00642393"/>
    <w:rsid w:val="00644D90"/>
    <w:rsid w:val="00664D32"/>
    <w:rsid w:val="00675EC7"/>
    <w:rsid w:val="00695CF2"/>
    <w:rsid w:val="00696CFE"/>
    <w:rsid w:val="006A6520"/>
    <w:rsid w:val="006E6B17"/>
    <w:rsid w:val="006F5E1B"/>
    <w:rsid w:val="007101AB"/>
    <w:rsid w:val="007527BB"/>
    <w:rsid w:val="007676DF"/>
    <w:rsid w:val="007920D6"/>
    <w:rsid w:val="007A079A"/>
    <w:rsid w:val="007C0378"/>
    <w:rsid w:val="007C1528"/>
    <w:rsid w:val="007D0D44"/>
    <w:rsid w:val="007F0C47"/>
    <w:rsid w:val="0080157D"/>
    <w:rsid w:val="008176DC"/>
    <w:rsid w:val="00860619"/>
    <w:rsid w:val="00862F94"/>
    <w:rsid w:val="00867BC1"/>
    <w:rsid w:val="00886956"/>
    <w:rsid w:val="00897DB4"/>
    <w:rsid w:val="008B5788"/>
    <w:rsid w:val="008E18F2"/>
    <w:rsid w:val="008E1AEB"/>
    <w:rsid w:val="00922E13"/>
    <w:rsid w:val="009A1A54"/>
    <w:rsid w:val="009B16C6"/>
    <w:rsid w:val="009D7F8B"/>
    <w:rsid w:val="009E3398"/>
    <w:rsid w:val="00A0579A"/>
    <w:rsid w:val="00A1074A"/>
    <w:rsid w:val="00A11DD5"/>
    <w:rsid w:val="00A223B9"/>
    <w:rsid w:val="00A7539B"/>
    <w:rsid w:val="00A86C96"/>
    <w:rsid w:val="00AB0313"/>
    <w:rsid w:val="00AC2EDD"/>
    <w:rsid w:val="00AD538E"/>
    <w:rsid w:val="00AE7849"/>
    <w:rsid w:val="00B234C6"/>
    <w:rsid w:val="00B32761"/>
    <w:rsid w:val="00B34FCC"/>
    <w:rsid w:val="00B62C96"/>
    <w:rsid w:val="00B876AB"/>
    <w:rsid w:val="00BA4EBB"/>
    <w:rsid w:val="00BA52AB"/>
    <w:rsid w:val="00BC44EF"/>
    <w:rsid w:val="00BD577D"/>
    <w:rsid w:val="00C02851"/>
    <w:rsid w:val="00C33A22"/>
    <w:rsid w:val="00C4024C"/>
    <w:rsid w:val="00C41B63"/>
    <w:rsid w:val="00C5454E"/>
    <w:rsid w:val="00C90163"/>
    <w:rsid w:val="00CA7FDF"/>
    <w:rsid w:val="00CC4DCA"/>
    <w:rsid w:val="00CF13F9"/>
    <w:rsid w:val="00D224EA"/>
    <w:rsid w:val="00D40E50"/>
    <w:rsid w:val="00D51AA6"/>
    <w:rsid w:val="00D600CD"/>
    <w:rsid w:val="00DC4627"/>
    <w:rsid w:val="00DC6068"/>
    <w:rsid w:val="00E0735F"/>
    <w:rsid w:val="00E13F00"/>
    <w:rsid w:val="00E426A1"/>
    <w:rsid w:val="00E53873"/>
    <w:rsid w:val="00E70649"/>
    <w:rsid w:val="00EC3FD6"/>
    <w:rsid w:val="00EC416C"/>
    <w:rsid w:val="00EE7F39"/>
    <w:rsid w:val="00F00FA2"/>
    <w:rsid w:val="00F02E82"/>
    <w:rsid w:val="00F21F4E"/>
    <w:rsid w:val="00F4307C"/>
    <w:rsid w:val="00F72ACD"/>
    <w:rsid w:val="00F777AB"/>
    <w:rsid w:val="00FB1D76"/>
    <w:rsid w:val="00FD1D19"/>
    <w:rsid w:val="00FD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1C12"/>
  <w15:docId w15:val="{F59B0ECD-F97C-498D-9970-0EEE4BD1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B4"/>
  </w:style>
  <w:style w:type="paragraph" w:styleId="Footer">
    <w:name w:val="footer"/>
    <w:basedOn w:val="Normal"/>
    <w:link w:val="FooterChar"/>
    <w:uiPriority w:val="99"/>
    <w:unhideWhenUsed/>
    <w:rsid w:val="0089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B4"/>
  </w:style>
  <w:style w:type="paragraph" w:styleId="NoSpacing">
    <w:name w:val="No Spacing"/>
    <w:uiPriority w:val="1"/>
    <w:qFormat/>
    <w:rsid w:val="006F5E1B"/>
    <w:pPr>
      <w:spacing w:after="0" w:line="240" w:lineRule="auto"/>
    </w:pPr>
  </w:style>
  <w:style w:type="table" w:styleId="TableGrid">
    <w:name w:val="Table Grid"/>
    <w:basedOn w:val="TableNormal"/>
    <w:uiPriority w:val="39"/>
    <w:rsid w:val="00EC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3F00"/>
    <w:rPr>
      <w:color w:val="0563C1" w:themeColor="hyperlink"/>
      <w:u w:val="single"/>
    </w:rPr>
  </w:style>
  <w:style w:type="character" w:styleId="UnresolvedMention">
    <w:name w:val="Unresolved Mention"/>
    <w:basedOn w:val="DefaultParagraphFont"/>
    <w:uiPriority w:val="99"/>
    <w:semiHidden/>
    <w:unhideWhenUsed/>
    <w:rsid w:val="00E1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Murphy</dc:creator>
  <cp:lastModifiedBy>Emily Meyer</cp:lastModifiedBy>
  <cp:revision>2</cp:revision>
  <cp:lastPrinted>2025-07-08T17:06:00Z</cp:lastPrinted>
  <dcterms:created xsi:type="dcterms:W3CDTF">2025-07-09T16:32:00Z</dcterms:created>
  <dcterms:modified xsi:type="dcterms:W3CDTF">2025-07-09T16:32:00Z</dcterms:modified>
</cp:coreProperties>
</file>