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2C328C53" w:rsidR="00D4648C" w:rsidRDefault="008E3BB1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Native</w:t>
            </w:r>
            <w:r w:rsidR="00E16014">
              <w:rPr>
                <w:rFonts w:ascii="Arial" w:hAnsi="Arial"/>
                <w:b/>
                <w:spacing w:val="-3"/>
              </w:rPr>
              <w:t xml:space="preserve"> Grass </w:t>
            </w:r>
            <w:r w:rsidR="00AA76A2">
              <w:rPr>
                <w:rFonts w:ascii="Arial" w:hAnsi="Arial"/>
                <w:b/>
                <w:spacing w:val="-3"/>
              </w:rPr>
              <w:t>Dry Swale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68DB3407" w:rsidR="0014381E" w:rsidRDefault="0060420A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>This swale was designed to remove Total Suspended Solids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(TSS)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from stormwater runoff.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 Native grass height should be at least 2.5 feet for adequate TSS removal.  This swale was designed to be dry between rainfall events.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03EC8BD4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Twice per year during first year after construction, then one time per year.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3622FA89" w14:textId="3A582839" w:rsidR="00EE6E10" w:rsidRPr="00226725" w:rsidRDefault="00AA76A2" w:rsidP="00AA76A2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</w:t>
            </w:r>
          </w:p>
          <w:p w14:paraId="680F10AB" w14:textId="13A07C80" w:rsidR="00AA76A2" w:rsidRPr="00226725" w:rsidRDefault="00AA76A2" w:rsidP="00AA76A2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3BC69B68" w14:textId="3A4A8232" w:rsidR="00AA76A2" w:rsidRPr="00226725" w:rsidRDefault="00AA76A2" w:rsidP="00AA76A2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5771996B" w14:textId="2BCF221D" w:rsidR="00AA76A2" w:rsidRPr="00226725" w:rsidRDefault="00AA76A2" w:rsidP="00AA76A2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Excessive ponding</w:t>
            </w:r>
            <w:r w:rsidR="006E3B47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– stagnated water</w:t>
            </w:r>
          </w:p>
          <w:p w14:paraId="2E5257EC" w14:textId="6225312B" w:rsidR="00AA76A2" w:rsidRPr="00226725" w:rsidRDefault="00AA76A2" w:rsidP="00AA76A2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</w:t>
            </w:r>
            <w:r w:rsidR="006E3B47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and/or structures are not blocked or damaged</w:t>
            </w:r>
          </w:p>
          <w:p w14:paraId="292C928E" w14:textId="4C166792" w:rsidR="00EE6E10" w:rsidRPr="00226725" w:rsidRDefault="006E3B47" w:rsidP="00103013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 w:rsidRPr="00226725"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</w:t>
            </w: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1AC505D1" w14:textId="129C9865" w:rsidR="003E29FC" w:rsidRPr="00226725" w:rsidRDefault="003E29FC" w:rsidP="003E29FC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native grass 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as needed so that cover is approximately 90%</w:t>
            </w:r>
          </w:p>
          <w:p w14:paraId="137CEF35" w14:textId="77777777" w:rsidR="003E29FC" w:rsidRPr="00226725" w:rsidRDefault="003E29FC" w:rsidP="003E29FC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3AF17449" w14:textId="77777777" w:rsidR="003E29FC" w:rsidRPr="00226725" w:rsidRDefault="003E29FC" w:rsidP="003E29FC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5C06D88E" w14:textId="77777777" w:rsidR="003E29FC" w:rsidRPr="00226725" w:rsidRDefault="003E29FC" w:rsidP="003E29FC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Excessive ponding – regrade as needed to drain excessive ponded or stagnated water </w:t>
            </w:r>
          </w:p>
          <w:p w14:paraId="0DAE96BB" w14:textId="77777777" w:rsidR="003E29FC" w:rsidRPr="00226725" w:rsidRDefault="003E29FC" w:rsidP="003E29FC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  <w:p w14:paraId="7DD940EC" w14:textId="77777777" w:rsidR="003E29FC" w:rsidRPr="00226725" w:rsidRDefault="003E29FC" w:rsidP="003E29FC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 w:rsidRPr="00226725"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– remove sediment as needed</w:t>
            </w:r>
          </w:p>
          <w:p w14:paraId="51C193D2" w14:textId="77777777" w:rsidR="00EE6E10" w:rsidRPr="00B11EBE" w:rsidRDefault="00EE6E10" w:rsidP="00B92369">
            <w:pPr>
              <w:tabs>
                <w:tab w:val="left" w:pos="-720"/>
              </w:tabs>
              <w:suppressAutoHyphens/>
              <w:spacing w:before="90"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143AEA0D" w14:textId="77777777" w:rsidR="00191C0C" w:rsidRDefault="00191C0C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600" w14:textId="77777777" w:rsidR="00655D8D" w:rsidRDefault="0065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AF3C" w14:textId="77777777" w:rsidR="00655D8D" w:rsidRDefault="00655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13306B06" w:rsidR="009633EA" w:rsidRPr="00655D8D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655D8D">
      <w:rPr>
        <w:rFonts w:ascii="Arial" w:hAnsi="Arial"/>
        <w:b/>
        <w:spacing w:val="-4"/>
        <w:sz w:val="28"/>
        <w:szCs w:val="28"/>
      </w:rPr>
      <w:t xml:space="preserve">POST-CONSTRUCTION </w:t>
    </w:r>
    <w:r w:rsidR="00655D8D" w:rsidRPr="00655D8D">
      <w:rPr>
        <w:rFonts w:ascii="Arial" w:hAnsi="Arial"/>
        <w:b/>
        <w:spacing w:val="-4"/>
        <w:sz w:val="28"/>
        <w:szCs w:val="28"/>
      </w:rPr>
      <w:t>MEASURE</w:t>
    </w:r>
    <w:r w:rsidRPr="00655D8D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655D8D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655D8D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6AFEEE20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655D8D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800211">
    <w:abstractNumId w:val="1"/>
  </w:num>
  <w:num w:numId="2" w16cid:durableId="787509646">
    <w:abstractNumId w:val="2"/>
  </w:num>
  <w:num w:numId="3" w16cid:durableId="1045716076">
    <w:abstractNumId w:val="7"/>
  </w:num>
  <w:num w:numId="4" w16cid:durableId="320812634">
    <w:abstractNumId w:val="10"/>
  </w:num>
  <w:num w:numId="5" w16cid:durableId="1863518219">
    <w:abstractNumId w:val="9"/>
  </w:num>
  <w:num w:numId="6" w16cid:durableId="1639342078">
    <w:abstractNumId w:val="12"/>
  </w:num>
  <w:num w:numId="7" w16cid:durableId="387726289">
    <w:abstractNumId w:val="0"/>
  </w:num>
  <w:num w:numId="8" w16cid:durableId="1311398457">
    <w:abstractNumId w:val="13"/>
  </w:num>
  <w:num w:numId="9" w16cid:durableId="1338075843">
    <w:abstractNumId w:val="5"/>
  </w:num>
  <w:num w:numId="10" w16cid:durableId="489714697">
    <w:abstractNumId w:val="3"/>
  </w:num>
  <w:num w:numId="11" w16cid:durableId="265965128">
    <w:abstractNumId w:val="8"/>
  </w:num>
  <w:num w:numId="12" w16cid:durableId="1345666349">
    <w:abstractNumId w:val="11"/>
  </w:num>
  <w:num w:numId="13" w16cid:durableId="497038317">
    <w:abstractNumId w:val="4"/>
  </w:num>
  <w:num w:numId="14" w16cid:durableId="345833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5D8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11EBE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4648C"/>
    <w:rsid w:val="00D73DF5"/>
    <w:rsid w:val="00DB4ADE"/>
    <w:rsid w:val="00DC2990"/>
    <w:rsid w:val="00DE3D8A"/>
    <w:rsid w:val="00DF6EB8"/>
    <w:rsid w:val="00E0280B"/>
    <w:rsid w:val="00E16014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2022-07-06T20:02:00Z</dcterms:created>
  <dcterms:modified xsi:type="dcterms:W3CDTF">2022-07-06T20:02:00Z</dcterms:modified>
</cp:coreProperties>
</file>